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38E8" w:rsidP="00A851DA">
      <w:pPr>
        <w:rPr>
          <w:lang w:val="en-US"/>
        </w:rPr>
      </w:pPr>
      <w:r w:rsidRPr="00FA38E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3548" w:rsidRDefault="000F528B" w:rsidP="00B1778F">
            <w:r>
              <w:t xml:space="preserve"># </w:t>
            </w:r>
            <w:r w:rsidR="005363EC">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B70B75" w:rsidRPr="00B70B75">
              <w:rPr>
                <w:rFonts w:ascii="Arial" w:hAnsi="Arial" w:cs="Arial"/>
                <w:sz w:val="24"/>
                <w:szCs w:val="24"/>
              </w:rPr>
              <w:t xml:space="preserve">Material management defined as a process which require the coordination, supervision and execution of operations that includes the flow of materials within the organization or out of the organization. This procedure involves coordination, design, purchase and sourcing of materials, moving and controlling of them in a manner that the total expenditure of organization are kept as law as possible. Material management has </w:t>
            </w:r>
            <w:proofErr w:type="gramStart"/>
            <w:r w:rsidR="00B70B75" w:rsidRPr="00B70B75">
              <w:rPr>
                <w:rFonts w:ascii="Arial" w:hAnsi="Arial" w:cs="Arial"/>
                <w:sz w:val="24"/>
                <w:szCs w:val="24"/>
              </w:rPr>
              <w:t>a</w:t>
            </w:r>
            <w:proofErr w:type="gramEnd"/>
            <w:r w:rsidR="00B70B75" w:rsidRPr="00B70B75">
              <w:rPr>
                <w:rFonts w:ascii="Arial" w:hAnsi="Arial" w:cs="Arial"/>
                <w:sz w:val="24"/>
                <w:szCs w:val="24"/>
              </w:rPr>
              <w:t xml:space="preserve"> extensive field which has direct or an indirect result on the activities of various departments.</w:t>
            </w:r>
          </w:p>
          <w:p w:rsidR="00E746E9" w:rsidRDefault="00E746E9" w:rsidP="00A129D8">
            <w:pPr>
              <w:spacing w:line="360" w:lineRule="auto"/>
              <w:jc w:val="both"/>
              <w:rPr>
                <w:rFonts w:ascii="Arial" w:hAnsi="Arial" w:cs="Arial"/>
                <w:sz w:val="24"/>
                <w:szCs w:val="24"/>
              </w:rPr>
            </w:pPr>
          </w:p>
          <w:p w:rsidR="00770DC7" w:rsidRPr="00770DC7" w:rsidRDefault="00415616" w:rsidP="00770DC7">
            <w:pPr>
              <w:spacing w:line="360" w:lineRule="auto"/>
              <w:jc w:val="both"/>
              <w:rPr>
                <w:rFonts w:ascii="Arial" w:hAnsi="Arial" w:cs="Arial"/>
                <w:sz w:val="24"/>
                <w:szCs w:val="24"/>
              </w:rPr>
            </w:pPr>
            <w:r w:rsidRPr="00FF7922">
              <w:rPr>
                <w:rFonts w:ascii="Arial" w:hAnsi="Arial" w:cs="Arial"/>
                <w:sz w:val="24"/>
                <w:szCs w:val="24"/>
              </w:rPr>
              <w:t>1.ii</w:t>
            </w:r>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770DC7" w:rsidRPr="00770DC7">
              <w:rPr>
                <w:rFonts w:ascii="Arial" w:hAnsi="Arial" w:cs="Arial"/>
                <w:sz w:val="24"/>
                <w:szCs w:val="24"/>
              </w:rPr>
              <w:t xml:space="preserve">Some of the most important functions of material management are : </w:t>
            </w:r>
          </w:p>
          <w:p w:rsidR="00770DC7" w:rsidRPr="00770DC7" w:rsidRDefault="00770DC7" w:rsidP="00770DC7">
            <w:pPr>
              <w:spacing w:line="360" w:lineRule="auto"/>
              <w:jc w:val="both"/>
              <w:rPr>
                <w:rFonts w:ascii="Arial" w:hAnsi="Arial" w:cs="Arial"/>
                <w:sz w:val="24"/>
                <w:szCs w:val="24"/>
              </w:rPr>
            </w:pPr>
            <w:r w:rsidRPr="00770DC7">
              <w:rPr>
                <w:rFonts w:ascii="Arial" w:hAnsi="Arial" w:cs="Arial"/>
                <w:sz w:val="24"/>
                <w:szCs w:val="24"/>
              </w:rPr>
              <w:t>a)</w:t>
            </w:r>
            <w:r>
              <w:rPr>
                <w:rFonts w:ascii="Arial" w:hAnsi="Arial" w:cs="Arial"/>
                <w:sz w:val="24"/>
                <w:szCs w:val="24"/>
              </w:rPr>
              <w:t xml:space="preserve"> </w:t>
            </w:r>
            <w:r w:rsidRPr="00770DC7">
              <w:rPr>
                <w:rFonts w:ascii="Arial" w:hAnsi="Arial" w:cs="Arial"/>
                <w:sz w:val="24"/>
                <w:szCs w:val="24"/>
              </w:rPr>
              <w:t>Material Planning and Control where requires the estimation of the quantity of materials required, preparation of budgets for procuring the materials, Fixing  quantities of stock, monitoring or measuring the performance of expected outputs, scheduling orders.</w:t>
            </w:r>
          </w:p>
          <w:p w:rsidR="00770DC7" w:rsidRPr="00770DC7" w:rsidRDefault="00770DC7" w:rsidP="00770DC7">
            <w:pPr>
              <w:spacing w:line="360" w:lineRule="auto"/>
              <w:jc w:val="both"/>
              <w:rPr>
                <w:rFonts w:ascii="Arial" w:hAnsi="Arial" w:cs="Arial"/>
                <w:sz w:val="24"/>
                <w:szCs w:val="24"/>
              </w:rPr>
            </w:pPr>
            <w:r w:rsidRPr="00770DC7">
              <w:rPr>
                <w:rFonts w:ascii="Arial" w:hAnsi="Arial" w:cs="Arial"/>
                <w:sz w:val="24"/>
                <w:szCs w:val="24"/>
              </w:rPr>
              <w:t>b) Purchasing which involves identification and selection of</w:t>
            </w:r>
          </w:p>
          <w:p w:rsidR="00770DC7" w:rsidRPr="00770DC7" w:rsidRDefault="00770DC7" w:rsidP="00770DC7">
            <w:pPr>
              <w:spacing w:line="360" w:lineRule="auto"/>
              <w:jc w:val="both"/>
              <w:rPr>
                <w:rFonts w:ascii="Arial" w:hAnsi="Arial" w:cs="Arial"/>
                <w:sz w:val="24"/>
                <w:szCs w:val="24"/>
              </w:rPr>
            </w:pPr>
            <w:r w:rsidRPr="00770DC7">
              <w:rPr>
                <w:rFonts w:ascii="Arial" w:hAnsi="Arial" w:cs="Arial"/>
                <w:sz w:val="24"/>
                <w:szCs w:val="24"/>
              </w:rPr>
              <w:t>supply sources , placing orders, payments of suppliers and</w:t>
            </w:r>
          </w:p>
          <w:p w:rsidR="000C5381" w:rsidRDefault="00770DC7" w:rsidP="00770DC7">
            <w:pPr>
              <w:spacing w:line="360" w:lineRule="auto"/>
              <w:jc w:val="both"/>
              <w:rPr>
                <w:rFonts w:ascii="Arial" w:hAnsi="Arial" w:cs="Arial"/>
                <w:sz w:val="24"/>
                <w:szCs w:val="24"/>
              </w:rPr>
            </w:pPr>
            <w:proofErr w:type="gramStart"/>
            <w:r w:rsidRPr="00770DC7">
              <w:rPr>
                <w:rFonts w:ascii="Arial" w:hAnsi="Arial" w:cs="Arial"/>
                <w:sz w:val="24"/>
                <w:szCs w:val="24"/>
              </w:rPr>
              <w:t>the</w:t>
            </w:r>
            <w:proofErr w:type="gramEnd"/>
            <w:r w:rsidRPr="00770DC7">
              <w:rPr>
                <w:rFonts w:ascii="Arial" w:hAnsi="Arial" w:cs="Arial"/>
                <w:sz w:val="24"/>
                <w:szCs w:val="24"/>
              </w:rPr>
              <w:t xml:space="preserve"> performance rating of them, ratings</w:t>
            </w:r>
            <w:r>
              <w:rPr>
                <w:rFonts w:ascii="Arial" w:hAnsi="Arial" w:cs="Arial"/>
                <w:sz w:val="24"/>
                <w:szCs w:val="24"/>
              </w:rPr>
              <w:t>.</w:t>
            </w:r>
          </w:p>
          <w:p w:rsidR="00770DC7" w:rsidRDefault="003328F3" w:rsidP="00770DC7">
            <w:pPr>
              <w:spacing w:line="360" w:lineRule="auto"/>
              <w:jc w:val="both"/>
              <w:rPr>
                <w:rFonts w:ascii="Arial" w:hAnsi="Arial" w:cs="Arial"/>
                <w:sz w:val="24"/>
                <w:szCs w:val="24"/>
              </w:rPr>
            </w:pPr>
            <w:r w:rsidRPr="003328F3">
              <w:rPr>
                <w:rFonts w:ascii="Arial" w:hAnsi="Arial" w:cs="Arial"/>
                <w:sz w:val="24"/>
                <w:szCs w:val="24"/>
              </w:rPr>
              <w:t xml:space="preserve">c) Stores and Inventory Control. This procedure involves the verifications </w:t>
            </w:r>
            <w:proofErr w:type="gramStart"/>
            <w:r w:rsidRPr="003328F3">
              <w:rPr>
                <w:rFonts w:ascii="Arial" w:hAnsi="Arial" w:cs="Arial"/>
                <w:sz w:val="24"/>
                <w:szCs w:val="24"/>
              </w:rPr>
              <w:t>of  stocks</w:t>
            </w:r>
            <w:proofErr w:type="gramEnd"/>
            <w:r w:rsidRPr="003328F3">
              <w:rPr>
                <w:rFonts w:ascii="Arial" w:hAnsi="Arial" w:cs="Arial"/>
                <w:sz w:val="24"/>
                <w:szCs w:val="24"/>
              </w:rPr>
              <w:t xml:space="preserve">  combining them with book records including activities like the physical control of </w:t>
            </w:r>
            <w:r w:rsidRPr="003328F3">
              <w:rPr>
                <w:rFonts w:ascii="Arial" w:hAnsi="Arial" w:cs="Arial"/>
                <w:sz w:val="24"/>
                <w:szCs w:val="24"/>
              </w:rPr>
              <w:lastRenderedPageBreak/>
              <w:t>materials, minimizing of damages and aging, maintaining store records, accurate location and stocking of materials.</w:t>
            </w:r>
          </w:p>
          <w:p w:rsidR="002A57F6" w:rsidRDefault="002A57F6" w:rsidP="003F2719">
            <w:pPr>
              <w:spacing w:line="360" w:lineRule="auto"/>
              <w:jc w:val="both"/>
              <w:rPr>
                <w:rFonts w:ascii="Arial" w:hAnsi="Arial" w:cs="Arial"/>
                <w:sz w:val="24"/>
                <w:szCs w:val="24"/>
              </w:rPr>
            </w:pPr>
          </w:p>
          <w:p w:rsidR="002A57F6" w:rsidRDefault="00415616" w:rsidP="00520676">
            <w:pPr>
              <w:spacing w:line="360" w:lineRule="auto"/>
              <w:jc w:val="both"/>
              <w:rPr>
                <w:rFonts w:ascii="Arial" w:hAnsi="Arial" w:cs="Arial"/>
                <w:sz w:val="24"/>
                <w:szCs w:val="24"/>
              </w:rPr>
            </w:pPr>
            <w:r w:rsidRPr="00201CC7">
              <w:rPr>
                <w:rFonts w:ascii="Arial" w:hAnsi="Arial" w:cs="Arial"/>
                <w:sz w:val="24"/>
                <w:szCs w:val="24"/>
              </w:rPr>
              <w:t>1.iii</w:t>
            </w:r>
            <w:r w:rsidR="005B58D3">
              <w:rPr>
                <w:rFonts w:ascii="Arial" w:hAnsi="Arial" w:cs="Arial"/>
                <w:sz w:val="24"/>
                <w:szCs w:val="24"/>
              </w:rPr>
              <w:t xml:space="preserve"> </w:t>
            </w:r>
            <w:r w:rsidR="00C96E4C">
              <w:rPr>
                <w:rFonts w:ascii="Arial" w:hAnsi="Arial" w:cs="Arial"/>
                <w:sz w:val="24"/>
                <w:szCs w:val="24"/>
              </w:rPr>
              <w:t xml:space="preserve"> </w:t>
            </w:r>
            <w:r w:rsidR="00520676" w:rsidRPr="00520676">
              <w:rPr>
                <w:rFonts w:ascii="Arial" w:hAnsi="Arial" w:cs="Arial"/>
                <w:sz w:val="24"/>
                <w:szCs w:val="24"/>
              </w:rPr>
              <w:t>Integrated approach of material management requires the material manager by exercising control and coordinating activities of individual departments be responsible for all interrelated aspects of the organization such as purchasing, planning, receiving, sto</w:t>
            </w:r>
            <w:r w:rsidR="00520676">
              <w:rPr>
                <w:rFonts w:ascii="Arial" w:hAnsi="Arial" w:cs="Arial"/>
                <w:sz w:val="24"/>
                <w:szCs w:val="24"/>
              </w:rPr>
              <w:t xml:space="preserve">ring, inventory management etc. </w:t>
            </w:r>
            <w:r w:rsidR="00520676" w:rsidRPr="00520676">
              <w:rPr>
                <w:rFonts w:ascii="Arial" w:hAnsi="Arial" w:cs="Arial"/>
                <w:sz w:val="24"/>
                <w:szCs w:val="24"/>
              </w:rPr>
              <w:t>A disadvantage of "integrated materials management approach" is when some of these functions are operated independently, this leads in conflict of interest. For example a problem for the storage and inventory departments is when the purchasing department orders lots of materials because of attractive discount rates on offer without regard how effectively these items would be stored.</w:t>
            </w:r>
          </w:p>
          <w:p w:rsidR="009A3D9D" w:rsidRDefault="009A3D9D" w:rsidP="009E3FD3">
            <w:pPr>
              <w:rPr>
                <w:rFonts w:ascii="Arial" w:hAnsi="Arial" w:cs="Arial"/>
                <w:sz w:val="24"/>
                <w:szCs w:val="24"/>
              </w:rPr>
            </w:pPr>
          </w:p>
          <w:p w:rsidR="00C96E4C" w:rsidRDefault="00415616" w:rsidP="00EF7690">
            <w:pPr>
              <w:spacing w:line="360" w:lineRule="auto"/>
              <w:jc w:val="both"/>
              <w:rPr>
                <w:rFonts w:ascii="Arial" w:hAnsi="Arial" w:cs="Arial"/>
                <w:sz w:val="24"/>
                <w:szCs w:val="24"/>
              </w:rPr>
            </w:pPr>
            <w:r w:rsidRPr="00AB2078">
              <w:rPr>
                <w:rFonts w:ascii="Arial" w:hAnsi="Arial" w:cs="Arial"/>
                <w:sz w:val="24"/>
                <w:szCs w:val="24"/>
              </w:rPr>
              <w:t>1.iv</w:t>
            </w:r>
            <w:r w:rsidR="00C458B3" w:rsidRPr="00AB2078">
              <w:rPr>
                <w:rFonts w:ascii="Arial" w:hAnsi="Arial" w:cs="Arial"/>
                <w:sz w:val="24"/>
                <w:szCs w:val="24"/>
              </w:rPr>
              <w:t xml:space="preserve"> </w:t>
            </w:r>
            <w:r w:rsidR="00AB2078">
              <w:rPr>
                <w:rFonts w:ascii="Arial" w:hAnsi="Arial" w:cs="Arial"/>
                <w:sz w:val="24"/>
                <w:szCs w:val="24"/>
              </w:rPr>
              <w:t xml:space="preserve"> </w:t>
            </w:r>
          </w:p>
          <w:p w:rsidR="000B4F2A" w:rsidRPr="000B4F2A" w:rsidRDefault="000B4F2A" w:rsidP="000B4F2A">
            <w:pPr>
              <w:spacing w:line="360" w:lineRule="auto"/>
              <w:jc w:val="both"/>
              <w:rPr>
                <w:rFonts w:ascii="Arial" w:hAnsi="Arial" w:cs="Arial"/>
                <w:sz w:val="24"/>
                <w:szCs w:val="24"/>
              </w:rPr>
            </w:pPr>
            <w:r w:rsidRPr="000B4F2A">
              <w:rPr>
                <w:rFonts w:ascii="Arial" w:hAnsi="Arial" w:cs="Arial"/>
                <w:sz w:val="24"/>
                <w:szCs w:val="24"/>
              </w:rPr>
              <w:t>Rating Methods include the below methods :</w:t>
            </w:r>
          </w:p>
          <w:p w:rsidR="0021568B" w:rsidRPr="000B4F2A" w:rsidRDefault="000B4F2A" w:rsidP="000B4F2A">
            <w:pPr>
              <w:pStyle w:val="a6"/>
              <w:numPr>
                <w:ilvl w:val="0"/>
                <w:numId w:val="3"/>
              </w:numPr>
              <w:spacing w:line="360" w:lineRule="auto"/>
              <w:jc w:val="both"/>
              <w:rPr>
                <w:rFonts w:ascii="Arial" w:hAnsi="Arial" w:cs="Arial"/>
                <w:sz w:val="24"/>
                <w:szCs w:val="24"/>
              </w:rPr>
            </w:pPr>
            <w:r w:rsidRPr="000B4F2A">
              <w:rPr>
                <w:rFonts w:ascii="Arial" w:hAnsi="Arial" w:cs="Arial"/>
                <w:sz w:val="24"/>
                <w:szCs w:val="24"/>
              </w:rPr>
              <w:t>Weighted Point Method. When purchasing items from vendors the purchasing organization assigns weights to factors they consider to be vital to them and the performance of the suppliers are them evaluated based on these factors and weights are assigned accordingly. The overall weight after the assessment is compared to the benchmark weight and a rating is given to each supplier. Then the results are compared and the best supplier is chosen.</w:t>
            </w:r>
          </w:p>
          <w:p w:rsidR="000B4F2A" w:rsidRDefault="000B02C8" w:rsidP="000B4F2A">
            <w:pPr>
              <w:pStyle w:val="a6"/>
              <w:numPr>
                <w:ilvl w:val="0"/>
                <w:numId w:val="3"/>
              </w:numPr>
              <w:spacing w:line="360" w:lineRule="auto"/>
              <w:jc w:val="both"/>
              <w:rPr>
                <w:rFonts w:ascii="Arial" w:hAnsi="Arial" w:cs="Arial"/>
                <w:sz w:val="24"/>
                <w:szCs w:val="24"/>
              </w:rPr>
            </w:pPr>
            <w:r w:rsidRPr="000B02C8">
              <w:rPr>
                <w:rFonts w:ascii="Arial" w:hAnsi="Arial" w:cs="Arial"/>
                <w:sz w:val="24"/>
                <w:szCs w:val="24"/>
              </w:rPr>
              <w:t>Checklist Method: This method is based on the assessment of every relevant department after their answers in a check list of questions on specific factors. The final rating for each supplier is the rating results of the above procedure.</w:t>
            </w:r>
          </w:p>
          <w:p w:rsidR="0004302E" w:rsidRDefault="0004302E" w:rsidP="000B4F2A">
            <w:pPr>
              <w:pStyle w:val="a6"/>
              <w:numPr>
                <w:ilvl w:val="0"/>
                <w:numId w:val="3"/>
              </w:numPr>
              <w:spacing w:line="360" w:lineRule="auto"/>
              <w:jc w:val="both"/>
              <w:rPr>
                <w:rFonts w:ascii="Arial" w:hAnsi="Arial" w:cs="Arial"/>
                <w:sz w:val="24"/>
                <w:szCs w:val="24"/>
              </w:rPr>
            </w:pPr>
            <w:r w:rsidRPr="0004302E">
              <w:rPr>
                <w:rFonts w:ascii="Arial" w:hAnsi="Arial" w:cs="Arial"/>
                <w:sz w:val="24"/>
                <w:szCs w:val="24"/>
              </w:rPr>
              <w:t>Critical Incident Method:   Recorded past important events experienced when dealing with the suppliers that may include all incidents that affected production in one way or another like delays in delivery or defective items. An overall assessment conducted to arrive at ratings for the suppliers.</w:t>
            </w:r>
          </w:p>
          <w:p w:rsidR="00275D87" w:rsidRDefault="00275D87" w:rsidP="00614C42">
            <w:pPr>
              <w:spacing w:line="360" w:lineRule="auto"/>
              <w:ind w:firstLine="720"/>
              <w:jc w:val="both"/>
              <w:rPr>
                <w:rFonts w:ascii="Arial" w:hAnsi="Arial" w:cs="Arial"/>
                <w:sz w:val="24"/>
                <w:szCs w:val="24"/>
              </w:rPr>
            </w:pPr>
          </w:p>
          <w:p w:rsidR="00CC738B" w:rsidRPr="00CC738B" w:rsidRDefault="006A18CB" w:rsidP="00CC738B">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CC738B" w:rsidRPr="00CC738B">
              <w:rPr>
                <w:rFonts w:ascii="Arial" w:hAnsi="Arial" w:cs="Arial"/>
                <w:sz w:val="24"/>
                <w:szCs w:val="24"/>
              </w:rPr>
              <w:t xml:space="preserve">There are materials where contribute with higher costs and must be handled with caution and should be immediately available ensuring the desired final product. </w:t>
            </w:r>
          </w:p>
          <w:p w:rsidR="00BE371B" w:rsidRDefault="00CC738B" w:rsidP="00CC738B">
            <w:pPr>
              <w:spacing w:line="360" w:lineRule="auto"/>
              <w:jc w:val="both"/>
              <w:rPr>
                <w:rFonts w:ascii="Arial" w:hAnsi="Arial" w:cs="Arial"/>
                <w:sz w:val="24"/>
                <w:szCs w:val="24"/>
              </w:rPr>
            </w:pPr>
            <w:r w:rsidRPr="00CC738B">
              <w:rPr>
                <w:rFonts w:ascii="Arial" w:hAnsi="Arial" w:cs="Arial"/>
                <w:sz w:val="24"/>
                <w:szCs w:val="24"/>
              </w:rPr>
              <w:t xml:space="preserve">The advantages which have a construction agency and materials derive by treating materials management is the type of work being undertaken usually determines the principal component and the optimum manner in which this component should be </w:t>
            </w:r>
            <w:r w:rsidRPr="00CC738B">
              <w:rPr>
                <w:rFonts w:ascii="Arial" w:hAnsi="Arial" w:cs="Arial"/>
                <w:sz w:val="24"/>
                <w:szCs w:val="24"/>
              </w:rPr>
              <w:lastRenderedPageBreak/>
              <w:t xml:space="preserve">supplied. There are cases when some materials which do not form part of the bill of quantities would be required during the course of </w:t>
            </w:r>
            <w:proofErr w:type="spellStart"/>
            <w:r w:rsidRPr="00CC738B">
              <w:rPr>
                <w:rFonts w:ascii="Arial" w:hAnsi="Arial" w:cs="Arial"/>
                <w:sz w:val="24"/>
                <w:szCs w:val="24"/>
              </w:rPr>
              <w:t>projects.For</w:t>
            </w:r>
            <w:proofErr w:type="spellEnd"/>
            <w:r w:rsidRPr="00CC738B">
              <w:rPr>
                <w:rFonts w:ascii="Arial" w:hAnsi="Arial" w:cs="Arial"/>
                <w:sz w:val="24"/>
                <w:szCs w:val="24"/>
              </w:rPr>
              <w:t xml:space="preserve"> example in constructing a road, an agency specializing in materials aggregates offer account for about 70% of the cost and these are normally supplied along the length of the road ensuring the desired final product.</w:t>
            </w:r>
          </w:p>
          <w:p w:rsidR="0004302E" w:rsidRDefault="0004302E" w:rsidP="00BE371B">
            <w:pPr>
              <w:spacing w:line="360" w:lineRule="auto"/>
              <w:jc w:val="both"/>
              <w:rPr>
                <w:rFonts w:ascii="Arial" w:hAnsi="Arial" w:cs="Arial"/>
                <w:sz w:val="24"/>
                <w:szCs w:val="24"/>
              </w:rPr>
            </w:pPr>
          </w:p>
          <w:p w:rsidR="00F47A4B" w:rsidRDefault="00F47A4B" w:rsidP="00F47A4B">
            <w:pPr>
              <w:spacing w:line="360" w:lineRule="auto"/>
              <w:jc w:val="both"/>
              <w:rPr>
                <w:rFonts w:ascii="Arial" w:hAnsi="Arial" w:cs="Arial"/>
                <w:sz w:val="24"/>
                <w:szCs w:val="24"/>
              </w:rPr>
            </w:pPr>
            <w:r>
              <w:rPr>
                <w:rFonts w:ascii="Arial" w:hAnsi="Arial" w:cs="Arial"/>
                <w:sz w:val="24"/>
                <w:szCs w:val="24"/>
              </w:rPr>
              <w:t>Activity</w:t>
            </w:r>
          </w:p>
          <w:p w:rsidR="00F47A4B" w:rsidRDefault="00BB56C2" w:rsidP="00BB56C2">
            <w:pPr>
              <w:spacing w:line="360" w:lineRule="auto"/>
              <w:jc w:val="both"/>
              <w:rPr>
                <w:rFonts w:ascii="Arial" w:hAnsi="Arial" w:cs="Arial"/>
                <w:sz w:val="24"/>
                <w:szCs w:val="24"/>
              </w:rPr>
            </w:pPr>
            <w:r w:rsidRPr="00BB56C2">
              <w:rPr>
                <w:rFonts w:ascii="Arial" w:hAnsi="Arial" w:cs="Arial"/>
                <w:sz w:val="24"/>
                <w:szCs w:val="24"/>
              </w:rPr>
              <w:t>We visited a local organization which features computerize materials management department. We studied the company's system design for materials management, classification and the coding system. Our suggestions it was about the special material costs like the spare parts as there are very important requirement as we know in the bill of quantities. These parts should be immediately available to ensure that work flows uninterruptedly.</w:t>
            </w:r>
          </w:p>
          <w:p w:rsidR="00F47A4B" w:rsidRDefault="00F47A4B" w:rsidP="00F47A4B">
            <w:pPr>
              <w:spacing w:line="360" w:lineRule="auto"/>
              <w:jc w:val="both"/>
              <w:rPr>
                <w:rFonts w:ascii="Arial" w:hAnsi="Arial" w:cs="Arial"/>
                <w:sz w:val="24"/>
                <w:szCs w:val="24"/>
              </w:rPr>
            </w:pPr>
          </w:p>
          <w:p w:rsidR="00F47A4B" w:rsidRDefault="00F47A4B" w:rsidP="00F47A4B">
            <w:pPr>
              <w:spacing w:line="360" w:lineRule="auto"/>
              <w:jc w:val="both"/>
              <w:rPr>
                <w:rFonts w:ascii="Arial" w:hAnsi="Arial" w:cs="Arial"/>
                <w:sz w:val="24"/>
                <w:szCs w:val="24"/>
              </w:rPr>
            </w:pPr>
          </w:p>
          <w:p w:rsidR="00F47A4B" w:rsidRDefault="00F47A4B" w:rsidP="00F47A4B">
            <w:pPr>
              <w:spacing w:line="360" w:lineRule="auto"/>
              <w:jc w:val="both"/>
              <w:rPr>
                <w:rFonts w:ascii="Arial" w:hAnsi="Arial" w:cs="Arial"/>
                <w:sz w:val="24"/>
                <w:szCs w:val="24"/>
              </w:rPr>
            </w:pPr>
          </w:p>
          <w:p w:rsidR="00F47A4B" w:rsidRDefault="00F47A4B" w:rsidP="00F47A4B">
            <w:pPr>
              <w:spacing w:line="360" w:lineRule="auto"/>
              <w:jc w:val="both"/>
              <w:rPr>
                <w:rFonts w:ascii="Arial" w:hAnsi="Arial" w:cs="Arial"/>
                <w:sz w:val="24"/>
                <w:szCs w:val="24"/>
              </w:rPr>
            </w:pPr>
          </w:p>
          <w:p w:rsidR="00F47A4B" w:rsidRDefault="00F47A4B" w:rsidP="00F47A4B">
            <w:pPr>
              <w:spacing w:line="360" w:lineRule="auto"/>
              <w:jc w:val="both"/>
              <w:rPr>
                <w:rFonts w:ascii="Arial" w:hAnsi="Arial" w:cs="Arial"/>
                <w:sz w:val="24"/>
                <w:szCs w:val="24"/>
              </w:rPr>
            </w:pPr>
          </w:p>
          <w:p w:rsidR="00F47A4B" w:rsidRDefault="00F47A4B" w:rsidP="00F47A4B">
            <w:pPr>
              <w:spacing w:line="360" w:lineRule="auto"/>
              <w:jc w:val="both"/>
              <w:rPr>
                <w:b/>
              </w:rPr>
            </w:pPr>
          </w:p>
          <w:p w:rsidR="00CC2FB3" w:rsidRDefault="00CC2FB3" w:rsidP="00CD0585">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1C4F" w:rsidP="00C41F8A">
            <w:pPr>
              <w:rPr>
                <w:rFonts w:cs="Bliss-Regular"/>
                <w:color w:val="000000"/>
              </w:rPr>
            </w:pPr>
            <w:r>
              <w:rPr>
                <w:rFonts w:cs="Bliss-Regular"/>
                <w:color w:val="000000"/>
              </w:rPr>
              <w:t>1</w:t>
            </w:r>
            <w:r w:rsidR="00C41F8A">
              <w:rPr>
                <w:rFonts w:cs="Bliss-Regular"/>
                <w:color w:val="000000"/>
              </w:rPr>
              <w:t>4</w:t>
            </w:r>
            <w:r w:rsidR="005C5CA1">
              <w:rPr>
                <w:rFonts w:cs="Bliss-Regular"/>
                <w:color w:val="000000"/>
              </w:rPr>
              <w:t>/1</w:t>
            </w:r>
            <w:r w:rsidR="00E249D4">
              <w:rPr>
                <w:rFonts w:cs="Bliss-Regular"/>
                <w:color w:val="000000"/>
              </w:rPr>
              <w:t>1</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C15" w:rsidRDefault="00585C15" w:rsidP="00CB4D0A">
      <w:pPr>
        <w:spacing w:after="0" w:line="240" w:lineRule="auto"/>
      </w:pPr>
      <w:r>
        <w:separator/>
      </w:r>
    </w:p>
  </w:endnote>
  <w:endnote w:type="continuationSeparator" w:id="0">
    <w:p w:rsidR="00585C15" w:rsidRDefault="00585C1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C15" w:rsidRDefault="00585C15" w:rsidP="00CB4D0A">
      <w:pPr>
        <w:spacing w:after="0" w:line="240" w:lineRule="auto"/>
      </w:pPr>
      <w:r>
        <w:separator/>
      </w:r>
    </w:p>
  </w:footnote>
  <w:footnote w:type="continuationSeparator" w:id="0">
    <w:p w:rsidR="00585C15" w:rsidRDefault="00585C1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868138F"/>
    <w:multiLevelType w:val="hybridMultilevel"/>
    <w:tmpl w:val="3A900A6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2162">
      <o:colormenu v:ext="edit" strokecolor="none"/>
    </o:shapedefaults>
  </w:hdrShapeDefaults>
  <w:footnotePr>
    <w:footnote w:id="-1"/>
    <w:footnote w:id="0"/>
  </w:footnotePr>
  <w:endnotePr>
    <w:endnote w:id="-1"/>
    <w:endnote w:id="0"/>
  </w:endnotePr>
  <w:compat/>
  <w:rsids>
    <w:rsidRoot w:val="00490CB9"/>
    <w:rsid w:val="0001315A"/>
    <w:rsid w:val="000158F9"/>
    <w:rsid w:val="00026A2B"/>
    <w:rsid w:val="00035CDD"/>
    <w:rsid w:val="00040083"/>
    <w:rsid w:val="0004302E"/>
    <w:rsid w:val="00045D1C"/>
    <w:rsid w:val="00055992"/>
    <w:rsid w:val="00074CB0"/>
    <w:rsid w:val="000820E8"/>
    <w:rsid w:val="000A5B0B"/>
    <w:rsid w:val="000B02C8"/>
    <w:rsid w:val="000B4F2A"/>
    <w:rsid w:val="000C3F93"/>
    <w:rsid w:val="000C5066"/>
    <w:rsid w:val="000C5381"/>
    <w:rsid w:val="000C5AB3"/>
    <w:rsid w:val="000C6684"/>
    <w:rsid w:val="000D754D"/>
    <w:rsid w:val="000F528B"/>
    <w:rsid w:val="001175EE"/>
    <w:rsid w:val="001207A2"/>
    <w:rsid w:val="00131E4B"/>
    <w:rsid w:val="00131F10"/>
    <w:rsid w:val="00157CF6"/>
    <w:rsid w:val="001617D2"/>
    <w:rsid w:val="00181AFD"/>
    <w:rsid w:val="00182416"/>
    <w:rsid w:val="00187EB4"/>
    <w:rsid w:val="0019530C"/>
    <w:rsid w:val="001A0132"/>
    <w:rsid w:val="001A4321"/>
    <w:rsid w:val="001B7201"/>
    <w:rsid w:val="001C53F6"/>
    <w:rsid w:val="001C53FF"/>
    <w:rsid w:val="001D47AB"/>
    <w:rsid w:val="001E1223"/>
    <w:rsid w:val="001E328F"/>
    <w:rsid w:val="001E74B0"/>
    <w:rsid w:val="001F0481"/>
    <w:rsid w:val="001F47FB"/>
    <w:rsid w:val="00200C92"/>
    <w:rsid w:val="00201CC7"/>
    <w:rsid w:val="0020451E"/>
    <w:rsid w:val="00206B9D"/>
    <w:rsid w:val="0021568B"/>
    <w:rsid w:val="00220DBE"/>
    <w:rsid w:val="00225326"/>
    <w:rsid w:val="00226490"/>
    <w:rsid w:val="0023259C"/>
    <w:rsid w:val="0023368E"/>
    <w:rsid w:val="00233FFA"/>
    <w:rsid w:val="002372B3"/>
    <w:rsid w:val="002414A4"/>
    <w:rsid w:val="002423F9"/>
    <w:rsid w:val="002431E0"/>
    <w:rsid w:val="0025507E"/>
    <w:rsid w:val="00255775"/>
    <w:rsid w:val="00256331"/>
    <w:rsid w:val="002735D5"/>
    <w:rsid w:val="00275D87"/>
    <w:rsid w:val="0028380D"/>
    <w:rsid w:val="0028769C"/>
    <w:rsid w:val="002A483F"/>
    <w:rsid w:val="002A57F6"/>
    <w:rsid w:val="002B0BD7"/>
    <w:rsid w:val="002B573D"/>
    <w:rsid w:val="002C5CB2"/>
    <w:rsid w:val="002F779F"/>
    <w:rsid w:val="00310CE3"/>
    <w:rsid w:val="003328F3"/>
    <w:rsid w:val="00340402"/>
    <w:rsid w:val="00341F9D"/>
    <w:rsid w:val="00344598"/>
    <w:rsid w:val="00371885"/>
    <w:rsid w:val="003749A5"/>
    <w:rsid w:val="00387E8D"/>
    <w:rsid w:val="003A219E"/>
    <w:rsid w:val="003B3448"/>
    <w:rsid w:val="003C60D0"/>
    <w:rsid w:val="003C6F7E"/>
    <w:rsid w:val="003E2B87"/>
    <w:rsid w:val="003F2719"/>
    <w:rsid w:val="00402786"/>
    <w:rsid w:val="00402B98"/>
    <w:rsid w:val="00403057"/>
    <w:rsid w:val="00405895"/>
    <w:rsid w:val="004058DF"/>
    <w:rsid w:val="00407EE6"/>
    <w:rsid w:val="0041248F"/>
    <w:rsid w:val="00415616"/>
    <w:rsid w:val="00443E6F"/>
    <w:rsid w:val="00455EC6"/>
    <w:rsid w:val="00474186"/>
    <w:rsid w:val="0047585A"/>
    <w:rsid w:val="00486F1A"/>
    <w:rsid w:val="00490CB9"/>
    <w:rsid w:val="00497AC7"/>
    <w:rsid w:val="004A1606"/>
    <w:rsid w:val="004A2074"/>
    <w:rsid w:val="004A2CE2"/>
    <w:rsid w:val="004A5B2D"/>
    <w:rsid w:val="004B0B8F"/>
    <w:rsid w:val="004C1AC0"/>
    <w:rsid w:val="004E3CDA"/>
    <w:rsid w:val="004F4B4D"/>
    <w:rsid w:val="0050216D"/>
    <w:rsid w:val="00503D7E"/>
    <w:rsid w:val="0050680D"/>
    <w:rsid w:val="0050778F"/>
    <w:rsid w:val="00520676"/>
    <w:rsid w:val="00527C11"/>
    <w:rsid w:val="00535F31"/>
    <w:rsid w:val="005363EC"/>
    <w:rsid w:val="00537FF0"/>
    <w:rsid w:val="005523DF"/>
    <w:rsid w:val="00574D64"/>
    <w:rsid w:val="00585C15"/>
    <w:rsid w:val="00591365"/>
    <w:rsid w:val="00592873"/>
    <w:rsid w:val="00594455"/>
    <w:rsid w:val="005B31E4"/>
    <w:rsid w:val="005B58D3"/>
    <w:rsid w:val="005B6AF3"/>
    <w:rsid w:val="005C5CA1"/>
    <w:rsid w:val="005E7FCA"/>
    <w:rsid w:val="006034F6"/>
    <w:rsid w:val="00607874"/>
    <w:rsid w:val="00607E77"/>
    <w:rsid w:val="00614C42"/>
    <w:rsid w:val="00617BB3"/>
    <w:rsid w:val="0064097E"/>
    <w:rsid w:val="00645CDD"/>
    <w:rsid w:val="00655CAC"/>
    <w:rsid w:val="00675D40"/>
    <w:rsid w:val="006823A7"/>
    <w:rsid w:val="00687EE8"/>
    <w:rsid w:val="006A18CB"/>
    <w:rsid w:val="006C4450"/>
    <w:rsid w:val="006E069F"/>
    <w:rsid w:val="006F2887"/>
    <w:rsid w:val="0070347F"/>
    <w:rsid w:val="0070678E"/>
    <w:rsid w:val="00715D3B"/>
    <w:rsid w:val="00723ACF"/>
    <w:rsid w:val="00733BBA"/>
    <w:rsid w:val="00770DC7"/>
    <w:rsid w:val="007B0082"/>
    <w:rsid w:val="007C5E99"/>
    <w:rsid w:val="007D09AC"/>
    <w:rsid w:val="007F3AB8"/>
    <w:rsid w:val="00802529"/>
    <w:rsid w:val="008076F2"/>
    <w:rsid w:val="00825721"/>
    <w:rsid w:val="00831C11"/>
    <w:rsid w:val="008375ED"/>
    <w:rsid w:val="0085054E"/>
    <w:rsid w:val="00857A26"/>
    <w:rsid w:val="008771A0"/>
    <w:rsid w:val="0088188B"/>
    <w:rsid w:val="008834F6"/>
    <w:rsid w:val="0088496C"/>
    <w:rsid w:val="008A60B4"/>
    <w:rsid w:val="008B298E"/>
    <w:rsid w:val="008B3C31"/>
    <w:rsid w:val="008B64FE"/>
    <w:rsid w:val="008B6BDF"/>
    <w:rsid w:val="008E1C4F"/>
    <w:rsid w:val="008E72B9"/>
    <w:rsid w:val="008E7C70"/>
    <w:rsid w:val="008F35E2"/>
    <w:rsid w:val="009049E4"/>
    <w:rsid w:val="0090522B"/>
    <w:rsid w:val="00905784"/>
    <w:rsid w:val="00906881"/>
    <w:rsid w:val="00911220"/>
    <w:rsid w:val="009214D2"/>
    <w:rsid w:val="00935BF7"/>
    <w:rsid w:val="00937FB4"/>
    <w:rsid w:val="0094423B"/>
    <w:rsid w:val="0095442C"/>
    <w:rsid w:val="00973F21"/>
    <w:rsid w:val="00982C2E"/>
    <w:rsid w:val="00983942"/>
    <w:rsid w:val="00996FE5"/>
    <w:rsid w:val="009A3D9D"/>
    <w:rsid w:val="009C1F46"/>
    <w:rsid w:val="009C37E0"/>
    <w:rsid w:val="009D2037"/>
    <w:rsid w:val="009E3FD3"/>
    <w:rsid w:val="009E41F4"/>
    <w:rsid w:val="009E4599"/>
    <w:rsid w:val="009F4A47"/>
    <w:rsid w:val="00A11BC4"/>
    <w:rsid w:val="00A129D8"/>
    <w:rsid w:val="00A14B66"/>
    <w:rsid w:val="00A22495"/>
    <w:rsid w:val="00A3136F"/>
    <w:rsid w:val="00A345B6"/>
    <w:rsid w:val="00A43990"/>
    <w:rsid w:val="00A65CF7"/>
    <w:rsid w:val="00A81AB4"/>
    <w:rsid w:val="00A851DA"/>
    <w:rsid w:val="00AA45F2"/>
    <w:rsid w:val="00AB2078"/>
    <w:rsid w:val="00AC5D0E"/>
    <w:rsid w:val="00AC7D5B"/>
    <w:rsid w:val="00AE1481"/>
    <w:rsid w:val="00AE7664"/>
    <w:rsid w:val="00B0107A"/>
    <w:rsid w:val="00B0415E"/>
    <w:rsid w:val="00B04678"/>
    <w:rsid w:val="00B1778F"/>
    <w:rsid w:val="00B26849"/>
    <w:rsid w:val="00B27CDB"/>
    <w:rsid w:val="00B34184"/>
    <w:rsid w:val="00B365E1"/>
    <w:rsid w:val="00B4672E"/>
    <w:rsid w:val="00B50064"/>
    <w:rsid w:val="00B70B75"/>
    <w:rsid w:val="00B95661"/>
    <w:rsid w:val="00B97A58"/>
    <w:rsid w:val="00BB56C2"/>
    <w:rsid w:val="00BC46DF"/>
    <w:rsid w:val="00BC65F4"/>
    <w:rsid w:val="00BD26DC"/>
    <w:rsid w:val="00BE371B"/>
    <w:rsid w:val="00BF1181"/>
    <w:rsid w:val="00C03577"/>
    <w:rsid w:val="00C059BC"/>
    <w:rsid w:val="00C07F6A"/>
    <w:rsid w:val="00C349C9"/>
    <w:rsid w:val="00C41F8A"/>
    <w:rsid w:val="00C42DAF"/>
    <w:rsid w:val="00C458B3"/>
    <w:rsid w:val="00C4759D"/>
    <w:rsid w:val="00C53029"/>
    <w:rsid w:val="00C55A42"/>
    <w:rsid w:val="00C65FEA"/>
    <w:rsid w:val="00C94025"/>
    <w:rsid w:val="00C96E4C"/>
    <w:rsid w:val="00C96E78"/>
    <w:rsid w:val="00CA0AC2"/>
    <w:rsid w:val="00CB4D0A"/>
    <w:rsid w:val="00CC06C4"/>
    <w:rsid w:val="00CC2FB3"/>
    <w:rsid w:val="00CC529B"/>
    <w:rsid w:val="00CC575A"/>
    <w:rsid w:val="00CC738B"/>
    <w:rsid w:val="00CD0585"/>
    <w:rsid w:val="00CE0B41"/>
    <w:rsid w:val="00CF123B"/>
    <w:rsid w:val="00D039AC"/>
    <w:rsid w:val="00D05C8D"/>
    <w:rsid w:val="00D3359E"/>
    <w:rsid w:val="00D427DE"/>
    <w:rsid w:val="00D44307"/>
    <w:rsid w:val="00D5587D"/>
    <w:rsid w:val="00D707CC"/>
    <w:rsid w:val="00D7169E"/>
    <w:rsid w:val="00D72E8D"/>
    <w:rsid w:val="00D72F0E"/>
    <w:rsid w:val="00D821FE"/>
    <w:rsid w:val="00D87605"/>
    <w:rsid w:val="00D96711"/>
    <w:rsid w:val="00DA4527"/>
    <w:rsid w:val="00DB0793"/>
    <w:rsid w:val="00DB611A"/>
    <w:rsid w:val="00DF085E"/>
    <w:rsid w:val="00DF4ABC"/>
    <w:rsid w:val="00E00821"/>
    <w:rsid w:val="00E04DB4"/>
    <w:rsid w:val="00E0692A"/>
    <w:rsid w:val="00E21D5C"/>
    <w:rsid w:val="00E249D4"/>
    <w:rsid w:val="00E30679"/>
    <w:rsid w:val="00E4217C"/>
    <w:rsid w:val="00E4597D"/>
    <w:rsid w:val="00E47D5B"/>
    <w:rsid w:val="00E54832"/>
    <w:rsid w:val="00E56A90"/>
    <w:rsid w:val="00E641CC"/>
    <w:rsid w:val="00E6706F"/>
    <w:rsid w:val="00E746E9"/>
    <w:rsid w:val="00E757EB"/>
    <w:rsid w:val="00EA30AB"/>
    <w:rsid w:val="00EB0026"/>
    <w:rsid w:val="00EB3548"/>
    <w:rsid w:val="00EB3925"/>
    <w:rsid w:val="00ED08EE"/>
    <w:rsid w:val="00EF7690"/>
    <w:rsid w:val="00F1290B"/>
    <w:rsid w:val="00F35566"/>
    <w:rsid w:val="00F435B9"/>
    <w:rsid w:val="00F47A4B"/>
    <w:rsid w:val="00F5705F"/>
    <w:rsid w:val="00F851AF"/>
    <w:rsid w:val="00F96EB3"/>
    <w:rsid w:val="00FA38E8"/>
    <w:rsid w:val="00FC0524"/>
    <w:rsid w:val="00FD57C7"/>
    <w:rsid w:val="00FE45E2"/>
    <w:rsid w:val="00FE5D4C"/>
    <w:rsid w:val="00FF1783"/>
    <w:rsid w:val="00FF7046"/>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0D0E5-3881-4770-8725-E1520A89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3834</TotalTime>
  <Pages>3</Pages>
  <Words>778</Words>
  <Characters>4203</Characters>
  <Application>Microsoft Office Word</Application>
  <DocSecurity>0</DocSecurity>
  <Lines>35</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214</cp:revision>
  <dcterms:created xsi:type="dcterms:W3CDTF">2015-01-26T12:24:00Z</dcterms:created>
  <dcterms:modified xsi:type="dcterms:W3CDTF">2016-11-14T12:09:00Z</dcterms:modified>
</cp:coreProperties>
</file>