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6E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175A2" w:rsidRDefault="00A851DA">
            <w:pPr>
              <w:rPr>
                <w:rFonts w:ascii="Arial" w:hAnsi="Arial" w:cs="Arial"/>
                <w:b/>
                <w:color w:val="002060"/>
                <w:sz w:val="24"/>
                <w:szCs w:val="24"/>
              </w:rPr>
            </w:pPr>
            <w:r w:rsidRPr="008175A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175A2" w:rsidRDefault="008175A2">
            <w:pPr>
              <w:pStyle w:val="Default"/>
              <w:rPr>
                <w:rFonts w:ascii="Arial" w:hAnsi="Arial" w:cs="Arial"/>
              </w:rPr>
            </w:pPr>
            <w:proofErr w:type="spellStart"/>
            <w:r>
              <w:rPr>
                <w:rFonts w:ascii="Arial" w:hAnsi="Arial" w:cs="Arial"/>
              </w:rPr>
              <w:t>Thokozile</w:t>
            </w:r>
            <w:proofErr w:type="spellEnd"/>
            <w:r>
              <w:rPr>
                <w:rFonts w:ascii="Arial" w:hAnsi="Arial" w:cs="Arial"/>
              </w:rPr>
              <w:t xml:space="preserve"> </w:t>
            </w:r>
            <w:proofErr w:type="spellStart"/>
            <w:r>
              <w:rPr>
                <w:rFonts w:ascii="Arial" w:hAnsi="Arial" w:cs="Arial"/>
              </w:rPr>
              <w:t>Mwanza</w:t>
            </w:r>
            <w:proofErr w:type="spellEnd"/>
            <w:r>
              <w:rPr>
                <w:rFonts w:ascii="Arial" w:hAnsi="Arial" w:cs="Arial"/>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175A2" w:rsidRDefault="00A851DA">
            <w:pPr>
              <w:rPr>
                <w:rFonts w:ascii="Arial" w:hAnsi="Arial" w:cs="Arial"/>
                <w:b/>
                <w:color w:val="002060"/>
                <w:sz w:val="24"/>
                <w:szCs w:val="24"/>
              </w:rPr>
            </w:pPr>
            <w:r w:rsidRPr="008175A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2B24">
            <w:pPr>
              <w:pStyle w:val="Default"/>
              <w:rPr>
                <w:rFonts w:asciiTheme="minorHAnsi" w:hAnsiTheme="minorHAnsi"/>
              </w:rPr>
            </w:pPr>
            <w:r>
              <w:rPr>
                <w:rFonts w:asciiTheme="minorHAnsi" w:hAnsiTheme="minorHAnsi"/>
              </w:rPr>
              <w:t>4978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175A2" w:rsidRDefault="00A851DA">
            <w:pPr>
              <w:rPr>
                <w:rFonts w:ascii="Arial" w:hAnsi="Arial" w:cs="Arial"/>
                <w:b/>
                <w:color w:val="002060"/>
                <w:sz w:val="24"/>
                <w:szCs w:val="24"/>
              </w:rPr>
            </w:pPr>
            <w:r w:rsidRPr="008175A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75A2">
            <w:pPr>
              <w:pStyle w:val="Default"/>
              <w:rPr>
                <w:rFonts w:asciiTheme="minorHAnsi" w:hAnsiTheme="minorHAnsi"/>
              </w:rPr>
            </w:pPr>
            <w:r>
              <w:rPr>
                <w:rFonts w:asciiTheme="minorHAnsi" w:hAnsiTheme="minorHAnsi"/>
              </w:rPr>
              <w:t>Business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175A2" w:rsidRDefault="00A851DA">
            <w:pPr>
              <w:rPr>
                <w:rFonts w:ascii="Arial" w:hAnsi="Arial" w:cs="Arial"/>
                <w:b/>
                <w:color w:val="002060"/>
                <w:sz w:val="24"/>
                <w:szCs w:val="24"/>
              </w:rPr>
            </w:pPr>
            <w:r w:rsidRPr="008175A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75A2">
            <w:r>
              <w:t>1</w:t>
            </w:r>
          </w:p>
        </w:tc>
      </w:tr>
    </w:tbl>
    <w:p w:rsidR="00CC2FB3" w:rsidRDefault="00CC2FB3" w:rsidP="00A851DA">
      <w:pPr>
        <w:rPr>
          <w:b/>
          <w:lang w:val="en-US"/>
        </w:rPr>
      </w:pPr>
    </w:p>
    <w:p w:rsidR="00443E6F" w:rsidRPr="008175A2" w:rsidRDefault="00527C11" w:rsidP="008175A2">
      <w:pPr>
        <w:tabs>
          <w:tab w:val="left" w:pos="2729"/>
        </w:tabs>
        <w:rPr>
          <w:rFonts w:ascii="Arial" w:hAnsi="Arial" w:cs="Arial"/>
          <w:b/>
          <w:sz w:val="24"/>
          <w:szCs w:val="24"/>
          <w:lang w:val="en-US"/>
        </w:rPr>
      </w:pPr>
      <w:r w:rsidRPr="008175A2">
        <w:rPr>
          <w:rFonts w:ascii="Arial" w:hAnsi="Arial" w:cs="Arial"/>
          <w:b/>
          <w:sz w:val="24"/>
          <w:szCs w:val="24"/>
          <w:lang w:val="en-US"/>
        </w:rPr>
        <w:t>Marking Criteria:</w:t>
      </w:r>
      <w:r w:rsidR="008175A2" w:rsidRPr="008175A2">
        <w:rPr>
          <w:rFonts w:ascii="Arial" w:hAnsi="Arial" w:cs="Arial"/>
          <w:b/>
          <w:sz w:val="24"/>
          <w:szCs w:val="24"/>
          <w:lang w:val="en-US"/>
        </w:rPr>
        <w:tab/>
      </w:r>
    </w:p>
    <w:p w:rsidR="00443E6F" w:rsidRPr="008175A2" w:rsidRDefault="00527C11" w:rsidP="00A851DA">
      <w:pPr>
        <w:rPr>
          <w:rFonts w:ascii="Arial" w:hAnsi="Arial" w:cs="Arial"/>
          <w:sz w:val="24"/>
          <w:szCs w:val="24"/>
          <w:lang w:val="en-US"/>
        </w:rPr>
      </w:pPr>
      <w:r w:rsidRPr="008175A2">
        <w:rPr>
          <w:rFonts w:ascii="Arial" w:hAnsi="Arial" w:cs="Arial"/>
          <w:sz w:val="24"/>
          <w:szCs w:val="24"/>
          <w:lang w:val="en-US"/>
        </w:rPr>
        <w:t>We expect the learner</w:t>
      </w:r>
      <w:r w:rsidR="00443E6F" w:rsidRPr="008175A2">
        <w:rPr>
          <w:rFonts w:ascii="Arial" w:hAnsi="Arial" w:cs="Arial"/>
          <w:sz w:val="24"/>
          <w:szCs w:val="24"/>
          <w:lang w:val="en-US"/>
        </w:rPr>
        <w:t>s</w:t>
      </w:r>
      <w:r w:rsidRPr="008175A2">
        <w:rPr>
          <w:rFonts w:ascii="Arial" w:hAnsi="Arial" w:cs="Arial"/>
          <w:sz w:val="24"/>
          <w:szCs w:val="24"/>
          <w:lang w:val="en-US"/>
        </w:rPr>
        <w:t xml:space="preserve"> to write minimum one well expressed point in</w:t>
      </w:r>
      <w:r w:rsidR="00443E6F" w:rsidRPr="008175A2">
        <w:rPr>
          <w:rFonts w:ascii="Arial" w:hAnsi="Arial" w:cs="Arial"/>
          <w:sz w:val="24"/>
          <w:szCs w:val="24"/>
          <w:lang w:val="en-US"/>
        </w:rPr>
        <w:t xml:space="preserve"> </w:t>
      </w:r>
      <w:r w:rsidRPr="008175A2">
        <w:rPr>
          <w:rFonts w:ascii="Arial" w:hAnsi="Arial" w:cs="Arial"/>
          <w:sz w:val="24"/>
          <w:szCs w:val="24"/>
          <w:lang w:val="en-US"/>
        </w:rPr>
        <w:t>three lines</w:t>
      </w:r>
      <w:r w:rsidR="00443E6F" w:rsidRPr="008175A2">
        <w:rPr>
          <w:rFonts w:ascii="Arial" w:hAnsi="Arial" w:cs="Arial"/>
          <w:sz w:val="24"/>
          <w:szCs w:val="24"/>
          <w:lang w:val="en-US"/>
        </w:rPr>
        <w:t xml:space="preserve"> against each allocated mark. This means one need</w:t>
      </w:r>
      <w:r w:rsidR="009E41F4" w:rsidRPr="008175A2">
        <w:rPr>
          <w:rFonts w:ascii="Arial" w:hAnsi="Arial" w:cs="Arial"/>
          <w:sz w:val="24"/>
          <w:szCs w:val="24"/>
          <w:lang w:val="en-US"/>
        </w:rPr>
        <w:t>s</w:t>
      </w:r>
      <w:r w:rsidR="00443E6F" w:rsidRPr="008175A2">
        <w:rPr>
          <w:rFonts w:ascii="Arial" w:hAnsi="Arial" w:cs="Arial"/>
          <w:sz w:val="24"/>
          <w:szCs w:val="24"/>
          <w:lang w:val="en-US"/>
        </w:rPr>
        <w:t xml:space="preserve"> to write 15 lines with </w:t>
      </w:r>
      <w:r w:rsidR="00402786" w:rsidRPr="008175A2">
        <w:rPr>
          <w:rFonts w:ascii="Arial" w:hAnsi="Arial" w:cs="Arial"/>
          <w:sz w:val="24"/>
          <w:szCs w:val="24"/>
          <w:lang w:val="en-US"/>
        </w:rPr>
        <w:t>5 well expressed</w:t>
      </w:r>
      <w:r w:rsidR="00443E6F" w:rsidRPr="008175A2">
        <w:rPr>
          <w:rFonts w:ascii="Arial" w:hAnsi="Arial" w:cs="Arial"/>
          <w:sz w:val="24"/>
          <w:szCs w:val="24"/>
          <w:lang w:val="en-US"/>
        </w:rPr>
        <w:t xml:space="preserve"> points to get high grades for a 5 marks question.</w:t>
      </w:r>
    </w:p>
    <w:p w:rsidR="00527C11" w:rsidRPr="008175A2" w:rsidRDefault="00687EE8" w:rsidP="00A851DA">
      <w:pPr>
        <w:rPr>
          <w:rFonts w:ascii="Arial" w:hAnsi="Arial" w:cs="Arial"/>
          <w:sz w:val="24"/>
          <w:szCs w:val="24"/>
          <w:lang w:val="en-US"/>
        </w:rPr>
      </w:pPr>
      <w:r w:rsidRPr="008175A2">
        <w:rPr>
          <w:rFonts w:ascii="Arial" w:hAnsi="Arial" w:cs="Arial"/>
          <w:sz w:val="24"/>
          <w:szCs w:val="24"/>
          <w:lang w:val="en-US"/>
        </w:rPr>
        <w:t xml:space="preserve">For high grades use </w:t>
      </w:r>
      <w:r w:rsidR="00527C11" w:rsidRPr="008175A2">
        <w:rPr>
          <w:rFonts w:ascii="Arial" w:hAnsi="Arial" w:cs="Arial"/>
          <w:sz w:val="24"/>
          <w:szCs w:val="24"/>
          <w:lang w:val="en-US"/>
        </w:rPr>
        <w:t xml:space="preserve">examples and illustrations </w:t>
      </w:r>
      <w:r w:rsidR="00443E6F" w:rsidRPr="008175A2">
        <w:rPr>
          <w:rFonts w:ascii="Arial" w:hAnsi="Arial" w:cs="Arial"/>
          <w:sz w:val="24"/>
          <w:szCs w:val="24"/>
          <w:lang w:val="en-US"/>
        </w:rPr>
        <w:t>where appropriate</w:t>
      </w:r>
      <w:r w:rsidRPr="008175A2">
        <w:rPr>
          <w:rFonts w:ascii="Arial" w:hAnsi="Arial" w:cs="Arial"/>
          <w:sz w:val="24"/>
          <w:szCs w:val="24"/>
          <w:lang w:val="en-US"/>
        </w:rPr>
        <w:t>.</w:t>
      </w:r>
      <w:r w:rsidR="00443E6F" w:rsidRPr="008175A2">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175A2" w:rsidRDefault="008175A2" w:rsidP="008175A2">
            <w:pPr>
              <w:spacing w:line="360" w:lineRule="auto"/>
              <w:rPr>
                <w:rFonts w:ascii="Arial" w:hAnsi="Arial" w:cs="Arial"/>
                <w:sz w:val="24"/>
                <w:szCs w:val="24"/>
              </w:rPr>
            </w:pPr>
            <w:r w:rsidRPr="00307CF7">
              <w:rPr>
                <w:rFonts w:ascii="Arial" w:hAnsi="Arial" w:cs="Arial"/>
                <w:sz w:val="24"/>
                <w:szCs w:val="24"/>
              </w:rPr>
              <w:t>Questions 1. Define business environment. What are the two aspects of the business environment?</w:t>
            </w:r>
          </w:p>
          <w:p w:rsidR="008175A2" w:rsidRDefault="008175A2" w:rsidP="008175A2">
            <w:pPr>
              <w:spacing w:line="360" w:lineRule="auto"/>
              <w:rPr>
                <w:rFonts w:ascii="Arial" w:hAnsi="Arial" w:cs="Arial"/>
                <w:sz w:val="24"/>
                <w:szCs w:val="24"/>
              </w:rPr>
            </w:pPr>
            <w:r>
              <w:rPr>
                <w:rFonts w:ascii="Arial" w:hAnsi="Arial" w:cs="Arial"/>
                <w:sz w:val="24"/>
                <w:szCs w:val="24"/>
              </w:rPr>
              <w:t>Business environment may be defined as the total surroundings, which have a direct or indirect bearing on the function of the business. There are two aspects of business environment namely internal and external aspects.</w:t>
            </w:r>
          </w:p>
          <w:p w:rsidR="008175A2" w:rsidRDefault="008175A2" w:rsidP="008175A2">
            <w:pPr>
              <w:pStyle w:val="ListParagraph"/>
              <w:numPr>
                <w:ilvl w:val="0"/>
                <w:numId w:val="2"/>
              </w:numPr>
              <w:spacing w:line="360" w:lineRule="auto"/>
              <w:rPr>
                <w:rFonts w:ascii="Arial" w:hAnsi="Arial" w:cs="Arial"/>
                <w:sz w:val="24"/>
                <w:szCs w:val="24"/>
              </w:rPr>
            </w:pPr>
            <w:r>
              <w:rPr>
                <w:rFonts w:ascii="Arial" w:hAnsi="Arial" w:cs="Arial"/>
                <w:sz w:val="24"/>
                <w:szCs w:val="24"/>
              </w:rPr>
              <w:t>Internal aspects are factors responsible for the smooth functioning of the enterprise, i.e. the workers responsible for the production, the machinery, the money and material and the management.</w:t>
            </w:r>
          </w:p>
          <w:p w:rsidR="008175A2" w:rsidRDefault="008175A2" w:rsidP="008175A2">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External aspects are factors that cannot be controlled or sometimes might even act as a threat to the survival of the enterprise. The factors are divided in two parts: </w:t>
            </w:r>
          </w:p>
          <w:p w:rsidR="008175A2" w:rsidRDefault="008175A2" w:rsidP="008175A2">
            <w:pPr>
              <w:pStyle w:val="ListParagraph"/>
              <w:numPr>
                <w:ilvl w:val="0"/>
                <w:numId w:val="3"/>
              </w:numPr>
              <w:spacing w:line="360" w:lineRule="auto"/>
              <w:rPr>
                <w:rFonts w:ascii="Arial" w:hAnsi="Arial" w:cs="Arial"/>
                <w:sz w:val="24"/>
                <w:szCs w:val="24"/>
              </w:rPr>
            </w:pPr>
            <w:r>
              <w:rPr>
                <w:rFonts w:ascii="Arial" w:hAnsi="Arial" w:cs="Arial"/>
                <w:sz w:val="24"/>
                <w:szCs w:val="24"/>
              </w:rPr>
              <w:t>Micro environment which is closer to the operations of a business and it is important to build a good working relationship with these factors; they are the suppliers, customers, the middlemen, competitors and the public.</w:t>
            </w:r>
          </w:p>
          <w:p w:rsidR="008175A2" w:rsidRDefault="008175A2" w:rsidP="008175A2">
            <w:pPr>
              <w:pStyle w:val="ListParagraph"/>
              <w:numPr>
                <w:ilvl w:val="0"/>
                <w:numId w:val="3"/>
              </w:numPr>
              <w:spacing w:line="360" w:lineRule="auto"/>
              <w:rPr>
                <w:rFonts w:ascii="Arial" w:hAnsi="Arial" w:cs="Arial"/>
                <w:sz w:val="24"/>
                <w:szCs w:val="24"/>
              </w:rPr>
            </w:pPr>
            <w:r>
              <w:rPr>
                <w:rFonts w:ascii="Arial" w:hAnsi="Arial" w:cs="Arial"/>
                <w:sz w:val="24"/>
                <w:szCs w:val="24"/>
              </w:rPr>
              <w:t>Macro environment are factors beyond the control of an individual and are completely external, they are the social, political, legal, technology and economical aspects.</w:t>
            </w:r>
          </w:p>
          <w:p w:rsidR="00E46F6F" w:rsidRDefault="00E46F6F" w:rsidP="00E46F6F">
            <w:pPr>
              <w:pStyle w:val="ListParagraph"/>
              <w:spacing w:line="360" w:lineRule="auto"/>
              <w:ind w:left="1080"/>
              <w:rPr>
                <w:rFonts w:ascii="Arial" w:hAnsi="Arial" w:cs="Arial"/>
                <w:sz w:val="24"/>
                <w:szCs w:val="24"/>
              </w:rPr>
            </w:pPr>
          </w:p>
          <w:p w:rsidR="008175A2" w:rsidRDefault="008175A2" w:rsidP="008175A2">
            <w:pPr>
              <w:spacing w:line="360" w:lineRule="auto"/>
              <w:rPr>
                <w:rFonts w:ascii="Arial" w:hAnsi="Arial" w:cs="Arial"/>
                <w:sz w:val="24"/>
                <w:szCs w:val="24"/>
              </w:rPr>
            </w:pPr>
            <w:r>
              <w:rPr>
                <w:rFonts w:ascii="Arial" w:hAnsi="Arial" w:cs="Arial"/>
                <w:sz w:val="24"/>
                <w:szCs w:val="24"/>
              </w:rPr>
              <w:lastRenderedPageBreak/>
              <w:t>Question 2: what is human resource management? Explain the key functions of human resource management.</w:t>
            </w:r>
          </w:p>
          <w:p w:rsidR="008175A2" w:rsidRDefault="00E46F6F" w:rsidP="008175A2">
            <w:pPr>
              <w:spacing w:line="360" w:lineRule="auto"/>
              <w:rPr>
                <w:rFonts w:ascii="Arial" w:hAnsi="Arial" w:cs="Arial"/>
                <w:sz w:val="24"/>
                <w:szCs w:val="24"/>
              </w:rPr>
            </w:pPr>
            <w:r w:rsidRPr="00C9578C">
              <w:rPr>
                <w:rFonts w:ascii="Arial" w:hAnsi="Arial" w:cs="Arial"/>
                <w:bCs/>
                <w:sz w:val="24"/>
                <w:szCs w:val="24"/>
                <w:shd w:val="clear" w:color="auto" w:fill="FFFFFF"/>
              </w:rPr>
              <w:t>Human resource management</w:t>
            </w:r>
            <w:r w:rsidRPr="00C9578C">
              <w:rPr>
                <w:rFonts w:ascii="Arial" w:hAnsi="Arial" w:cs="Arial"/>
                <w:sz w:val="24"/>
                <w:szCs w:val="24"/>
                <w:shd w:val="clear" w:color="auto" w:fill="FFFFFF"/>
              </w:rPr>
              <w:t xml:space="preserve"> is the</w:t>
            </w:r>
            <w:r w:rsidRPr="00C9578C">
              <w:rPr>
                <w:rStyle w:val="apple-converted-space"/>
                <w:rFonts w:ascii="Arial" w:hAnsi="Arial" w:cs="Arial"/>
                <w:sz w:val="24"/>
                <w:szCs w:val="24"/>
                <w:shd w:val="clear" w:color="auto" w:fill="FFFFFF"/>
              </w:rPr>
              <w:t> </w:t>
            </w:r>
            <w:hyperlink r:id="rId10" w:tooltip="Management" w:history="1">
              <w:r w:rsidRPr="00C9578C">
                <w:rPr>
                  <w:rStyle w:val="Hyperlink"/>
                  <w:rFonts w:ascii="Arial" w:hAnsi="Arial" w:cs="Arial"/>
                  <w:color w:val="auto"/>
                  <w:sz w:val="24"/>
                  <w:szCs w:val="24"/>
                  <w:u w:val="none"/>
                  <w:shd w:val="clear" w:color="auto" w:fill="FFFFFF"/>
                </w:rPr>
                <w:t>management</w:t>
              </w:r>
            </w:hyperlink>
            <w:r w:rsidRPr="00C9578C">
              <w:rPr>
                <w:rStyle w:val="apple-converted-space"/>
                <w:rFonts w:ascii="Arial" w:hAnsi="Arial" w:cs="Arial"/>
                <w:sz w:val="24"/>
                <w:szCs w:val="24"/>
                <w:shd w:val="clear" w:color="auto" w:fill="FFFFFF"/>
              </w:rPr>
              <w:t> </w:t>
            </w:r>
            <w:r w:rsidRPr="00C9578C">
              <w:rPr>
                <w:rFonts w:ascii="Arial" w:hAnsi="Arial" w:cs="Arial"/>
                <w:sz w:val="24"/>
                <w:szCs w:val="24"/>
                <w:shd w:val="clear" w:color="auto" w:fill="FFFFFF"/>
              </w:rPr>
              <w:t>of</w:t>
            </w:r>
            <w:r w:rsidRPr="00C9578C">
              <w:rPr>
                <w:rStyle w:val="apple-converted-space"/>
                <w:rFonts w:ascii="Arial" w:hAnsi="Arial" w:cs="Arial"/>
                <w:sz w:val="24"/>
                <w:szCs w:val="24"/>
                <w:shd w:val="clear" w:color="auto" w:fill="FFFFFF"/>
              </w:rPr>
              <w:t> </w:t>
            </w:r>
            <w:hyperlink r:id="rId11" w:tooltip="Human resources" w:history="1">
              <w:r w:rsidRPr="00C9578C">
                <w:rPr>
                  <w:rStyle w:val="Hyperlink"/>
                  <w:rFonts w:ascii="Arial" w:hAnsi="Arial" w:cs="Arial"/>
                  <w:color w:val="auto"/>
                  <w:sz w:val="24"/>
                  <w:szCs w:val="24"/>
                  <w:u w:val="none"/>
                  <w:shd w:val="clear" w:color="auto" w:fill="FFFFFF"/>
                </w:rPr>
                <w:t>human resources</w:t>
              </w:r>
            </w:hyperlink>
            <w:r w:rsidRPr="00C9578C">
              <w:rPr>
                <w:rFonts w:ascii="Arial" w:hAnsi="Arial" w:cs="Arial"/>
                <w:sz w:val="24"/>
                <w:szCs w:val="24"/>
                <w:shd w:val="clear" w:color="auto" w:fill="FFFFFF"/>
              </w:rPr>
              <w:t xml:space="preserve">. It is a function in the </w:t>
            </w:r>
            <w:r w:rsidR="009024D7">
              <w:rPr>
                <w:rFonts w:ascii="Arial" w:hAnsi="Arial" w:cs="Arial"/>
                <w:sz w:val="24"/>
                <w:szCs w:val="24"/>
                <w:shd w:val="clear" w:color="auto" w:fill="FFFFFF"/>
              </w:rPr>
              <w:t>organization designed for</w:t>
            </w:r>
            <w:r>
              <w:rPr>
                <w:rFonts w:ascii="Arial" w:hAnsi="Arial" w:cs="Arial"/>
                <w:sz w:val="24"/>
                <w:szCs w:val="24"/>
                <w:shd w:val="clear" w:color="auto" w:fill="FFFFFF"/>
              </w:rPr>
              <w:t xml:space="preserve"> recruitment, training and development and maximizing</w:t>
            </w:r>
            <w:r w:rsidRPr="00C9578C">
              <w:rPr>
                <w:rStyle w:val="apple-converted-space"/>
                <w:rFonts w:ascii="Arial" w:hAnsi="Arial" w:cs="Arial"/>
                <w:sz w:val="24"/>
                <w:szCs w:val="24"/>
                <w:shd w:val="clear" w:color="auto" w:fill="FFFFFF"/>
              </w:rPr>
              <w:t> </w:t>
            </w:r>
            <w:hyperlink r:id="rId12" w:tooltip="Employee performance management" w:history="1">
              <w:r w:rsidRPr="00C9578C">
                <w:rPr>
                  <w:rStyle w:val="Hyperlink"/>
                  <w:rFonts w:ascii="Arial" w:hAnsi="Arial" w:cs="Arial"/>
                  <w:color w:val="auto"/>
                  <w:sz w:val="24"/>
                  <w:szCs w:val="24"/>
                  <w:u w:val="none"/>
                  <w:shd w:val="clear" w:color="auto" w:fill="FFFFFF"/>
                </w:rPr>
                <w:t>employee performance</w:t>
              </w:r>
            </w:hyperlink>
            <w:r w:rsidRPr="00C9578C">
              <w:rPr>
                <w:rStyle w:val="apple-converted-space"/>
                <w:rFonts w:ascii="Arial" w:hAnsi="Arial" w:cs="Arial"/>
                <w:sz w:val="24"/>
                <w:szCs w:val="24"/>
                <w:shd w:val="clear" w:color="auto" w:fill="FFFFFF"/>
              </w:rPr>
              <w:t> </w:t>
            </w:r>
            <w:r w:rsidRPr="00C9578C">
              <w:rPr>
                <w:rFonts w:ascii="Arial" w:hAnsi="Arial" w:cs="Arial"/>
                <w:sz w:val="24"/>
                <w:szCs w:val="24"/>
                <w:shd w:val="clear" w:color="auto" w:fill="FFFFFF"/>
              </w:rPr>
              <w:t>in service of an employer's strategic objectives.</w:t>
            </w:r>
          </w:p>
          <w:p w:rsidR="008175A2" w:rsidRDefault="008175A2" w:rsidP="008175A2">
            <w:pPr>
              <w:spacing w:line="360" w:lineRule="auto"/>
              <w:rPr>
                <w:rFonts w:ascii="Arial" w:hAnsi="Arial" w:cs="Arial"/>
                <w:sz w:val="24"/>
                <w:szCs w:val="24"/>
              </w:rPr>
            </w:pPr>
            <w:r>
              <w:rPr>
                <w:rFonts w:ascii="Arial" w:hAnsi="Arial" w:cs="Arial"/>
                <w:sz w:val="24"/>
                <w:szCs w:val="24"/>
              </w:rPr>
              <w:t xml:space="preserve">The key functions of human resource management are as follows: </w:t>
            </w:r>
          </w:p>
          <w:p w:rsidR="008175A2" w:rsidRDefault="008175A2" w:rsidP="008175A2">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Human resource planning; it involves a process of enabling the organization to have the right people, doing the right jobs at the right time. This process occurs in three stages planning, programming and evaluating. </w:t>
            </w:r>
          </w:p>
          <w:p w:rsidR="008175A2" w:rsidRDefault="008175A2" w:rsidP="008175A2">
            <w:pPr>
              <w:pStyle w:val="ListParagraph"/>
              <w:numPr>
                <w:ilvl w:val="0"/>
                <w:numId w:val="4"/>
              </w:numPr>
              <w:spacing w:line="360" w:lineRule="auto"/>
              <w:rPr>
                <w:rFonts w:ascii="Arial" w:hAnsi="Arial" w:cs="Arial"/>
                <w:sz w:val="24"/>
                <w:szCs w:val="24"/>
              </w:rPr>
            </w:pPr>
            <w:r>
              <w:rPr>
                <w:rFonts w:ascii="Arial" w:hAnsi="Arial" w:cs="Arial"/>
                <w:sz w:val="24"/>
                <w:szCs w:val="24"/>
              </w:rPr>
              <w:t>Staffing; this function focuses on staffing the organization and to make sure that staffing process such as recruitment, selection, placement, promotions, transfers and downsizing are effective.</w:t>
            </w:r>
          </w:p>
          <w:p w:rsidR="008175A2" w:rsidRDefault="008175A2" w:rsidP="008175A2">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Selection; there are different selection methods and instruments that a company can use in the selection process. They include applications and resumes, interviews, reference and background checks etc. </w:t>
            </w:r>
          </w:p>
          <w:p w:rsidR="008175A2" w:rsidRDefault="008175A2" w:rsidP="008175A2">
            <w:pPr>
              <w:pStyle w:val="ListParagraph"/>
              <w:numPr>
                <w:ilvl w:val="0"/>
                <w:numId w:val="4"/>
              </w:numPr>
              <w:spacing w:line="360" w:lineRule="auto"/>
              <w:rPr>
                <w:rFonts w:ascii="Arial" w:hAnsi="Arial" w:cs="Arial"/>
                <w:sz w:val="24"/>
                <w:szCs w:val="24"/>
              </w:rPr>
            </w:pPr>
            <w:proofErr w:type="spellStart"/>
            <w:r>
              <w:rPr>
                <w:rFonts w:ascii="Arial" w:hAnsi="Arial" w:cs="Arial"/>
                <w:sz w:val="24"/>
                <w:szCs w:val="24"/>
              </w:rPr>
              <w:t>Labour</w:t>
            </w:r>
            <w:proofErr w:type="spellEnd"/>
            <w:r>
              <w:rPr>
                <w:rFonts w:ascii="Arial" w:hAnsi="Arial" w:cs="Arial"/>
                <w:sz w:val="24"/>
                <w:szCs w:val="24"/>
              </w:rPr>
              <w:t xml:space="preserve"> relations; </w:t>
            </w:r>
            <w:proofErr w:type="spellStart"/>
            <w:r>
              <w:rPr>
                <w:rFonts w:ascii="Arial" w:hAnsi="Arial" w:cs="Arial"/>
                <w:sz w:val="24"/>
                <w:szCs w:val="24"/>
              </w:rPr>
              <w:t>labour</w:t>
            </w:r>
            <w:proofErr w:type="spellEnd"/>
            <w:r>
              <w:rPr>
                <w:rFonts w:ascii="Arial" w:hAnsi="Arial" w:cs="Arial"/>
                <w:sz w:val="24"/>
                <w:szCs w:val="24"/>
              </w:rPr>
              <w:t xml:space="preserve"> relations is a system of interactions between workers and management, this system allows workers to communicate to their authorities.</w:t>
            </w:r>
          </w:p>
          <w:p w:rsidR="00772B24" w:rsidRDefault="008175A2" w:rsidP="00664A65">
            <w:pPr>
              <w:pStyle w:val="ListParagraph"/>
              <w:numPr>
                <w:ilvl w:val="0"/>
                <w:numId w:val="4"/>
              </w:numPr>
              <w:spacing w:line="360" w:lineRule="auto"/>
              <w:rPr>
                <w:rFonts w:ascii="Arial" w:hAnsi="Arial" w:cs="Arial"/>
                <w:sz w:val="24"/>
                <w:szCs w:val="24"/>
              </w:rPr>
            </w:pPr>
            <w:r>
              <w:rPr>
                <w:rFonts w:ascii="Arial" w:hAnsi="Arial" w:cs="Arial"/>
                <w:sz w:val="24"/>
                <w:szCs w:val="24"/>
              </w:rPr>
              <w:t>Training and development; since the performance of the organization depends on the competence of the workforce, this function involves designing tools for assessing the need for training that will used to identify training and developing staff.</w:t>
            </w:r>
            <w:r w:rsidRPr="00802B1E">
              <w:rPr>
                <w:rFonts w:ascii="Arial" w:hAnsi="Arial" w:cs="Arial"/>
                <w:sz w:val="24"/>
                <w:szCs w:val="24"/>
              </w:rPr>
              <w:t xml:space="preserve"> </w:t>
            </w:r>
          </w:p>
          <w:p w:rsidR="00664A65" w:rsidRPr="00664A65" w:rsidRDefault="00664A65" w:rsidP="00664A65">
            <w:pPr>
              <w:spacing w:line="360" w:lineRule="auto"/>
              <w:ind w:left="720"/>
              <w:rPr>
                <w:rFonts w:ascii="Arial" w:hAnsi="Arial" w:cs="Arial"/>
                <w:sz w:val="24"/>
                <w:szCs w:val="24"/>
              </w:rPr>
            </w:pPr>
            <w:bookmarkStart w:id="0" w:name="_GoBack"/>
            <w:bookmarkEnd w:id="0"/>
          </w:p>
          <w:p w:rsidR="00772B24" w:rsidRDefault="00772B24" w:rsidP="00772B24">
            <w:pPr>
              <w:spacing w:line="360" w:lineRule="auto"/>
              <w:ind w:left="720"/>
              <w:rPr>
                <w:rFonts w:ascii="Arial" w:hAnsi="Arial" w:cs="Arial"/>
                <w:sz w:val="24"/>
                <w:szCs w:val="24"/>
              </w:rPr>
            </w:pPr>
            <w:r>
              <w:rPr>
                <w:rFonts w:ascii="Arial" w:hAnsi="Arial" w:cs="Arial"/>
                <w:sz w:val="24"/>
                <w:szCs w:val="24"/>
              </w:rPr>
              <w:t>Question 3:  what are the benefits of performance management? And how is it helpful to achieve objectives in an organization?</w:t>
            </w:r>
          </w:p>
          <w:p w:rsidR="00772B24" w:rsidRDefault="00772B24" w:rsidP="00772B24">
            <w:pPr>
              <w:spacing w:line="360" w:lineRule="auto"/>
              <w:ind w:left="720"/>
              <w:rPr>
                <w:rFonts w:ascii="Arial" w:hAnsi="Arial" w:cs="Arial"/>
                <w:sz w:val="24"/>
                <w:szCs w:val="24"/>
              </w:rPr>
            </w:pPr>
            <w:r>
              <w:rPr>
                <w:rFonts w:ascii="Arial" w:hAnsi="Arial" w:cs="Arial"/>
                <w:bCs/>
                <w:sz w:val="24"/>
                <w:szCs w:val="24"/>
              </w:rPr>
              <w:t>Performance management a</w:t>
            </w:r>
            <w:r w:rsidRPr="00AF1994">
              <w:rPr>
                <w:rFonts w:ascii="Arial" w:hAnsi="Arial" w:cs="Arial"/>
                <w:bCs/>
                <w:sz w:val="24"/>
                <w:szCs w:val="24"/>
              </w:rPr>
              <w:t>ligns organiza</w:t>
            </w:r>
            <w:r>
              <w:rPr>
                <w:rFonts w:ascii="Arial" w:hAnsi="Arial" w:cs="Arial"/>
                <w:bCs/>
                <w:sz w:val="24"/>
                <w:szCs w:val="24"/>
              </w:rPr>
              <w:t xml:space="preserve">tional activities and processes by </w:t>
            </w:r>
            <w:r>
              <w:rPr>
                <w:rFonts w:ascii="Arial" w:hAnsi="Arial" w:cs="Arial"/>
                <w:sz w:val="24"/>
                <w:szCs w:val="24"/>
              </w:rPr>
              <w:t>identifying</w:t>
            </w:r>
            <w:r w:rsidRPr="00AF1994">
              <w:rPr>
                <w:rFonts w:ascii="Arial" w:hAnsi="Arial" w:cs="Arial"/>
                <w:sz w:val="24"/>
                <w:szCs w:val="24"/>
              </w:rPr>
              <w:t xml:space="preserve"> organizational goals, results needed to achieve those goals, measures of effecti</w:t>
            </w:r>
            <w:r>
              <w:rPr>
                <w:rFonts w:ascii="Arial" w:hAnsi="Arial" w:cs="Arial"/>
                <w:sz w:val="24"/>
                <w:szCs w:val="24"/>
              </w:rPr>
              <w:t>veness or efficiency toward the goals, and means</w:t>
            </w:r>
            <w:r w:rsidRPr="00AF1994">
              <w:rPr>
                <w:rFonts w:ascii="Arial" w:hAnsi="Arial" w:cs="Arial"/>
                <w:sz w:val="24"/>
                <w:szCs w:val="24"/>
              </w:rPr>
              <w:t xml:space="preserve"> to achieve the goals.</w:t>
            </w:r>
          </w:p>
          <w:p w:rsidR="00772B24" w:rsidRPr="00517481" w:rsidRDefault="00772B24" w:rsidP="00772B24">
            <w:pPr>
              <w:spacing w:after="200" w:line="360" w:lineRule="auto"/>
              <w:ind w:left="720"/>
              <w:rPr>
                <w:rFonts w:ascii="Arial" w:hAnsi="Arial" w:cs="Arial"/>
                <w:sz w:val="24"/>
                <w:szCs w:val="24"/>
              </w:rPr>
            </w:pPr>
            <w:r>
              <w:rPr>
                <w:rFonts w:ascii="Arial" w:hAnsi="Arial" w:cs="Arial"/>
                <w:sz w:val="24"/>
                <w:szCs w:val="24"/>
              </w:rPr>
              <w:t xml:space="preserve">A good performance management system can help an organization achieve its objectives by: </w:t>
            </w:r>
          </w:p>
          <w:p w:rsidR="00772B24" w:rsidRPr="00517481" w:rsidRDefault="00772B24" w:rsidP="00772B24">
            <w:pPr>
              <w:numPr>
                <w:ilvl w:val="0"/>
                <w:numId w:val="6"/>
              </w:numPr>
              <w:shd w:val="clear" w:color="auto" w:fill="FFFFFF"/>
              <w:spacing w:before="100" w:beforeAutospacing="1" w:after="100" w:afterAutospacing="1" w:line="360" w:lineRule="auto"/>
              <w:rPr>
                <w:rFonts w:ascii="Arial" w:eastAsia="Times New Roman" w:hAnsi="Arial" w:cs="Arial"/>
                <w:color w:val="000000"/>
                <w:sz w:val="24"/>
                <w:szCs w:val="24"/>
              </w:rPr>
            </w:pPr>
            <w:r w:rsidRPr="00517481">
              <w:rPr>
                <w:rFonts w:ascii="Arial" w:eastAsia="Times New Roman" w:hAnsi="Arial" w:cs="Arial"/>
                <w:color w:val="000000"/>
                <w:sz w:val="24"/>
                <w:szCs w:val="24"/>
              </w:rPr>
              <w:lastRenderedPageBreak/>
              <w:t>Help</w:t>
            </w:r>
            <w:r>
              <w:rPr>
                <w:rFonts w:ascii="Arial" w:eastAsia="Times New Roman" w:hAnsi="Arial" w:cs="Arial"/>
                <w:color w:val="000000"/>
                <w:sz w:val="24"/>
                <w:szCs w:val="24"/>
              </w:rPr>
              <w:t>ing</w:t>
            </w:r>
            <w:r w:rsidRPr="00517481">
              <w:rPr>
                <w:rFonts w:ascii="Arial" w:eastAsia="Times New Roman" w:hAnsi="Arial" w:cs="Arial"/>
                <w:color w:val="000000"/>
                <w:sz w:val="24"/>
                <w:szCs w:val="24"/>
              </w:rPr>
              <w:t xml:space="preserve"> the employees in identifying the knowledge and skills required for performing the job efficiently as this would drive their focus towards performing the right task in the right way.</w:t>
            </w:r>
          </w:p>
          <w:p w:rsidR="00772B24" w:rsidRPr="00517481" w:rsidRDefault="00772B24" w:rsidP="00772B24">
            <w:pPr>
              <w:numPr>
                <w:ilvl w:val="0"/>
                <w:numId w:val="6"/>
              </w:numPr>
              <w:shd w:val="clear" w:color="auto" w:fill="FFFFFF"/>
              <w:spacing w:before="100" w:beforeAutospacing="1" w:after="100" w:afterAutospacing="1" w:line="360" w:lineRule="auto"/>
              <w:rPr>
                <w:rFonts w:ascii="Arial" w:eastAsia="Times New Roman" w:hAnsi="Arial" w:cs="Arial"/>
                <w:color w:val="000000"/>
                <w:sz w:val="24"/>
                <w:szCs w:val="24"/>
              </w:rPr>
            </w:pPr>
            <w:r w:rsidRPr="00517481">
              <w:rPr>
                <w:rFonts w:ascii="Arial" w:eastAsia="Times New Roman" w:hAnsi="Arial" w:cs="Arial"/>
                <w:color w:val="000000"/>
                <w:sz w:val="24"/>
                <w:szCs w:val="24"/>
              </w:rPr>
              <w:t xml:space="preserve">Promoting a two way system of communication between the supervisors and the employees for clarifying expectations about the roles and accountabilities, communicating the functional and organizational </w:t>
            </w:r>
            <w:r w:rsidR="009024D7">
              <w:rPr>
                <w:rFonts w:ascii="Arial" w:eastAsia="Times New Roman" w:hAnsi="Arial" w:cs="Arial"/>
                <w:color w:val="000000"/>
                <w:sz w:val="24"/>
                <w:szCs w:val="24"/>
              </w:rPr>
              <w:t>goals.</w:t>
            </w:r>
          </w:p>
          <w:p w:rsidR="00772B24" w:rsidRDefault="00772B24" w:rsidP="00772B24">
            <w:pPr>
              <w:numPr>
                <w:ilvl w:val="0"/>
                <w:numId w:val="6"/>
              </w:numPr>
              <w:shd w:val="clear" w:color="auto" w:fill="FFFFFF"/>
              <w:spacing w:before="100" w:beforeAutospacing="1" w:after="100" w:afterAutospacing="1" w:line="360" w:lineRule="auto"/>
              <w:rPr>
                <w:rFonts w:ascii="Arial" w:eastAsia="Times New Roman" w:hAnsi="Arial" w:cs="Arial"/>
                <w:color w:val="000000"/>
                <w:sz w:val="24"/>
                <w:szCs w:val="24"/>
              </w:rPr>
            </w:pPr>
            <w:r w:rsidRPr="00517481">
              <w:rPr>
                <w:rFonts w:ascii="Arial" w:eastAsia="Times New Roman" w:hAnsi="Arial" w:cs="Arial"/>
                <w:color w:val="000000"/>
                <w:sz w:val="24"/>
                <w:szCs w:val="24"/>
              </w:rPr>
              <w:t>Identifying the barriers to effective performance and resolving those barriers through constant monitoring, coaching and development interventions.</w:t>
            </w:r>
          </w:p>
          <w:p w:rsidR="00D95108" w:rsidRPr="00D95108" w:rsidRDefault="00D95108" w:rsidP="00D95108">
            <w:pPr>
              <w:numPr>
                <w:ilvl w:val="0"/>
                <w:numId w:val="6"/>
              </w:numPr>
              <w:shd w:val="clear" w:color="auto" w:fill="FFFFFF"/>
              <w:spacing w:before="100" w:beforeAutospacing="1" w:after="100" w:afterAutospacing="1" w:line="360" w:lineRule="auto"/>
              <w:rPr>
                <w:rFonts w:ascii="Arial" w:eastAsia="Times New Roman" w:hAnsi="Arial" w:cs="Arial"/>
                <w:color w:val="000000"/>
                <w:sz w:val="24"/>
                <w:szCs w:val="24"/>
              </w:rPr>
            </w:pPr>
            <w:r w:rsidRPr="00D95108">
              <w:rPr>
                <w:rFonts w:ascii="Arial" w:eastAsia="Times New Roman" w:hAnsi="Arial" w:cs="Arial"/>
                <w:color w:val="000000"/>
                <w:sz w:val="24"/>
                <w:szCs w:val="24"/>
              </w:rPr>
              <w:t>Boosting the performance of the employees by encouraging employee empowerment, motivation and implementation of an effective reward mechanism.</w:t>
            </w:r>
          </w:p>
          <w:p w:rsidR="00772B24" w:rsidRPr="00664A65" w:rsidRDefault="00772B24" w:rsidP="00664A65">
            <w:pPr>
              <w:numPr>
                <w:ilvl w:val="0"/>
                <w:numId w:val="6"/>
              </w:numPr>
              <w:shd w:val="clear" w:color="auto" w:fill="FFFFFF"/>
              <w:spacing w:before="100" w:beforeAutospacing="1" w:after="100" w:afterAutospacing="1" w:line="360" w:lineRule="auto"/>
              <w:rPr>
                <w:rFonts w:ascii="Arial" w:eastAsia="Times New Roman" w:hAnsi="Arial" w:cs="Arial"/>
                <w:color w:val="000000"/>
                <w:sz w:val="24"/>
                <w:szCs w:val="24"/>
              </w:rPr>
            </w:pPr>
            <w:r w:rsidRPr="00517481">
              <w:rPr>
                <w:rFonts w:ascii="Arial" w:eastAsia="Times New Roman" w:hAnsi="Arial" w:cs="Arial"/>
                <w:color w:val="000000"/>
                <w:sz w:val="24"/>
                <w:szCs w:val="24"/>
              </w:rPr>
              <w:t>Promoting personal growth and advancement in the career of the employees by helping them in acquiring the desired knowledge and skills.</w:t>
            </w:r>
          </w:p>
          <w:p w:rsidR="00772B24" w:rsidRDefault="00772B24" w:rsidP="00772B24">
            <w:pPr>
              <w:spacing w:line="360" w:lineRule="auto"/>
              <w:ind w:left="720"/>
              <w:rPr>
                <w:rFonts w:ascii="Arial" w:hAnsi="Arial" w:cs="Arial"/>
                <w:sz w:val="24"/>
                <w:szCs w:val="24"/>
              </w:rPr>
            </w:pPr>
            <w:r>
              <w:rPr>
                <w:rFonts w:ascii="Arial" w:hAnsi="Arial" w:cs="Arial"/>
                <w:sz w:val="24"/>
                <w:szCs w:val="24"/>
              </w:rPr>
              <w:t>Question 4: what is a marketing plan? Discuss 6Ps of an effective marketing plan.</w:t>
            </w:r>
          </w:p>
          <w:p w:rsidR="00772B24" w:rsidRDefault="00772B24" w:rsidP="00772B24">
            <w:pPr>
              <w:spacing w:line="360" w:lineRule="auto"/>
              <w:ind w:left="720"/>
              <w:rPr>
                <w:rFonts w:ascii="Arial" w:hAnsi="Arial" w:cs="Arial"/>
                <w:sz w:val="24"/>
                <w:szCs w:val="24"/>
              </w:rPr>
            </w:pPr>
            <w:r>
              <w:rPr>
                <w:rFonts w:ascii="Arial" w:hAnsi="Arial" w:cs="Arial"/>
                <w:sz w:val="24"/>
                <w:szCs w:val="24"/>
              </w:rPr>
              <w:t>A marketing plan is a process that includes activities as such evaluating the environment, analyzing marketing opportunities, selecting a target market, developing marketing strategies, and planning the marketing activities.</w:t>
            </w:r>
          </w:p>
          <w:p w:rsidR="00772B24" w:rsidRDefault="00772B24" w:rsidP="00772B24">
            <w:pPr>
              <w:spacing w:line="360" w:lineRule="auto"/>
              <w:ind w:left="720"/>
              <w:rPr>
                <w:rFonts w:ascii="Arial" w:hAnsi="Arial" w:cs="Arial"/>
                <w:sz w:val="24"/>
                <w:szCs w:val="24"/>
              </w:rPr>
            </w:pPr>
            <w:r>
              <w:rPr>
                <w:rFonts w:ascii="Arial" w:hAnsi="Arial" w:cs="Arial"/>
                <w:sz w:val="24"/>
                <w:szCs w:val="24"/>
              </w:rPr>
              <w:t>6Ps of an effective marketing plan:</w:t>
            </w:r>
          </w:p>
          <w:p w:rsidR="00772B24" w:rsidRPr="004F614F" w:rsidRDefault="00772B24" w:rsidP="00772B24">
            <w:pPr>
              <w:pStyle w:val="ListParagraph"/>
              <w:numPr>
                <w:ilvl w:val="0"/>
                <w:numId w:val="5"/>
              </w:numPr>
              <w:spacing w:line="360" w:lineRule="auto"/>
              <w:rPr>
                <w:rFonts w:ascii="Arial" w:hAnsi="Arial" w:cs="Arial"/>
                <w:sz w:val="24"/>
                <w:szCs w:val="24"/>
              </w:rPr>
            </w:pPr>
            <w:r>
              <w:rPr>
                <w:rFonts w:ascii="Arial" w:hAnsi="Arial" w:cs="Arial"/>
                <w:sz w:val="24"/>
                <w:szCs w:val="24"/>
              </w:rPr>
              <w:t>Product: product or service decisions have to</w:t>
            </w:r>
            <w:r w:rsidR="006E3156">
              <w:rPr>
                <w:rFonts w:ascii="Arial" w:hAnsi="Arial" w:cs="Arial"/>
                <w:sz w:val="24"/>
                <w:szCs w:val="24"/>
              </w:rPr>
              <w:t xml:space="preserve"> start</w:t>
            </w:r>
            <w:r>
              <w:rPr>
                <w:rFonts w:ascii="Arial" w:hAnsi="Arial" w:cs="Arial"/>
                <w:sz w:val="24"/>
                <w:szCs w:val="24"/>
              </w:rPr>
              <w:t xml:space="preserve"> with developing a product or service that will gain customer acceptance in the marketplace. Marketing research is the key ingredient in the development process.</w:t>
            </w:r>
          </w:p>
          <w:p w:rsidR="00772B24" w:rsidRPr="004F614F" w:rsidRDefault="00772B24" w:rsidP="00772B24">
            <w:pPr>
              <w:pStyle w:val="ListParagraph"/>
              <w:numPr>
                <w:ilvl w:val="0"/>
                <w:numId w:val="5"/>
              </w:numPr>
              <w:spacing w:line="360" w:lineRule="auto"/>
              <w:rPr>
                <w:rFonts w:ascii="Arial" w:hAnsi="Arial" w:cs="Arial"/>
                <w:sz w:val="24"/>
                <w:szCs w:val="24"/>
              </w:rPr>
            </w:pPr>
            <w:r>
              <w:rPr>
                <w:rFonts w:ascii="Arial" w:hAnsi="Arial" w:cs="Arial"/>
                <w:sz w:val="24"/>
                <w:szCs w:val="24"/>
              </w:rPr>
              <w:t>Price: setting prices for products or services that will be acceptable to customers and at the same time return a reasonable profit to the business or organization.</w:t>
            </w:r>
          </w:p>
          <w:p w:rsidR="00772B24" w:rsidRPr="004F614F" w:rsidRDefault="00772B24" w:rsidP="00772B24">
            <w:pPr>
              <w:pStyle w:val="ListParagraph"/>
              <w:numPr>
                <w:ilvl w:val="0"/>
                <w:numId w:val="5"/>
              </w:numPr>
              <w:spacing w:line="360" w:lineRule="auto"/>
              <w:rPr>
                <w:rFonts w:ascii="Arial" w:hAnsi="Arial" w:cs="Arial"/>
                <w:sz w:val="24"/>
                <w:szCs w:val="24"/>
              </w:rPr>
            </w:pPr>
            <w:r>
              <w:rPr>
                <w:rFonts w:ascii="Arial" w:hAnsi="Arial" w:cs="Arial"/>
                <w:sz w:val="24"/>
                <w:szCs w:val="24"/>
              </w:rPr>
              <w:t>Place: the organizations distribution system moves the product to the final consumer. Marketing management must have a clear understanding of the types of distributors and must make sure that the product is accessible.</w:t>
            </w:r>
          </w:p>
          <w:p w:rsidR="00772B24" w:rsidRPr="004F614F" w:rsidRDefault="00772B24" w:rsidP="00772B24">
            <w:pPr>
              <w:pStyle w:val="ListParagraph"/>
              <w:numPr>
                <w:ilvl w:val="0"/>
                <w:numId w:val="5"/>
              </w:numPr>
              <w:spacing w:line="360" w:lineRule="auto"/>
              <w:rPr>
                <w:rFonts w:ascii="Arial" w:hAnsi="Arial" w:cs="Arial"/>
                <w:sz w:val="24"/>
                <w:szCs w:val="24"/>
              </w:rPr>
            </w:pPr>
            <w:r>
              <w:rPr>
                <w:rFonts w:ascii="Arial" w:hAnsi="Arial" w:cs="Arial"/>
                <w:sz w:val="24"/>
                <w:szCs w:val="24"/>
              </w:rPr>
              <w:t>Promotion: the products benefits must be communicated to the distributors and to the final customers. Promotions is the most visible of the 6Ps because it includes such activities as advertising, personal selling and sales promotion.</w:t>
            </w:r>
          </w:p>
          <w:p w:rsidR="00772B24" w:rsidRDefault="00772B24" w:rsidP="00772B24">
            <w:pPr>
              <w:pStyle w:val="ListParagraph"/>
              <w:numPr>
                <w:ilvl w:val="0"/>
                <w:numId w:val="5"/>
              </w:numPr>
              <w:spacing w:line="360" w:lineRule="auto"/>
              <w:rPr>
                <w:rFonts w:ascii="Arial" w:hAnsi="Arial" w:cs="Arial"/>
                <w:sz w:val="24"/>
                <w:szCs w:val="24"/>
              </w:rPr>
            </w:pPr>
            <w:r>
              <w:rPr>
                <w:rFonts w:ascii="Arial" w:hAnsi="Arial" w:cs="Arial"/>
                <w:sz w:val="24"/>
                <w:szCs w:val="24"/>
              </w:rPr>
              <w:lastRenderedPageBreak/>
              <w:t>People: marketing managers help organizations reach the goal of having the product or service, at the right price, right place and time by making sure that he or she has dedicated staff.</w:t>
            </w:r>
          </w:p>
          <w:p w:rsidR="00772B24" w:rsidRPr="00FA0148" w:rsidRDefault="00772B24" w:rsidP="006E3156">
            <w:pPr>
              <w:pStyle w:val="NormalWeb"/>
              <w:numPr>
                <w:ilvl w:val="0"/>
                <w:numId w:val="5"/>
              </w:numPr>
              <w:shd w:val="clear" w:color="auto" w:fill="FFFFFF"/>
              <w:spacing w:before="0" w:beforeAutospacing="0" w:after="360" w:afterAutospacing="0" w:line="360" w:lineRule="auto"/>
              <w:textAlignment w:val="baseline"/>
              <w:rPr>
                <w:rFonts w:ascii="Arial" w:hAnsi="Arial" w:cs="Arial"/>
              </w:rPr>
            </w:pPr>
            <w:r w:rsidRPr="00FA0148">
              <w:rPr>
                <w:rFonts w:ascii="Arial" w:hAnsi="Arial" w:cs="Arial"/>
              </w:rPr>
              <w:t>Process: The systems and processes of the organization affect the execution of the service. An organization has to make sure that it has a well-tailored process in place to minimize costs.</w:t>
            </w:r>
          </w:p>
          <w:p w:rsidR="00772B24" w:rsidRPr="00772B24" w:rsidRDefault="00772B24" w:rsidP="00772B24">
            <w:pPr>
              <w:spacing w:line="360" w:lineRule="auto"/>
              <w:ind w:left="720"/>
              <w:rPr>
                <w:rFonts w:ascii="Arial" w:hAnsi="Arial" w:cs="Arial"/>
                <w:sz w:val="24"/>
                <w:szCs w:val="24"/>
              </w:rPr>
            </w:pPr>
          </w:p>
          <w:p w:rsidR="00CC2FB3" w:rsidRDefault="00CC2FB3" w:rsidP="00A851DA">
            <w:pPr>
              <w:rPr>
                <w:b/>
              </w:rPr>
            </w:pPr>
          </w:p>
          <w:p w:rsidR="00CC2FB3" w:rsidRPr="008175A2"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AD73CB"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AD73CB" w:rsidRDefault="00405895" w:rsidP="00A851DA">
      <w:pPr>
        <w:autoSpaceDE w:val="0"/>
        <w:autoSpaceDN w:val="0"/>
        <w:adjustRightInd w:val="0"/>
        <w:spacing w:after="0" w:line="240" w:lineRule="auto"/>
        <w:rPr>
          <w:rFonts w:ascii="Arial" w:hAnsi="Arial" w:cs="Arial"/>
          <w:color w:val="000000"/>
          <w:sz w:val="24"/>
          <w:szCs w:val="24"/>
          <w:lang w:val="en-US"/>
        </w:rPr>
      </w:pPr>
      <w:r w:rsidRPr="00AD73CB">
        <w:rPr>
          <w:rFonts w:ascii="Arial" w:hAnsi="Arial" w:cs="Arial"/>
          <w:color w:val="000000"/>
          <w:sz w:val="24"/>
          <w:szCs w:val="24"/>
          <w:lang w:val="en-US"/>
        </w:rPr>
        <w:t>By submitting this assignment, I confirm that this is my own work.</w:t>
      </w:r>
    </w:p>
    <w:p w:rsidR="00503D7E" w:rsidRPr="00B0415E" w:rsidRDefault="00503D7E" w:rsidP="00AD73CB">
      <w:pPr>
        <w:autoSpaceDE w:val="0"/>
        <w:autoSpaceDN w:val="0"/>
        <w:adjustRightInd w:val="0"/>
        <w:spacing w:after="0" w:line="240" w:lineRule="auto"/>
        <w:jc w:val="center"/>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AD73CB"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AD73CB" w:rsidTr="00405895">
        <w:tc>
          <w:tcPr>
            <w:tcW w:w="2310" w:type="dxa"/>
            <w:shd w:val="clear" w:color="auto" w:fill="D9D9D9" w:themeFill="background1" w:themeFillShade="D9"/>
          </w:tcPr>
          <w:p w:rsidR="00405895" w:rsidRPr="00AD73CB" w:rsidRDefault="00405895" w:rsidP="00A851DA">
            <w:pPr>
              <w:rPr>
                <w:rFonts w:ascii="Arial" w:hAnsi="Arial" w:cs="Arial"/>
                <w:color w:val="000000"/>
                <w:sz w:val="24"/>
                <w:szCs w:val="24"/>
              </w:rPr>
            </w:pPr>
            <w:r w:rsidRPr="00AD73CB">
              <w:rPr>
                <w:rFonts w:ascii="Arial" w:hAnsi="Arial" w:cs="Arial"/>
                <w:color w:val="000000"/>
                <w:sz w:val="24"/>
                <w:szCs w:val="24"/>
              </w:rPr>
              <w:t>Student Signature</w:t>
            </w:r>
          </w:p>
        </w:tc>
        <w:tc>
          <w:tcPr>
            <w:tcW w:w="4035" w:type="dxa"/>
          </w:tcPr>
          <w:p w:rsidR="00405895" w:rsidRPr="00AD73CB" w:rsidRDefault="00AD73CB" w:rsidP="00A851DA">
            <w:pPr>
              <w:rPr>
                <w:rFonts w:ascii="Arial" w:hAnsi="Arial" w:cs="Arial"/>
                <w:color w:val="000000"/>
                <w:sz w:val="24"/>
                <w:szCs w:val="24"/>
              </w:rPr>
            </w:pPr>
            <w:proofErr w:type="spellStart"/>
            <w:r w:rsidRPr="00AD73CB">
              <w:rPr>
                <w:rFonts w:ascii="Arial" w:hAnsi="Arial" w:cs="Arial"/>
                <w:color w:val="000000"/>
                <w:sz w:val="24"/>
                <w:szCs w:val="24"/>
              </w:rPr>
              <w:t>Thokozile</w:t>
            </w:r>
            <w:proofErr w:type="spellEnd"/>
            <w:r w:rsidRPr="00AD73CB">
              <w:rPr>
                <w:rFonts w:ascii="Arial" w:hAnsi="Arial" w:cs="Arial"/>
                <w:color w:val="000000"/>
                <w:sz w:val="24"/>
                <w:szCs w:val="24"/>
              </w:rPr>
              <w:t xml:space="preserve"> </w:t>
            </w:r>
            <w:proofErr w:type="spellStart"/>
            <w:r w:rsidRPr="00AD73CB">
              <w:rPr>
                <w:rFonts w:ascii="Arial" w:hAnsi="Arial" w:cs="Arial"/>
                <w:color w:val="000000"/>
                <w:sz w:val="24"/>
                <w:szCs w:val="24"/>
              </w:rPr>
              <w:t>Mwanza</w:t>
            </w:r>
            <w:proofErr w:type="spellEnd"/>
          </w:p>
        </w:tc>
        <w:tc>
          <w:tcPr>
            <w:tcW w:w="1276" w:type="dxa"/>
            <w:shd w:val="clear" w:color="auto" w:fill="D9D9D9" w:themeFill="background1" w:themeFillShade="D9"/>
          </w:tcPr>
          <w:p w:rsidR="00405895" w:rsidRPr="00AD73CB" w:rsidRDefault="00405895" w:rsidP="00A851DA">
            <w:pPr>
              <w:rPr>
                <w:rFonts w:ascii="Arial" w:hAnsi="Arial" w:cs="Arial"/>
                <w:color w:val="000000"/>
                <w:sz w:val="24"/>
                <w:szCs w:val="24"/>
              </w:rPr>
            </w:pPr>
            <w:r w:rsidRPr="00AD73CB">
              <w:rPr>
                <w:rFonts w:ascii="Arial" w:hAnsi="Arial" w:cs="Arial"/>
                <w:color w:val="000000"/>
                <w:sz w:val="24"/>
                <w:szCs w:val="24"/>
              </w:rPr>
              <w:t>Date</w:t>
            </w:r>
          </w:p>
        </w:tc>
        <w:tc>
          <w:tcPr>
            <w:tcW w:w="1621" w:type="dxa"/>
          </w:tcPr>
          <w:p w:rsidR="00405895" w:rsidRPr="00AD73CB" w:rsidRDefault="009024D7" w:rsidP="00A851DA">
            <w:pPr>
              <w:rPr>
                <w:rFonts w:ascii="Arial" w:hAnsi="Arial" w:cs="Arial"/>
                <w:color w:val="000000"/>
                <w:sz w:val="24"/>
                <w:szCs w:val="24"/>
              </w:rPr>
            </w:pPr>
            <w:r>
              <w:rPr>
                <w:rFonts w:ascii="Arial" w:hAnsi="Arial" w:cs="Arial"/>
                <w:color w:val="000000"/>
                <w:sz w:val="24"/>
                <w:szCs w:val="24"/>
              </w:rPr>
              <w:t>08/01/2017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AD73CB">
      <w:footerReference w:type="default" r:id="rId13"/>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E68" w:rsidRDefault="00926E68" w:rsidP="00CB4D0A">
      <w:pPr>
        <w:spacing w:after="0" w:line="240" w:lineRule="auto"/>
      </w:pPr>
      <w:r>
        <w:separator/>
      </w:r>
    </w:p>
  </w:endnote>
  <w:endnote w:type="continuationSeparator" w:id="0">
    <w:p w:rsidR="00926E68" w:rsidRDefault="00926E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126989"/>
      <w:docPartObj>
        <w:docPartGallery w:val="Page Numbers (Bottom of Page)"/>
        <w:docPartUnique/>
      </w:docPartObj>
    </w:sdtPr>
    <w:sdtEndPr>
      <w:rPr>
        <w:noProof/>
      </w:rPr>
    </w:sdtEndPr>
    <w:sdtContent>
      <w:p w:rsidR="004234B3" w:rsidRDefault="004234B3">
        <w:pPr>
          <w:pStyle w:val="Footer"/>
          <w:jc w:val="right"/>
        </w:pPr>
        <w:r>
          <w:fldChar w:fldCharType="begin"/>
        </w:r>
        <w:r>
          <w:instrText xml:space="preserve"> PAGE   \* MERGEFORMAT </w:instrText>
        </w:r>
        <w:r>
          <w:fldChar w:fldCharType="separate"/>
        </w:r>
        <w:r w:rsidR="00664A65">
          <w:rPr>
            <w:noProof/>
          </w:rPr>
          <w:t>3</w:t>
        </w:r>
        <w:r>
          <w:rPr>
            <w:noProof/>
          </w:rPr>
          <w:fldChar w:fldCharType="end"/>
        </w:r>
      </w:p>
    </w:sdtContent>
  </w:sdt>
  <w:p w:rsidR="004234B3" w:rsidRDefault="004234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E68" w:rsidRDefault="00926E68" w:rsidP="00CB4D0A">
      <w:pPr>
        <w:spacing w:after="0" w:line="240" w:lineRule="auto"/>
      </w:pPr>
      <w:r>
        <w:separator/>
      </w:r>
    </w:p>
  </w:footnote>
  <w:footnote w:type="continuationSeparator" w:id="0">
    <w:p w:rsidR="00926E68" w:rsidRDefault="00926E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062A"/>
    <w:multiLevelType w:val="hybridMultilevel"/>
    <w:tmpl w:val="264C812A"/>
    <w:lvl w:ilvl="0" w:tplc="65C6E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FC1412"/>
    <w:multiLevelType w:val="hybridMultilevel"/>
    <w:tmpl w:val="EE4CA134"/>
    <w:lvl w:ilvl="0" w:tplc="2EACF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E3958B5"/>
    <w:multiLevelType w:val="multilevel"/>
    <w:tmpl w:val="774C3164"/>
    <w:lvl w:ilvl="0">
      <w:start w:val="1"/>
      <w:numFmt w:val="decimal"/>
      <w:lvlText w:val="%1."/>
      <w:lvlJc w:val="left"/>
      <w:pPr>
        <w:tabs>
          <w:tab w:val="num" w:pos="720"/>
        </w:tabs>
        <w:ind w:left="720" w:hanging="360"/>
      </w:pPr>
      <w:rPr>
        <w:rFonts w:hint="default"/>
        <w:sz w:val="24"/>
        <w:szCs w:val="24"/>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8156CC"/>
    <w:multiLevelType w:val="hybridMultilevel"/>
    <w:tmpl w:val="799496EC"/>
    <w:lvl w:ilvl="0" w:tplc="A9489E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A030FDA"/>
    <w:multiLevelType w:val="hybridMultilevel"/>
    <w:tmpl w:val="C6FC3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34B3"/>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4A65"/>
    <w:rsid w:val="00664B39"/>
    <w:rsid w:val="006823A7"/>
    <w:rsid w:val="00687EE8"/>
    <w:rsid w:val="006E3156"/>
    <w:rsid w:val="0070347F"/>
    <w:rsid w:val="0070678E"/>
    <w:rsid w:val="00757BA9"/>
    <w:rsid w:val="00772B24"/>
    <w:rsid w:val="008175A2"/>
    <w:rsid w:val="00831C11"/>
    <w:rsid w:val="00897B05"/>
    <w:rsid w:val="008A60B4"/>
    <w:rsid w:val="008B3C31"/>
    <w:rsid w:val="008B64FE"/>
    <w:rsid w:val="009024D7"/>
    <w:rsid w:val="00926E68"/>
    <w:rsid w:val="00935BF7"/>
    <w:rsid w:val="0095442C"/>
    <w:rsid w:val="00983942"/>
    <w:rsid w:val="009C37E0"/>
    <w:rsid w:val="009E41F4"/>
    <w:rsid w:val="00A14B66"/>
    <w:rsid w:val="00A65CF7"/>
    <w:rsid w:val="00A81AB4"/>
    <w:rsid w:val="00A851DA"/>
    <w:rsid w:val="00AC7D5B"/>
    <w:rsid w:val="00AD73C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5108"/>
    <w:rsid w:val="00DB0793"/>
    <w:rsid w:val="00E00821"/>
    <w:rsid w:val="00E04DB4"/>
    <w:rsid w:val="00E30679"/>
    <w:rsid w:val="00E4597D"/>
    <w:rsid w:val="00E46F6F"/>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46F6F"/>
  </w:style>
  <w:style w:type="character" w:styleId="Hyperlink">
    <w:name w:val="Hyperlink"/>
    <w:basedOn w:val="DefaultParagraphFont"/>
    <w:uiPriority w:val="99"/>
    <w:semiHidden/>
    <w:unhideWhenUsed/>
    <w:rsid w:val="00E46F6F"/>
    <w:rPr>
      <w:color w:val="0000FF"/>
      <w:u w:val="single"/>
    </w:rPr>
  </w:style>
  <w:style w:type="paragraph" w:styleId="NormalWeb">
    <w:name w:val="Normal (Web)"/>
    <w:basedOn w:val="Normal"/>
    <w:uiPriority w:val="99"/>
    <w:unhideWhenUsed/>
    <w:rsid w:val="00772B2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n.wikipedia.org/wiki/Employee_performance_managem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Human_resourc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n.wikipedia.org/wiki/Manageme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39E36-4711-47AC-9085-438901C4D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10</cp:revision>
  <dcterms:created xsi:type="dcterms:W3CDTF">2015-01-26T12:24:00Z</dcterms:created>
  <dcterms:modified xsi:type="dcterms:W3CDTF">2017-01-08T18:08:00Z</dcterms:modified>
</cp:coreProperties>
</file>