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0AA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NANA AMA FIREBRAND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027D">
            <w:pPr>
              <w:pStyle w:val="Default"/>
              <w:rPr>
                <w:rFonts w:asciiTheme="minorHAnsi" w:hAnsiTheme="minorHAnsi"/>
              </w:rPr>
            </w:pPr>
            <w:r>
              <w:rPr>
                <w:rFonts w:asciiTheme="minorHAnsi" w:hAnsiTheme="minorHAnsi"/>
              </w:rPr>
              <w:t>5925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1AD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11AD4" w:rsidRPr="00AB23D6" w:rsidRDefault="00311AD4" w:rsidP="00311AD4">
            <w:pPr>
              <w:pStyle w:val="ListParagraph"/>
              <w:numPr>
                <w:ilvl w:val="0"/>
                <w:numId w:val="5"/>
              </w:numPr>
              <w:autoSpaceDE w:val="0"/>
              <w:autoSpaceDN w:val="0"/>
              <w:adjustRightInd w:val="0"/>
              <w:rPr>
                <w:rFonts w:ascii="Arial" w:hAnsi="Arial" w:cs="Arial"/>
                <w:color w:val="000000"/>
                <w:sz w:val="24"/>
                <w:szCs w:val="24"/>
              </w:rPr>
            </w:pPr>
            <w:r w:rsidRPr="00AB23D6">
              <w:rPr>
                <w:rFonts w:ascii="Arial" w:hAnsi="Arial" w:cs="Arial"/>
                <w:color w:val="000000"/>
                <w:sz w:val="24"/>
                <w:szCs w:val="24"/>
              </w:rPr>
              <w:t xml:space="preserve">The oxford dictionary describes change as an act or process through which something becomes different. I would describe it as moving from the known to the unknown. Change is inevitable therefore we must all “get with the program”. Everyone one goes through changes, a typical example would be from an infant to a toddler, to an adolescent to an adult. Change requires a person to adapt their way of life, modify their thinking and brace new experiences and environment. </w:t>
            </w:r>
          </w:p>
          <w:p w:rsidR="00311AD4" w:rsidRPr="00AB23D6" w:rsidRDefault="00311AD4" w:rsidP="00311AD4">
            <w:pPr>
              <w:autoSpaceDE w:val="0"/>
              <w:autoSpaceDN w:val="0"/>
              <w:adjustRightInd w:val="0"/>
              <w:rPr>
                <w:rFonts w:ascii="Arial" w:hAnsi="Arial" w:cs="Arial"/>
                <w:color w:val="000000"/>
                <w:sz w:val="24"/>
                <w:szCs w:val="24"/>
              </w:rPr>
            </w:pPr>
          </w:p>
          <w:p w:rsidR="00311AD4" w:rsidRPr="00AB23D6" w:rsidRDefault="00311AD4" w:rsidP="00311AD4">
            <w:pPr>
              <w:autoSpaceDE w:val="0"/>
              <w:autoSpaceDN w:val="0"/>
              <w:adjustRightInd w:val="0"/>
              <w:rPr>
                <w:rFonts w:ascii="Arial" w:hAnsi="Arial" w:cs="Arial"/>
                <w:color w:val="000000"/>
                <w:sz w:val="24"/>
                <w:szCs w:val="24"/>
              </w:rPr>
            </w:pPr>
            <w:r w:rsidRPr="00AB23D6">
              <w:rPr>
                <w:rFonts w:ascii="Arial" w:hAnsi="Arial" w:cs="Arial"/>
                <w:color w:val="000000"/>
                <w:sz w:val="24"/>
                <w:szCs w:val="24"/>
              </w:rPr>
              <w:t xml:space="preserve"> Changes can occur in a small or huge way however it does occur. The world in </w:t>
            </w:r>
            <w:proofErr w:type="gramStart"/>
            <w:r w:rsidRPr="00AB23D6">
              <w:rPr>
                <w:rFonts w:ascii="Arial" w:hAnsi="Arial" w:cs="Arial"/>
                <w:color w:val="000000"/>
                <w:sz w:val="24"/>
                <w:szCs w:val="24"/>
              </w:rPr>
              <w:t>which  we</w:t>
            </w:r>
            <w:proofErr w:type="gramEnd"/>
            <w:r w:rsidRPr="00AB23D6">
              <w:rPr>
                <w:rFonts w:ascii="Arial" w:hAnsi="Arial" w:cs="Arial"/>
                <w:color w:val="000000"/>
                <w:sz w:val="24"/>
                <w:szCs w:val="24"/>
              </w:rPr>
              <w:t xml:space="preserve"> live is constantly evolving so we must also change our attitudes and lifestyles to conform with the norm. There are technological changes, political changes and changes in family dynamics constantly. Change isn’t always good or bad either. </w:t>
            </w:r>
          </w:p>
          <w:p w:rsidR="00311AD4" w:rsidRPr="00AB23D6" w:rsidRDefault="00311AD4" w:rsidP="00311AD4">
            <w:pPr>
              <w:autoSpaceDE w:val="0"/>
              <w:autoSpaceDN w:val="0"/>
              <w:adjustRightInd w:val="0"/>
              <w:rPr>
                <w:rFonts w:ascii="Arial" w:hAnsi="Arial" w:cs="Arial"/>
                <w:color w:val="000000"/>
                <w:sz w:val="24"/>
                <w:szCs w:val="24"/>
              </w:rPr>
            </w:pPr>
          </w:p>
          <w:p w:rsidR="00311AD4" w:rsidRPr="00AB23D6" w:rsidRDefault="00311AD4" w:rsidP="00311AD4">
            <w:pPr>
              <w:autoSpaceDE w:val="0"/>
              <w:autoSpaceDN w:val="0"/>
              <w:adjustRightInd w:val="0"/>
              <w:rPr>
                <w:rFonts w:ascii="Arial" w:hAnsi="Arial" w:cs="Arial"/>
                <w:color w:val="000000"/>
                <w:sz w:val="24"/>
                <w:szCs w:val="24"/>
              </w:rPr>
            </w:pPr>
            <w:r w:rsidRPr="00AB23D6">
              <w:rPr>
                <w:rFonts w:ascii="Arial" w:hAnsi="Arial" w:cs="Arial"/>
                <w:color w:val="000000"/>
                <w:sz w:val="24"/>
                <w:szCs w:val="24"/>
              </w:rPr>
              <w:t xml:space="preserve">There are positive changes such us improvement in </w:t>
            </w:r>
            <w:proofErr w:type="gramStart"/>
            <w:r w:rsidRPr="00AB23D6">
              <w:rPr>
                <w:rFonts w:ascii="Arial" w:hAnsi="Arial" w:cs="Arial"/>
                <w:color w:val="000000"/>
                <w:sz w:val="24"/>
                <w:szCs w:val="24"/>
              </w:rPr>
              <w:t>technology,</w:t>
            </w:r>
            <w:proofErr w:type="gramEnd"/>
            <w:r w:rsidRPr="00AB23D6">
              <w:rPr>
                <w:rFonts w:ascii="Arial" w:hAnsi="Arial" w:cs="Arial"/>
                <w:color w:val="000000"/>
                <w:sz w:val="24"/>
                <w:szCs w:val="24"/>
              </w:rPr>
              <w:t xml:space="preserve"> we are able to communicate with people from other parts of the world and even see them through technology. Gone are the days when we used to watch tube </w:t>
            </w:r>
            <w:proofErr w:type="spellStart"/>
            <w:r w:rsidRPr="00AB23D6">
              <w:rPr>
                <w:rFonts w:ascii="Arial" w:hAnsi="Arial" w:cs="Arial"/>
                <w:color w:val="000000"/>
                <w:sz w:val="24"/>
                <w:szCs w:val="24"/>
              </w:rPr>
              <w:t>tvs</w:t>
            </w:r>
            <w:proofErr w:type="spellEnd"/>
            <w:r w:rsidRPr="00AB23D6">
              <w:rPr>
                <w:rFonts w:ascii="Arial" w:hAnsi="Arial" w:cs="Arial"/>
                <w:color w:val="000000"/>
                <w:sz w:val="24"/>
                <w:szCs w:val="24"/>
              </w:rPr>
              <w:t xml:space="preserve"> with poor clarity, now we have LED </w:t>
            </w:r>
            <w:proofErr w:type="spellStart"/>
            <w:r w:rsidRPr="00AB23D6">
              <w:rPr>
                <w:rFonts w:ascii="Arial" w:hAnsi="Arial" w:cs="Arial"/>
                <w:color w:val="000000"/>
                <w:sz w:val="24"/>
                <w:szCs w:val="24"/>
              </w:rPr>
              <w:t>tvs</w:t>
            </w:r>
            <w:proofErr w:type="spellEnd"/>
            <w:r w:rsidRPr="00AB23D6">
              <w:rPr>
                <w:rFonts w:ascii="Arial" w:hAnsi="Arial" w:cs="Arial"/>
                <w:color w:val="000000"/>
                <w:sz w:val="24"/>
                <w:szCs w:val="24"/>
              </w:rPr>
              <w:t xml:space="preserve"> with High definition and even satellite </w:t>
            </w:r>
            <w:proofErr w:type="spellStart"/>
            <w:r w:rsidRPr="00AB23D6">
              <w:rPr>
                <w:rFonts w:ascii="Arial" w:hAnsi="Arial" w:cs="Arial"/>
                <w:color w:val="000000"/>
                <w:sz w:val="24"/>
                <w:szCs w:val="24"/>
              </w:rPr>
              <w:t>Tv</w:t>
            </w:r>
            <w:proofErr w:type="spellEnd"/>
            <w:r w:rsidRPr="00AB23D6">
              <w:rPr>
                <w:rFonts w:ascii="Arial" w:hAnsi="Arial" w:cs="Arial"/>
                <w:color w:val="000000"/>
                <w:sz w:val="24"/>
                <w:szCs w:val="24"/>
              </w:rPr>
              <w:t xml:space="preserve">. Negative changes are climate change. Change forces people to go through transition. </w:t>
            </w:r>
            <w:proofErr w:type="spellStart"/>
            <w:r w:rsidRPr="00AB23D6">
              <w:rPr>
                <w:rFonts w:ascii="Arial" w:hAnsi="Arial" w:cs="Arial"/>
                <w:color w:val="000000"/>
                <w:sz w:val="24"/>
                <w:szCs w:val="24"/>
              </w:rPr>
              <w:t>E.g</w:t>
            </w:r>
            <w:proofErr w:type="spellEnd"/>
            <w:r w:rsidRPr="00AB23D6">
              <w:rPr>
                <w:rFonts w:ascii="Arial" w:hAnsi="Arial" w:cs="Arial"/>
                <w:color w:val="000000"/>
                <w:sz w:val="24"/>
                <w:szCs w:val="24"/>
              </w:rPr>
              <w:t xml:space="preserve"> Moving to another country.</w:t>
            </w:r>
          </w:p>
          <w:p w:rsidR="00311AD4" w:rsidRPr="00AB23D6" w:rsidRDefault="00311AD4" w:rsidP="00311AD4">
            <w:pPr>
              <w:autoSpaceDE w:val="0"/>
              <w:autoSpaceDN w:val="0"/>
              <w:adjustRightInd w:val="0"/>
              <w:rPr>
                <w:rFonts w:ascii="Arial" w:hAnsi="Arial" w:cs="Arial"/>
                <w:color w:val="000000"/>
                <w:sz w:val="24"/>
                <w:szCs w:val="24"/>
              </w:rPr>
            </w:pPr>
          </w:p>
          <w:p w:rsidR="00311AD4" w:rsidRPr="00AB23D6" w:rsidRDefault="00311AD4" w:rsidP="00311AD4">
            <w:pPr>
              <w:autoSpaceDE w:val="0"/>
              <w:autoSpaceDN w:val="0"/>
              <w:adjustRightInd w:val="0"/>
              <w:rPr>
                <w:rFonts w:ascii="Arial" w:hAnsi="Arial" w:cs="Arial"/>
                <w:color w:val="000000"/>
                <w:sz w:val="24"/>
                <w:szCs w:val="24"/>
              </w:rPr>
            </w:pPr>
            <w:r w:rsidRPr="00AB23D6">
              <w:rPr>
                <w:rFonts w:ascii="Arial" w:hAnsi="Arial" w:cs="Arial"/>
                <w:color w:val="000000"/>
                <w:sz w:val="24"/>
                <w:szCs w:val="24"/>
              </w:rPr>
              <w:t>In conclusion, change is about doing things differently, seeing things in a new way, adjusting to surprises and adapting to new ideas with a twist</w:t>
            </w:r>
          </w:p>
          <w:p w:rsidR="00311AD4" w:rsidRPr="00AB23D6" w:rsidRDefault="00311AD4" w:rsidP="00311AD4">
            <w:pPr>
              <w:pStyle w:val="ListParagraph"/>
              <w:autoSpaceDE w:val="0"/>
              <w:autoSpaceDN w:val="0"/>
              <w:adjustRightInd w:val="0"/>
              <w:rPr>
                <w:rFonts w:ascii="Arial" w:hAnsi="Arial" w:cs="Arial"/>
                <w:color w:val="000000"/>
                <w:sz w:val="24"/>
                <w:szCs w:val="24"/>
              </w:rPr>
            </w:pPr>
          </w:p>
          <w:p w:rsidR="00311AD4" w:rsidRPr="00AB23D6" w:rsidRDefault="00311AD4" w:rsidP="00311AD4">
            <w:pPr>
              <w:autoSpaceDE w:val="0"/>
              <w:autoSpaceDN w:val="0"/>
              <w:adjustRightInd w:val="0"/>
              <w:rPr>
                <w:rFonts w:ascii="Arial" w:hAnsi="Arial" w:cs="Arial"/>
                <w:color w:val="000000"/>
                <w:sz w:val="24"/>
                <w:szCs w:val="24"/>
              </w:rPr>
            </w:pPr>
          </w:p>
          <w:p w:rsidR="00311AD4" w:rsidRPr="00AB23D6" w:rsidRDefault="00311AD4" w:rsidP="00311AD4">
            <w:pPr>
              <w:autoSpaceDE w:val="0"/>
              <w:autoSpaceDN w:val="0"/>
              <w:adjustRightInd w:val="0"/>
              <w:rPr>
                <w:rFonts w:ascii="Arial" w:hAnsi="Arial" w:cs="Arial"/>
                <w:color w:val="000000"/>
                <w:sz w:val="24"/>
                <w:szCs w:val="24"/>
              </w:rPr>
            </w:pPr>
            <w:r w:rsidRPr="00AB23D6">
              <w:rPr>
                <w:rFonts w:ascii="Arial" w:hAnsi="Arial" w:cs="Arial"/>
                <w:color w:val="000000"/>
                <w:sz w:val="24"/>
                <w:szCs w:val="24"/>
              </w:rPr>
              <w:t>2.</w:t>
            </w:r>
          </w:p>
          <w:p w:rsidR="00311AD4" w:rsidRPr="00AB23D6" w:rsidRDefault="00311AD4" w:rsidP="00311AD4">
            <w:pPr>
              <w:pStyle w:val="ListParagraph"/>
              <w:numPr>
                <w:ilvl w:val="0"/>
                <w:numId w:val="3"/>
              </w:numPr>
              <w:autoSpaceDE w:val="0"/>
              <w:autoSpaceDN w:val="0"/>
              <w:adjustRightInd w:val="0"/>
              <w:rPr>
                <w:rFonts w:ascii="Arial" w:hAnsi="Arial" w:cs="Arial"/>
                <w:b/>
                <w:bCs/>
                <w:sz w:val="24"/>
                <w:szCs w:val="24"/>
              </w:rPr>
            </w:pPr>
            <w:r w:rsidRPr="00AB23D6">
              <w:rPr>
                <w:rFonts w:ascii="Arial" w:hAnsi="Arial" w:cs="Arial"/>
                <w:b/>
                <w:bCs/>
                <w:sz w:val="24"/>
                <w:szCs w:val="24"/>
              </w:rPr>
              <w:t>Endings-</w:t>
            </w:r>
            <w:r w:rsidRPr="00AB23D6">
              <w:rPr>
                <w:rFonts w:ascii="Arial" w:hAnsi="Arial" w:cs="Arial"/>
                <w:sz w:val="24"/>
                <w:szCs w:val="24"/>
              </w:rPr>
              <w:t xml:space="preserve">All change begins with an ending. Change is sometimes perceived </w:t>
            </w:r>
            <w:r w:rsidRPr="00AB23D6">
              <w:rPr>
                <w:rFonts w:ascii="Arial" w:hAnsi="Arial" w:cs="Arial"/>
                <w:sz w:val="24"/>
                <w:szCs w:val="24"/>
              </w:rPr>
              <w:lastRenderedPageBreak/>
              <w:t xml:space="preserve">as exciting, stimulating, and motivating. Change is often viewed as loss. An ending can be a loss, but a loss can be celebrated. It simply means that we are letting go of one thing to grasp on to another. Failing to identify and get ready for loss is the biggest difficulty for people in transition. People are often emotional at </w:t>
            </w:r>
            <w:proofErr w:type="gramStart"/>
            <w:r w:rsidRPr="00AB23D6">
              <w:rPr>
                <w:rFonts w:ascii="Arial" w:hAnsi="Arial" w:cs="Arial"/>
                <w:sz w:val="24"/>
                <w:szCs w:val="24"/>
              </w:rPr>
              <w:t>these stage</w:t>
            </w:r>
            <w:proofErr w:type="gramEnd"/>
            <w:r w:rsidRPr="00AB23D6">
              <w:rPr>
                <w:rFonts w:ascii="Arial" w:hAnsi="Arial" w:cs="Arial"/>
                <w:sz w:val="24"/>
                <w:szCs w:val="24"/>
              </w:rPr>
              <w:t xml:space="preserve">. They may feel emotions such as </w:t>
            </w:r>
            <w:proofErr w:type="gramStart"/>
            <w:r w:rsidRPr="00AB23D6">
              <w:rPr>
                <w:rFonts w:ascii="Arial" w:hAnsi="Arial" w:cs="Arial"/>
                <w:sz w:val="24"/>
                <w:szCs w:val="24"/>
              </w:rPr>
              <w:t>anger ,fear</w:t>
            </w:r>
            <w:proofErr w:type="gramEnd"/>
            <w:r w:rsidRPr="00AB23D6">
              <w:rPr>
                <w:rFonts w:ascii="Arial" w:hAnsi="Arial" w:cs="Arial"/>
                <w:sz w:val="24"/>
                <w:szCs w:val="24"/>
              </w:rPr>
              <w:t>, denial, disorientation, frustration, uncertainty etc. People have to accept the ending before they accept a new idea</w:t>
            </w:r>
          </w:p>
          <w:p w:rsidR="00311AD4" w:rsidRPr="00AB23D6" w:rsidRDefault="00311AD4" w:rsidP="00311AD4">
            <w:pPr>
              <w:pStyle w:val="ListParagraph"/>
              <w:numPr>
                <w:ilvl w:val="0"/>
                <w:numId w:val="3"/>
              </w:numPr>
              <w:autoSpaceDE w:val="0"/>
              <w:autoSpaceDN w:val="0"/>
              <w:adjustRightInd w:val="0"/>
              <w:rPr>
                <w:rFonts w:ascii="Arial" w:hAnsi="Arial" w:cs="Arial"/>
                <w:b/>
                <w:bCs/>
                <w:sz w:val="24"/>
                <w:szCs w:val="24"/>
              </w:rPr>
            </w:pPr>
            <w:r w:rsidRPr="00AB23D6">
              <w:rPr>
                <w:rFonts w:ascii="Arial" w:hAnsi="Arial" w:cs="Arial"/>
                <w:b/>
                <w:bCs/>
                <w:sz w:val="24"/>
                <w:szCs w:val="24"/>
              </w:rPr>
              <w:t>Transitions/Neutral Zone</w:t>
            </w:r>
          </w:p>
          <w:p w:rsidR="00311AD4" w:rsidRPr="00AB23D6" w:rsidRDefault="00311AD4" w:rsidP="00311AD4">
            <w:pPr>
              <w:autoSpaceDE w:val="0"/>
              <w:autoSpaceDN w:val="0"/>
              <w:adjustRightInd w:val="0"/>
              <w:rPr>
                <w:rFonts w:ascii="Arial" w:hAnsi="Arial" w:cs="Arial"/>
                <w:sz w:val="24"/>
                <w:szCs w:val="24"/>
              </w:rPr>
            </w:pPr>
            <w:r w:rsidRPr="00AB23D6">
              <w:rPr>
                <w:rFonts w:ascii="Arial" w:hAnsi="Arial" w:cs="Arial"/>
                <w:sz w:val="24"/>
                <w:szCs w:val="24"/>
              </w:rPr>
              <w:t xml:space="preserve">This is a time to complete endings and begin new patterns. People in this stage may have a strong need for support from others, as they may feel confused, impatient and uncertain. Major transitions can unleash powerful conflicting forces in people. The neutral zone is treated like a busy street to be crossed as quickly as possible. At this stage, People may experience resentment towards the initiative, low </w:t>
            </w:r>
            <w:proofErr w:type="spellStart"/>
            <w:r w:rsidRPr="00AB23D6">
              <w:rPr>
                <w:rFonts w:ascii="Arial" w:hAnsi="Arial" w:cs="Arial"/>
                <w:sz w:val="24"/>
                <w:szCs w:val="24"/>
              </w:rPr>
              <w:t>moral</w:t>
            </w:r>
            <w:proofErr w:type="spellEnd"/>
            <w:r w:rsidRPr="00AB23D6">
              <w:rPr>
                <w:rFonts w:ascii="Arial" w:hAnsi="Arial" w:cs="Arial"/>
                <w:sz w:val="24"/>
                <w:szCs w:val="24"/>
              </w:rPr>
              <w:t xml:space="preserve"> and productivity, anxiety and skepticism .However, it is important to take the time to complete endings and integrate new patterns effectively.</w:t>
            </w:r>
          </w:p>
          <w:p w:rsidR="00311AD4" w:rsidRPr="00AB23D6" w:rsidRDefault="00311AD4" w:rsidP="00311AD4">
            <w:pPr>
              <w:autoSpaceDE w:val="0"/>
              <w:autoSpaceDN w:val="0"/>
              <w:adjustRightInd w:val="0"/>
              <w:rPr>
                <w:rFonts w:ascii="Arial" w:hAnsi="Arial" w:cs="Arial"/>
                <w:sz w:val="24"/>
                <w:szCs w:val="24"/>
              </w:rPr>
            </w:pPr>
          </w:p>
          <w:p w:rsidR="00311AD4" w:rsidRPr="00AB23D6" w:rsidRDefault="00311AD4" w:rsidP="00311AD4">
            <w:pPr>
              <w:pStyle w:val="ListParagraph"/>
              <w:numPr>
                <w:ilvl w:val="0"/>
                <w:numId w:val="4"/>
              </w:numPr>
              <w:autoSpaceDE w:val="0"/>
              <w:autoSpaceDN w:val="0"/>
              <w:adjustRightInd w:val="0"/>
              <w:rPr>
                <w:rFonts w:ascii="Arial" w:hAnsi="Arial" w:cs="Arial"/>
                <w:b/>
                <w:bCs/>
                <w:sz w:val="24"/>
                <w:szCs w:val="24"/>
              </w:rPr>
            </w:pPr>
            <w:r w:rsidRPr="00AB23D6">
              <w:rPr>
                <w:rFonts w:ascii="Arial" w:hAnsi="Arial" w:cs="Arial"/>
                <w:b/>
                <w:bCs/>
                <w:sz w:val="24"/>
                <w:szCs w:val="24"/>
              </w:rPr>
              <w:t>Beginnings</w:t>
            </w:r>
          </w:p>
          <w:p w:rsidR="00311AD4" w:rsidRPr="00AB23D6" w:rsidRDefault="00311AD4" w:rsidP="00311AD4">
            <w:pPr>
              <w:autoSpaceDE w:val="0"/>
              <w:autoSpaceDN w:val="0"/>
              <w:adjustRightInd w:val="0"/>
              <w:rPr>
                <w:rFonts w:ascii="Arial" w:hAnsi="Arial" w:cs="Arial"/>
                <w:sz w:val="24"/>
                <w:szCs w:val="24"/>
              </w:rPr>
            </w:pPr>
            <w:r w:rsidRPr="00AB23D6">
              <w:rPr>
                <w:rFonts w:ascii="Arial" w:hAnsi="Arial" w:cs="Arial"/>
                <w:sz w:val="24"/>
                <w:szCs w:val="24"/>
              </w:rPr>
              <w:t>Organizations think about beginnings long before people do. There is often conflict between the organization’s motivation and the critical mass to make it happen, so it is essential to get people involved, especially those who are leaders and have influence. At this last stage is a time of acceptance and energy. They are starting to see early wins from their efforts .People experience high energy, openness to learning and renewed commitment to the organization.</w:t>
            </w:r>
          </w:p>
          <w:p w:rsidR="00311AD4" w:rsidRPr="00AB23D6" w:rsidRDefault="00311AD4" w:rsidP="00311AD4">
            <w:pPr>
              <w:autoSpaceDE w:val="0"/>
              <w:autoSpaceDN w:val="0"/>
              <w:adjustRightInd w:val="0"/>
              <w:rPr>
                <w:rFonts w:ascii="Arial" w:hAnsi="Arial" w:cs="Arial"/>
                <w:sz w:val="24"/>
                <w:szCs w:val="24"/>
              </w:rPr>
            </w:pPr>
          </w:p>
          <w:p w:rsidR="00311AD4" w:rsidRPr="00AB23D6" w:rsidRDefault="00311AD4" w:rsidP="00311AD4">
            <w:pPr>
              <w:tabs>
                <w:tab w:val="left" w:pos="735"/>
              </w:tabs>
              <w:rPr>
                <w:rFonts w:ascii="Arial" w:hAnsi="Arial" w:cs="Arial"/>
                <w:sz w:val="24"/>
                <w:szCs w:val="24"/>
              </w:rPr>
            </w:pPr>
            <w:r w:rsidRPr="00AB23D6">
              <w:rPr>
                <w:rFonts w:ascii="Arial" w:hAnsi="Arial" w:cs="Arial"/>
                <w:b/>
                <w:bCs/>
                <w:sz w:val="24"/>
                <w:szCs w:val="24"/>
              </w:rPr>
              <w:t>3.</w:t>
            </w:r>
          </w:p>
          <w:p w:rsidR="00311AD4" w:rsidRPr="00AB23D6" w:rsidRDefault="00311AD4" w:rsidP="00311AD4">
            <w:pPr>
              <w:pStyle w:val="ListParagraph"/>
              <w:numPr>
                <w:ilvl w:val="0"/>
                <w:numId w:val="2"/>
              </w:numPr>
              <w:autoSpaceDE w:val="0"/>
              <w:autoSpaceDN w:val="0"/>
              <w:adjustRightInd w:val="0"/>
              <w:rPr>
                <w:rFonts w:ascii="Arial" w:hAnsi="Arial" w:cs="Arial"/>
                <w:sz w:val="24"/>
                <w:szCs w:val="24"/>
              </w:rPr>
            </w:pPr>
            <w:r w:rsidRPr="00AB23D6">
              <w:rPr>
                <w:rFonts w:ascii="Arial" w:hAnsi="Arial" w:cs="Arial"/>
                <w:b/>
                <w:bCs/>
                <w:sz w:val="24"/>
                <w:szCs w:val="24"/>
              </w:rPr>
              <w:t xml:space="preserve">The Innovators </w:t>
            </w:r>
            <w:r w:rsidRPr="00AB23D6">
              <w:rPr>
                <w:rFonts w:ascii="Arial" w:hAnsi="Arial" w:cs="Arial"/>
                <w:sz w:val="24"/>
                <w:szCs w:val="24"/>
              </w:rPr>
              <w:t xml:space="preserve">are people who want to try new ways of doing things or who have responsibility for continuous improvement. They are risk takers, usually young people with high social class and are often wealthy. They will be pushing for change. These are trend setters. </w:t>
            </w:r>
          </w:p>
          <w:p w:rsidR="00311AD4" w:rsidRPr="00AB23D6" w:rsidRDefault="00311AD4" w:rsidP="00311AD4">
            <w:pPr>
              <w:pStyle w:val="ListParagraph"/>
              <w:numPr>
                <w:ilvl w:val="0"/>
                <w:numId w:val="2"/>
              </w:numPr>
              <w:autoSpaceDE w:val="0"/>
              <w:autoSpaceDN w:val="0"/>
              <w:adjustRightInd w:val="0"/>
              <w:rPr>
                <w:rFonts w:ascii="Arial" w:hAnsi="Arial" w:cs="Arial"/>
                <w:sz w:val="24"/>
                <w:szCs w:val="24"/>
              </w:rPr>
            </w:pPr>
            <w:r w:rsidRPr="00AB23D6">
              <w:rPr>
                <w:rFonts w:ascii="Arial" w:hAnsi="Arial" w:cs="Arial"/>
                <w:b/>
                <w:bCs/>
                <w:sz w:val="24"/>
                <w:szCs w:val="24"/>
              </w:rPr>
              <w:t>The Early Adopters -</w:t>
            </w:r>
            <w:r w:rsidRPr="00AB23D6">
              <w:rPr>
                <w:rFonts w:ascii="Arial" w:hAnsi="Arial" w:cs="Arial"/>
                <w:sz w:val="24"/>
                <w:szCs w:val="24"/>
              </w:rPr>
              <w:t xml:space="preserve">on the team will be the first to embrace the changes. They may even rush in before they fully understand the change and why it is necessary. They welcome change either because they immediately see the benefits or perhaps because they prefer variety to routine. The early majority looks up to them for </w:t>
            </w:r>
            <w:proofErr w:type="gramStart"/>
            <w:r w:rsidRPr="00AB23D6">
              <w:rPr>
                <w:rFonts w:ascii="Arial" w:hAnsi="Arial" w:cs="Arial"/>
                <w:sz w:val="24"/>
                <w:szCs w:val="24"/>
              </w:rPr>
              <w:t>advise</w:t>
            </w:r>
            <w:proofErr w:type="gramEnd"/>
            <w:r w:rsidRPr="00AB23D6">
              <w:rPr>
                <w:rFonts w:ascii="Arial" w:hAnsi="Arial" w:cs="Arial"/>
                <w:sz w:val="24"/>
                <w:szCs w:val="24"/>
              </w:rPr>
              <w:t xml:space="preserve"> on new products. They are opinion leaders with more knowledge and high educational level</w:t>
            </w:r>
          </w:p>
          <w:p w:rsidR="00311AD4" w:rsidRPr="00AB23D6" w:rsidRDefault="00311AD4" w:rsidP="00311AD4">
            <w:pPr>
              <w:pStyle w:val="ListParagraph"/>
              <w:numPr>
                <w:ilvl w:val="0"/>
                <w:numId w:val="2"/>
              </w:numPr>
              <w:autoSpaceDE w:val="0"/>
              <w:autoSpaceDN w:val="0"/>
              <w:adjustRightInd w:val="0"/>
              <w:rPr>
                <w:rFonts w:ascii="Arial" w:hAnsi="Arial" w:cs="Arial"/>
                <w:sz w:val="24"/>
                <w:szCs w:val="24"/>
              </w:rPr>
            </w:pPr>
            <w:r w:rsidRPr="00AB23D6">
              <w:rPr>
                <w:rFonts w:ascii="Arial" w:hAnsi="Arial" w:cs="Arial"/>
                <w:b/>
                <w:bCs/>
                <w:sz w:val="24"/>
                <w:szCs w:val="24"/>
              </w:rPr>
              <w:t xml:space="preserve">The Early Majority- </w:t>
            </w:r>
            <w:proofErr w:type="gramStart"/>
            <w:r w:rsidRPr="00AB23D6">
              <w:rPr>
                <w:rFonts w:ascii="Arial" w:hAnsi="Arial" w:cs="Arial"/>
                <w:sz w:val="24"/>
                <w:szCs w:val="24"/>
              </w:rPr>
              <w:t>are</w:t>
            </w:r>
            <w:proofErr w:type="gramEnd"/>
            <w:r w:rsidRPr="00AB23D6">
              <w:rPr>
                <w:rFonts w:ascii="Arial" w:hAnsi="Arial" w:cs="Arial"/>
                <w:sz w:val="24"/>
                <w:szCs w:val="24"/>
              </w:rPr>
              <w:t xml:space="preserve"> those who are influenced by Innovators and Early Adopters and who prefer to be ahead of the wave rather than swamped by it. They take a while before adapting to change. They have average status in society and do not have any influence on others</w:t>
            </w:r>
          </w:p>
          <w:p w:rsidR="00311AD4" w:rsidRPr="00AB23D6" w:rsidRDefault="00311AD4" w:rsidP="00311AD4">
            <w:pPr>
              <w:pStyle w:val="ListParagraph"/>
              <w:numPr>
                <w:ilvl w:val="0"/>
                <w:numId w:val="2"/>
              </w:numPr>
              <w:autoSpaceDE w:val="0"/>
              <w:autoSpaceDN w:val="0"/>
              <w:adjustRightInd w:val="0"/>
              <w:rPr>
                <w:rFonts w:ascii="Arial" w:hAnsi="Arial" w:cs="Arial"/>
                <w:sz w:val="24"/>
                <w:szCs w:val="24"/>
              </w:rPr>
            </w:pPr>
            <w:r w:rsidRPr="00AB23D6">
              <w:rPr>
                <w:rFonts w:ascii="Arial" w:hAnsi="Arial" w:cs="Arial"/>
                <w:b/>
                <w:bCs/>
                <w:sz w:val="24"/>
                <w:szCs w:val="24"/>
              </w:rPr>
              <w:t>The Late Majority -</w:t>
            </w:r>
            <w:r w:rsidRPr="00AB23D6">
              <w:rPr>
                <w:rFonts w:ascii="Arial" w:hAnsi="Arial" w:cs="Arial"/>
                <w:sz w:val="24"/>
                <w:szCs w:val="24"/>
              </w:rPr>
              <w:t xml:space="preserve">are more cautious. They hold back until they are sure they know what they are doing and until they believe the change has a fair chance of working. Only then do they come on board. They are very </w:t>
            </w:r>
            <w:proofErr w:type="spellStart"/>
            <w:r w:rsidRPr="00AB23D6">
              <w:rPr>
                <w:rFonts w:ascii="Arial" w:hAnsi="Arial" w:cs="Arial"/>
                <w:sz w:val="24"/>
                <w:szCs w:val="24"/>
              </w:rPr>
              <w:t>sceptical</w:t>
            </w:r>
            <w:proofErr w:type="spellEnd"/>
            <w:r w:rsidRPr="00AB23D6">
              <w:rPr>
                <w:rFonts w:ascii="Arial" w:hAnsi="Arial" w:cs="Arial"/>
                <w:sz w:val="24"/>
                <w:szCs w:val="24"/>
              </w:rPr>
              <w:t>, below average social status and have very little financial lucidity</w:t>
            </w:r>
          </w:p>
          <w:p w:rsidR="00311AD4" w:rsidRPr="00AB23D6" w:rsidRDefault="00311AD4" w:rsidP="00311AD4">
            <w:pPr>
              <w:pStyle w:val="ListParagraph"/>
              <w:numPr>
                <w:ilvl w:val="0"/>
                <w:numId w:val="2"/>
              </w:numPr>
              <w:autoSpaceDE w:val="0"/>
              <w:autoSpaceDN w:val="0"/>
              <w:adjustRightInd w:val="0"/>
              <w:rPr>
                <w:rFonts w:ascii="Arial" w:hAnsi="Arial" w:cs="Arial"/>
                <w:sz w:val="24"/>
                <w:szCs w:val="24"/>
              </w:rPr>
            </w:pPr>
            <w:r w:rsidRPr="00AB23D6">
              <w:rPr>
                <w:rFonts w:ascii="Arial" w:hAnsi="Arial" w:cs="Arial"/>
                <w:b/>
                <w:bCs/>
                <w:sz w:val="24"/>
                <w:szCs w:val="24"/>
              </w:rPr>
              <w:t>The Late Adopters -</w:t>
            </w:r>
            <w:r w:rsidRPr="00AB23D6">
              <w:rPr>
                <w:rFonts w:ascii="Arial" w:hAnsi="Arial" w:cs="Arial"/>
                <w:sz w:val="24"/>
                <w:szCs w:val="24"/>
              </w:rPr>
              <w:t xml:space="preserve">are the last to come on board and they may not come willingly. They are not easily convinced of the value of the change, but they can be moved to accept the change once they see the benefits or feel that they will be left behind. These are people advanced in age and follow traditions. </w:t>
            </w:r>
            <w:proofErr w:type="gramStart"/>
            <w:r w:rsidRPr="00AB23D6">
              <w:rPr>
                <w:rFonts w:ascii="Arial" w:hAnsi="Arial" w:cs="Arial"/>
                <w:sz w:val="24"/>
                <w:szCs w:val="24"/>
              </w:rPr>
              <w:t>oldest</w:t>
            </w:r>
            <w:proofErr w:type="gramEnd"/>
            <w:r w:rsidRPr="00AB23D6">
              <w:rPr>
                <w:rFonts w:ascii="Arial" w:hAnsi="Arial" w:cs="Arial"/>
                <w:sz w:val="24"/>
                <w:szCs w:val="24"/>
              </w:rPr>
              <w:t xml:space="preserve"> of all adopters. Also known as laggards</w:t>
            </w:r>
          </w:p>
          <w:p w:rsidR="00311AD4" w:rsidRPr="00AB23D6" w:rsidRDefault="00311AD4" w:rsidP="00311AD4">
            <w:pPr>
              <w:pStyle w:val="ListParagraph"/>
              <w:numPr>
                <w:ilvl w:val="0"/>
                <w:numId w:val="2"/>
              </w:numPr>
              <w:autoSpaceDE w:val="0"/>
              <w:autoSpaceDN w:val="0"/>
              <w:adjustRightInd w:val="0"/>
              <w:rPr>
                <w:rFonts w:ascii="Arial" w:hAnsi="Arial" w:cs="Arial"/>
                <w:sz w:val="24"/>
                <w:szCs w:val="24"/>
              </w:rPr>
            </w:pPr>
            <w:r w:rsidRPr="00AB23D6">
              <w:rPr>
                <w:rFonts w:ascii="Arial" w:hAnsi="Arial" w:cs="Arial"/>
                <w:b/>
                <w:bCs/>
                <w:sz w:val="24"/>
                <w:szCs w:val="24"/>
              </w:rPr>
              <w:t>The Diehards -</w:t>
            </w:r>
            <w:r w:rsidRPr="00AB23D6">
              <w:rPr>
                <w:rFonts w:ascii="Arial" w:hAnsi="Arial" w:cs="Arial"/>
                <w:sz w:val="24"/>
                <w:szCs w:val="24"/>
              </w:rPr>
              <w:t xml:space="preserve">resist the change. They do not come on board at all. If their resistance is absolute, they may be moved to a back position in the </w:t>
            </w:r>
            <w:r w:rsidRPr="00AB23D6">
              <w:rPr>
                <w:rFonts w:ascii="Arial" w:hAnsi="Arial" w:cs="Arial"/>
                <w:sz w:val="24"/>
                <w:szCs w:val="24"/>
              </w:rPr>
              <w:lastRenderedPageBreak/>
              <w:t>organization, where their resistance interferes with operations less, or even terminated. They can become angry and bitter about the way things are going. E.G Old people who refuse to use smart phones and prefer the radio with antenna. Also older employees in a business who refuse to learn new computer soft wares.</w:t>
            </w:r>
          </w:p>
          <w:p w:rsidR="00311AD4" w:rsidRPr="00AB23D6" w:rsidRDefault="00311AD4" w:rsidP="00311AD4">
            <w:pPr>
              <w:rPr>
                <w:rFonts w:ascii="Arial" w:hAnsi="Arial" w:cs="Arial"/>
              </w:rPr>
            </w:pPr>
          </w:p>
          <w:p w:rsidR="00CC2FB3" w:rsidRPr="00CC2FB3" w:rsidRDefault="00CC2FB3" w:rsidP="00A851DA">
            <w:pPr>
              <w:rPr>
                <w:rFonts w:ascii="Arial" w:hAnsi="Arial" w:cs="Arial"/>
                <w:sz w:val="24"/>
                <w:szCs w:val="24"/>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4189" w:rsidP="00A851DA">
            <w:pPr>
              <w:rPr>
                <w:rFonts w:cs="Bliss-Regular"/>
                <w:color w:val="000000"/>
              </w:rPr>
            </w:pPr>
            <w:r>
              <w:rPr>
                <w:rFonts w:cs="Bliss-Regular"/>
                <w:color w:val="000000"/>
              </w:rPr>
              <w:t xml:space="preserve">Nana </w:t>
            </w:r>
            <w:proofErr w:type="spellStart"/>
            <w:r>
              <w:rPr>
                <w:rFonts w:cs="Bliss-Regular"/>
                <w:color w:val="000000"/>
              </w:rPr>
              <w:t>Ama</w:t>
            </w:r>
            <w:proofErr w:type="spellEnd"/>
            <w:r>
              <w:rPr>
                <w:rFonts w:cs="Bliss-Regular"/>
                <w:color w:val="000000"/>
              </w:rPr>
              <w:t xml:space="preserve"> Firebrand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1AD4" w:rsidP="00A851DA">
            <w:pPr>
              <w:rPr>
                <w:rFonts w:cs="Bliss-Regular"/>
                <w:color w:val="000000"/>
              </w:rPr>
            </w:pPr>
            <w:r>
              <w:rPr>
                <w:rFonts w:cs="Bliss-Regular"/>
                <w:color w:val="000000"/>
              </w:rPr>
              <w:t>21.02</w:t>
            </w:r>
            <w:r w:rsidR="00E125B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40F" w:rsidRDefault="00E4440F" w:rsidP="00CB4D0A">
      <w:pPr>
        <w:spacing w:after="0" w:line="240" w:lineRule="auto"/>
      </w:pPr>
      <w:r>
        <w:separator/>
      </w:r>
    </w:p>
  </w:endnote>
  <w:endnote w:type="continuationSeparator" w:id="0">
    <w:p w:rsidR="00E4440F" w:rsidRDefault="00E444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40F" w:rsidRDefault="00E4440F" w:rsidP="00CB4D0A">
      <w:pPr>
        <w:spacing w:after="0" w:line="240" w:lineRule="auto"/>
      </w:pPr>
      <w:r>
        <w:separator/>
      </w:r>
    </w:p>
  </w:footnote>
  <w:footnote w:type="continuationSeparator" w:id="0">
    <w:p w:rsidR="00E4440F" w:rsidRDefault="00E4440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47451"/>
    <w:multiLevelType w:val="hybridMultilevel"/>
    <w:tmpl w:val="159AF9E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1E4B67A3"/>
    <w:multiLevelType w:val="hybridMultilevel"/>
    <w:tmpl w:val="79A67AD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2CEF0403"/>
    <w:multiLevelType w:val="hybridMultilevel"/>
    <w:tmpl w:val="49F234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478152FA"/>
    <w:multiLevelType w:val="hybridMultilevel"/>
    <w:tmpl w:val="00A61D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1AD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027D"/>
    <w:rsid w:val="0095442C"/>
    <w:rsid w:val="00983942"/>
    <w:rsid w:val="009C37E0"/>
    <w:rsid w:val="009E41F4"/>
    <w:rsid w:val="00A0193A"/>
    <w:rsid w:val="00A14189"/>
    <w:rsid w:val="00A14B66"/>
    <w:rsid w:val="00A65CF7"/>
    <w:rsid w:val="00A81AB4"/>
    <w:rsid w:val="00A851DA"/>
    <w:rsid w:val="00AC7D5B"/>
    <w:rsid w:val="00AE1481"/>
    <w:rsid w:val="00B0415E"/>
    <w:rsid w:val="00B04678"/>
    <w:rsid w:val="00BC46DF"/>
    <w:rsid w:val="00C03577"/>
    <w:rsid w:val="00C51C72"/>
    <w:rsid w:val="00C53029"/>
    <w:rsid w:val="00C65FEA"/>
    <w:rsid w:val="00CA0AC2"/>
    <w:rsid w:val="00CB0AA5"/>
    <w:rsid w:val="00CB4D0A"/>
    <w:rsid w:val="00CC2FB3"/>
    <w:rsid w:val="00CC575A"/>
    <w:rsid w:val="00CF123B"/>
    <w:rsid w:val="00D039AC"/>
    <w:rsid w:val="00D427DE"/>
    <w:rsid w:val="00D5587D"/>
    <w:rsid w:val="00D707CC"/>
    <w:rsid w:val="00D821FE"/>
    <w:rsid w:val="00DB0793"/>
    <w:rsid w:val="00E00821"/>
    <w:rsid w:val="00E04DB4"/>
    <w:rsid w:val="00E125B6"/>
    <w:rsid w:val="00E30679"/>
    <w:rsid w:val="00E4440F"/>
    <w:rsid w:val="00E4597D"/>
    <w:rsid w:val="00E54832"/>
    <w:rsid w:val="00E56A90"/>
    <w:rsid w:val="00E641CC"/>
    <w:rsid w:val="00EA30AB"/>
    <w:rsid w:val="00EB3925"/>
    <w:rsid w:val="00F96EB3"/>
    <w:rsid w:val="00FE45E2"/>
    <w:rsid w:val="00FE5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A69DC-74A9-4202-93E4-58031057B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Mogie</cp:lastModifiedBy>
  <cp:revision>2</cp:revision>
  <dcterms:created xsi:type="dcterms:W3CDTF">2017-02-21T07:54:00Z</dcterms:created>
  <dcterms:modified xsi:type="dcterms:W3CDTF">2017-02-21T07:54:00Z</dcterms:modified>
</cp:coreProperties>
</file>