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AU" w:eastAsia="en-A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23191"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52C0B">
            <w:pPr>
              <w:pStyle w:val="Default"/>
              <w:rPr>
                <w:rFonts w:asciiTheme="minorHAnsi" w:hAnsiTheme="minorHAnsi"/>
              </w:rPr>
            </w:pPr>
            <w:r>
              <w:rPr>
                <w:rFonts w:asciiTheme="minorHAnsi" w:hAnsiTheme="minorHAnsi"/>
              </w:rPr>
              <w:t xml:space="preserve">James Keown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9386A">
            <w:pPr>
              <w:pStyle w:val="Default"/>
              <w:rPr>
                <w:rFonts w:asciiTheme="minorHAnsi" w:hAnsiTheme="minorHAnsi"/>
              </w:rPr>
            </w:pPr>
            <w:r>
              <w:rPr>
                <w:rFonts w:asciiTheme="minorHAnsi" w:hAnsiTheme="minorHAnsi"/>
              </w:rPr>
              <w:t>2569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7389C">
            <w:pPr>
              <w:pStyle w:val="Default"/>
              <w:rPr>
                <w:rFonts w:asciiTheme="minorHAnsi" w:hAnsiTheme="minorHAnsi"/>
              </w:rPr>
            </w:pPr>
            <w:r>
              <w:t xml:space="preserve">Diploma in Logistics &amp; Supply Chain </w:t>
            </w:r>
            <w:r w:rsidR="00D9386A">
              <w:t>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9386A">
            <w:r>
              <w:t># 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E52C0B" w:rsidRDefault="00E52C0B" w:rsidP="00E52C0B">
            <w:pPr>
              <w:ind w:left="426" w:hanging="426"/>
              <w:rPr>
                <w:rFonts w:ascii="Arial" w:hAnsi="Arial" w:cs="Arial"/>
                <w:b/>
                <w:sz w:val="24"/>
                <w:szCs w:val="24"/>
              </w:rPr>
            </w:pPr>
            <w:r>
              <w:rPr>
                <w:rFonts w:ascii="Arial" w:hAnsi="Arial" w:cs="Arial"/>
                <w:b/>
                <w:sz w:val="24"/>
                <w:szCs w:val="24"/>
              </w:rPr>
              <w:t>1. i. Increased Visibility</w:t>
            </w:r>
            <w:r>
              <w:rPr>
                <w:rFonts w:ascii="Arial" w:hAnsi="Arial" w:cs="Arial"/>
                <w:sz w:val="24"/>
                <w:szCs w:val="24"/>
              </w:rPr>
              <w:t xml:space="preserve"> –</w:t>
            </w:r>
            <w:r>
              <w:rPr>
                <w:rFonts w:ascii="Arial" w:hAnsi="Arial" w:cs="Arial"/>
                <w:b/>
                <w:sz w:val="24"/>
                <w:szCs w:val="24"/>
              </w:rPr>
              <w:t xml:space="preserve"> </w:t>
            </w:r>
            <w:r>
              <w:rPr>
                <w:rFonts w:ascii="Arial" w:hAnsi="Arial" w:cs="Arial"/>
                <w:sz w:val="24"/>
                <w:szCs w:val="24"/>
              </w:rPr>
              <w:t xml:space="preserve">Allows you to make quick adjustments to cater for changing customer requirements. It allows the company to be more responsive in a shorter </w:t>
            </w:r>
            <w:r w:rsidR="009F717B">
              <w:rPr>
                <w:rFonts w:ascii="Arial" w:hAnsi="Arial" w:cs="Arial"/>
                <w:sz w:val="24"/>
                <w:szCs w:val="24"/>
              </w:rPr>
              <w:t>period</w:t>
            </w:r>
            <w:r>
              <w:rPr>
                <w:rFonts w:ascii="Arial" w:hAnsi="Arial" w:cs="Arial"/>
                <w:sz w:val="24"/>
                <w:szCs w:val="24"/>
              </w:rPr>
              <w:t>.</w:t>
            </w:r>
            <w:r>
              <w:rPr>
                <w:rFonts w:ascii="Arial" w:hAnsi="Arial" w:cs="Arial"/>
                <w:b/>
                <w:sz w:val="24"/>
                <w:szCs w:val="24"/>
              </w:rPr>
              <w:t xml:space="preserve"> </w:t>
            </w:r>
          </w:p>
          <w:p w:rsidR="00E52C0B" w:rsidRDefault="00E52C0B" w:rsidP="00E52C0B">
            <w:pPr>
              <w:ind w:left="426" w:hanging="426"/>
              <w:rPr>
                <w:rFonts w:ascii="Arial" w:hAnsi="Arial" w:cs="Arial"/>
                <w:sz w:val="24"/>
                <w:szCs w:val="24"/>
              </w:rPr>
            </w:pPr>
            <w:r>
              <w:rPr>
                <w:rFonts w:ascii="Arial" w:hAnsi="Arial" w:cs="Arial"/>
                <w:b/>
                <w:sz w:val="24"/>
                <w:szCs w:val="24"/>
              </w:rPr>
              <w:t xml:space="preserve">      Real Time Information</w:t>
            </w:r>
            <w:r>
              <w:rPr>
                <w:rFonts w:ascii="Arial" w:hAnsi="Arial" w:cs="Arial"/>
                <w:sz w:val="24"/>
                <w:szCs w:val="24"/>
              </w:rPr>
              <w:t xml:space="preserve"> – Allows you to adjust stock holdings quickly </w:t>
            </w:r>
            <w:r w:rsidR="009F717B">
              <w:rPr>
                <w:rFonts w:ascii="Arial" w:hAnsi="Arial" w:cs="Arial"/>
                <w:sz w:val="24"/>
                <w:szCs w:val="24"/>
              </w:rPr>
              <w:t>to</w:t>
            </w:r>
            <w:r>
              <w:rPr>
                <w:rFonts w:ascii="Arial" w:hAnsi="Arial" w:cs="Arial"/>
                <w:sz w:val="24"/>
                <w:szCs w:val="24"/>
              </w:rPr>
              <w:t xml:space="preserve"> increase stock turns.  </w:t>
            </w:r>
            <w:r w:rsidR="009F717B">
              <w:rPr>
                <w:rFonts w:ascii="Arial" w:hAnsi="Arial" w:cs="Arial"/>
                <w:sz w:val="24"/>
                <w:szCs w:val="24"/>
              </w:rPr>
              <w:t>Thus,</w:t>
            </w:r>
            <w:r>
              <w:rPr>
                <w:rFonts w:ascii="Arial" w:hAnsi="Arial" w:cs="Arial"/>
                <w:sz w:val="24"/>
                <w:szCs w:val="24"/>
              </w:rPr>
              <w:t xml:space="preserve"> making the business more efficient and reducing cost.   </w:t>
            </w:r>
          </w:p>
          <w:p w:rsidR="00E52C0B" w:rsidRDefault="00E52C0B" w:rsidP="00FA1AC2">
            <w:pPr>
              <w:ind w:left="426"/>
              <w:rPr>
                <w:rFonts w:ascii="Arial" w:hAnsi="Arial" w:cs="Arial"/>
                <w:sz w:val="24"/>
                <w:szCs w:val="24"/>
              </w:rPr>
            </w:pPr>
            <w:r>
              <w:rPr>
                <w:rFonts w:ascii="Arial" w:hAnsi="Arial" w:cs="Arial"/>
                <w:b/>
                <w:sz w:val="24"/>
                <w:szCs w:val="24"/>
              </w:rPr>
              <w:t>Reduced Retail Stock Levels</w:t>
            </w:r>
            <w:r>
              <w:rPr>
                <w:rFonts w:ascii="Arial" w:hAnsi="Arial" w:cs="Arial"/>
                <w:sz w:val="24"/>
                <w:szCs w:val="24"/>
              </w:rPr>
              <w:t xml:space="preserve"> -</w:t>
            </w:r>
            <w:r>
              <w:rPr>
                <w:rFonts w:ascii="Arial" w:hAnsi="Arial" w:cs="Arial"/>
                <w:b/>
                <w:sz w:val="24"/>
                <w:szCs w:val="24"/>
              </w:rPr>
              <w:t xml:space="preserve">  </w:t>
            </w:r>
            <w:r>
              <w:rPr>
                <w:rFonts w:ascii="Arial" w:hAnsi="Arial" w:cs="Arial"/>
                <w:sz w:val="24"/>
                <w:szCs w:val="24"/>
              </w:rPr>
              <w:t>Good wholesale supply chains help retailers reduce their overall stock holding</w:t>
            </w:r>
            <w:r>
              <w:rPr>
                <w:rFonts w:ascii="Arial" w:hAnsi="Arial" w:cs="Arial"/>
                <w:b/>
                <w:sz w:val="24"/>
                <w:szCs w:val="24"/>
              </w:rPr>
              <w:t xml:space="preserve"> </w:t>
            </w:r>
            <w:r>
              <w:rPr>
                <w:rFonts w:ascii="Arial" w:hAnsi="Arial" w:cs="Arial"/>
                <w:sz w:val="24"/>
                <w:szCs w:val="24"/>
              </w:rPr>
              <w:t xml:space="preserve">and overall business cost.   </w:t>
            </w:r>
          </w:p>
          <w:p w:rsidR="00F97C85" w:rsidRDefault="00E52C0B" w:rsidP="00FA1AC2">
            <w:pPr>
              <w:ind w:left="426"/>
              <w:rPr>
                <w:rFonts w:ascii="Arial" w:hAnsi="Arial" w:cs="Arial"/>
                <w:sz w:val="24"/>
                <w:szCs w:val="24"/>
              </w:rPr>
            </w:pPr>
            <w:r>
              <w:rPr>
                <w:rFonts w:ascii="Arial" w:hAnsi="Arial" w:cs="Arial"/>
                <w:b/>
                <w:sz w:val="24"/>
                <w:szCs w:val="24"/>
              </w:rPr>
              <w:t>Bulk Buying Discounts</w:t>
            </w:r>
            <w:r>
              <w:rPr>
                <w:rFonts w:ascii="Arial" w:hAnsi="Arial" w:cs="Arial"/>
                <w:sz w:val="24"/>
                <w:szCs w:val="24"/>
              </w:rPr>
              <w:t xml:space="preserve"> – Because wholesalers can buy in bulk, they get the benefit of volume purchase.  The reduced purchasing price then benefit</w:t>
            </w:r>
            <w:r w:rsidR="00F97C85">
              <w:rPr>
                <w:rFonts w:ascii="Arial" w:hAnsi="Arial" w:cs="Arial"/>
                <w:sz w:val="24"/>
                <w:szCs w:val="24"/>
              </w:rPr>
              <w:t>s</w:t>
            </w:r>
            <w:r>
              <w:rPr>
                <w:rFonts w:ascii="Arial" w:hAnsi="Arial" w:cs="Arial"/>
                <w:sz w:val="24"/>
                <w:szCs w:val="24"/>
              </w:rPr>
              <w:t xml:space="preserve"> the retailers the wholesaler is distributing to. </w:t>
            </w:r>
          </w:p>
          <w:p w:rsidR="00E52C0B" w:rsidRDefault="00E52C0B" w:rsidP="00FA1AC2">
            <w:pPr>
              <w:ind w:left="426"/>
              <w:rPr>
                <w:rFonts w:ascii="Arial" w:hAnsi="Arial" w:cs="Arial"/>
                <w:sz w:val="24"/>
                <w:szCs w:val="24"/>
              </w:rPr>
            </w:pPr>
            <w:r>
              <w:rPr>
                <w:rFonts w:ascii="Arial" w:hAnsi="Arial" w:cs="Arial"/>
                <w:b/>
                <w:sz w:val="24"/>
                <w:szCs w:val="24"/>
              </w:rPr>
              <w:t>Transport and Stock Handling Efficiencies</w:t>
            </w:r>
            <w:r>
              <w:rPr>
                <w:rFonts w:ascii="Arial" w:hAnsi="Arial" w:cs="Arial"/>
                <w:sz w:val="24"/>
                <w:szCs w:val="24"/>
              </w:rPr>
              <w:t xml:space="preserve"> – Multiple products can be purchased from one or two wholesalers.  The benefits of this include: reducing the number of deliveries, reducing stock handling, reducing paper work and back end accounting activities. </w:t>
            </w:r>
          </w:p>
          <w:p w:rsidR="00FA1AC2" w:rsidRDefault="00FA1AC2" w:rsidP="00FA1AC2">
            <w:pPr>
              <w:ind w:left="426"/>
              <w:rPr>
                <w:rFonts w:ascii="Arial" w:hAnsi="Arial" w:cs="Arial"/>
                <w:sz w:val="24"/>
                <w:szCs w:val="24"/>
              </w:rPr>
            </w:pPr>
          </w:p>
          <w:p w:rsidR="00E52C0B" w:rsidRDefault="00FA1AC2" w:rsidP="00FA1AC2">
            <w:pPr>
              <w:ind w:left="426" w:hanging="284"/>
              <w:rPr>
                <w:rFonts w:ascii="Arial" w:hAnsi="Arial" w:cs="Arial"/>
                <w:sz w:val="24"/>
                <w:szCs w:val="24"/>
              </w:rPr>
            </w:pPr>
            <w:r>
              <w:rPr>
                <w:rFonts w:ascii="Arial" w:hAnsi="Arial" w:cs="Arial"/>
                <w:b/>
                <w:sz w:val="24"/>
                <w:szCs w:val="24"/>
              </w:rPr>
              <w:t xml:space="preserve">ii. </w:t>
            </w:r>
            <w:r w:rsidR="00E52C0B" w:rsidRPr="00FA1AC2">
              <w:rPr>
                <w:rFonts w:ascii="Arial" w:hAnsi="Arial" w:cs="Arial"/>
                <w:b/>
                <w:sz w:val="24"/>
                <w:szCs w:val="24"/>
              </w:rPr>
              <w:t>Production</w:t>
            </w:r>
            <w:r w:rsidR="00E52C0B">
              <w:rPr>
                <w:rFonts w:ascii="Arial" w:hAnsi="Arial" w:cs="Arial"/>
                <w:sz w:val="24"/>
                <w:szCs w:val="24"/>
              </w:rPr>
              <w:t xml:space="preserve"> – Manufacturing of a product that makes up a component of another product or the finished product itself.      </w:t>
            </w:r>
          </w:p>
          <w:p w:rsidR="00E52C0B" w:rsidRDefault="00E52C0B" w:rsidP="00FA1AC2">
            <w:pPr>
              <w:ind w:left="426"/>
              <w:rPr>
                <w:rFonts w:ascii="Arial" w:hAnsi="Arial" w:cs="Arial"/>
                <w:sz w:val="24"/>
                <w:szCs w:val="24"/>
              </w:rPr>
            </w:pPr>
            <w:r w:rsidRPr="00FA1AC2">
              <w:rPr>
                <w:rFonts w:ascii="Arial" w:hAnsi="Arial" w:cs="Arial"/>
                <w:b/>
                <w:sz w:val="24"/>
                <w:szCs w:val="24"/>
              </w:rPr>
              <w:t>Inventory</w:t>
            </w:r>
            <w:r>
              <w:rPr>
                <w:rFonts w:ascii="Arial" w:hAnsi="Arial" w:cs="Arial"/>
                <w:sz w:val="24"/>
                <w:szCs w:val="24"/>
              </w:rPr>
              <w:t xml:space="preserve"> - Stock holding of raw materials, semi-finished of finished goods.   </w:t>
            </w:r>
          </w:p>
          <w:p w:rsidR="00E52C0B" w:rsidRDefault="00E52C0B" w:rsidP="00FA1AC2">
            <w:pPr>
              <w:ind w:left="426"/>
              <w:rPr>
                <w:rFonts w:ascii="Arial" w:hAnsi="Arial" w:cs="Arial"/>
                <w:sz w:val="24"/>
                <w:szCs w:val="24"/>
              </w:rPr>
            </w:pPr>
            <w:r w:rsidRPr="007B74D4">
              <w:rPr>
                <w:rFonts w:ascii="Arial" w:hAnsi="Arial" w:cs="Arial"/>
                <w:b/>
                <w:sz w:val="24"/>
                <w:szCs w:val="24"/>
              </w:rPr>
              <w:t>Location</w:t>
            </w:r>
            <w:r>
              <w:rPr>
                <w:rFonts w:ascii="Arial" w:hAnsi="Arial" w:cs="Arial"/>
                <w:sz w:val="24"/>
                <w:szCs w:val="24"/>
              </w:rPr>
              <w:t xml:space="preserve"> - The location of the manufacturing and storage facility and other facilities that are part of the supply chain. </w:t>
            </w:r>
          </w:p>
          <w:p w:rsidR="00E52C0B" w:rsidRDefault="00E52C0B" w:rsidP="00FA1AC2">
            <w:pPr>
              <w:ind w:left="426"/>
              <w:rPr>
                <w:rFonts w:ascii="Arial" w:hAnsi="Arial" w:cs="Arial"/>
                <w:sz w:val="24"/>
                <w:szCs w:val="24"/>
              </w:rPr>
            </w:pPr>
            <w:r w:rsidRPr="00FA1AC2">
              <w:rPr>
                <w:rFonts w:ascii="Arial" w:hAnsi="Arial" w:cs="Arial"/>
                <w:b/>
                <w:sz w:val="24"/>
                <w:szCs w:val="24"/>
              </w:rPr>
              <w:t>Transportation</w:t>
            </w:r>
            <w:r>
              <w:rPr>
                <w:rFonts w:ascii="Arial" w:hAnsi="Arial" w:cs="Arial"/>
                <w:sz w:val="24"/>
                <w:szCs w:val="24"/>
              </w:rPr>
              <w:t xml:space="preserve"> - The mode of transport used to transport product between different member of the supply chain. E.g. Air-freight, truck, sea-freight and rail.  </w:t>
            </w:r>
          </w:p>
          <w:p w:rsidR="00FA1AC2" w:rsidRDefault="00E52C0B" w:rsidP="00FA1AC2">
            <w:pPr>
              <w:ind w:left="426"/>
              <w:rPr>
                <w:rFonts w:ascii="Arial" w:hAnsi="Arial" w:cs="Arial"/>
                <w:sz w:val="24"/>
                <w:szCs w:val="24"/>
              </w:rPr>
            </w:pPr>
            <w:r w:rsidRPr="007B74D4">
              <w:rPr>
                <w:rFonts w:ascii="Arial" w:hAnsi="Arial" w:cs="Arial"/>
                <w:b/>
                <w:sz w:val="24"/>
                <w:szCs w:val="24"/>
              </w:rPr>
              <w:t>Information</w:t>
            </w:r>
            <w:r>
              <w:rPr>
                <w:rFonts w:ascii="Arial" w:hAnsi="Arial" w:cs="Arial"/>
                <w:sz w:val="24"/>
                <w:szCs w:val="24"/>
              </w:rPr>
              <w:t xml:space="preserve"> - Timely and accurate Information that is shared internally and between different supply chain members.</w:t>
            </w:r>
          </w:p>
          <w:p w:rsidR="00FA1AC2" w:rsidRDefault="00FA1AC2" w:rsidP="00FA1AC2">
            <w:pPr>
              <w:ind w:left="426"/>
              <w:rPr>
                <w:rFonts w:ascii="Arial" w:hAnsi="Arial" w:cs="Arial"/>
                <w:sz w:val="24"/>
                <w:szCs w:val="24"/>
              </w:rPr>
            </w:pPr>
          </w:p>
          <w:p w:rsidR="00F97C85" w:rsidRDefault="00F97C85" w:rsidP="00FA1AC2">
            <w:pPr>
              <w:ind w:left="426"/>
              <w:rPr>
                <w:rFonts w:ascii="Arial" w:hAnsi="Arial" w:cs="Arial"/>
                <w:sz w:val="24"/>
                <w:szCs w:val="24"/>
              </w:rPr>
            </w:pPr>
          </w:p>
          <w:p w:rsidR="00E52C0B" w:rsidRDefault="00E52C0B" w:rsidP="00FA1AC2">
            <w:pPr>
              <w:ind w:left="426"/>
              <w:rPr>
                <w:rFonts w:ascii="Arial" w:hAnsi="Arial" w:cs="Arial"/>
                <w:sz w:val="24"/>
                <w:szCs w:val="24"/>
              </w:rPr>
            </w:pPr>
            <w:r>
              <w:rPr>
                <w:rFonts w:ascii="Arial" w:hAnsi="Arial" w:cs="Arial"/>
                <w:sz w:val="24"/>
                <w:szCs w:val="24"/>
              </w:rPr>
              <w:t xml:space="preserve">  </w:t>
            </w:r>
          </w:p>
          <w:p w:rsidR="00FA1AC2" w:rsidRDefault="00E52C0B" w:rsidP="00FA1AC2">
            <w:pPr>
              <w:ind w:left="426" w:hanging="426"/>
              <w:rPr>
                <w:rFonts w:ascii="Arial" w:hAnsi="Arial" w:cs="Arial"/>
                <w:sz w:val="24"/>
                <w:szCs w:val="24"/>
              </w:rPr>
            </w:pPr>
            <w:r>
              <w:rPr>
                <w:rFonts w:ascii="Arial" w:hAnsi="Arial" w:cs="Arial"/>
                <w:b/>
                <w:sz w:val="24"/>
                <w:szCs w:val="24"/>
              </w:rPr>
              <w:lastRenderedPageBreak/>
              <w:t xml:space="preserve">iii.  </w:t>
            </w:r>
            <w:r>
              <w:rPr>
                <w:rFonts w:ascii="Arial" w:hAnsi="Arial" w:cs="Arial"/>
                <w:sz w:val="24"/>
                <w:szCs w:val="24"/>
              </w:rPr>
              <w:t>Historically many businesses tried to own the many different stages and companies that made up the supply chain.</w:t>
            </w:r>
            <w:r>
              <w:rPr>
                <w:rFonts w:ascii="Arial" w:hAnsi="Arial" w:cs="Arial"/>
                <w:b/>
                <w:sz w:val="24"/>
                <w:szCs w:val="24"/>
              </w:rPr>
              <w:t xml:space="preserve"> </w:t>
            </w:r>
            <w:r>
              <w:rPr>
                <w:rFonts w:ascii="Arial" w:hAnsi="Arial" w:cs="Arial"/>
                <w:sz w:val="24"/>
                <w:szCs w:val="24"/>
              </w:rPr>
              <w:t xml:space="preserve">As markets expanded, consumers became conscience about the range and type of products they wanted.  The one size fits all old supply chain model was no longer suitable in a quickly evolving market place.  The modern supply chain is made up of different companies that </w:t>
            </w:r>
            <w:r w:rsidR="00FA1AC2">
              <w:rPr>
                <w:rFonts w:ascii="Arial" w:hAnsi="Arial" w:cs="Arial"/>
                <w:sz w:val="24"/>
                <w:szCs w:val="24"/>
              </w:rPr>
              <w:t>specialize</w:t>
            </w:r>
            <w:r>
              <w:rPr>
                <w:rFonts w:ascii="Arial" w:hAnsi="Arial" w:cs="Arial"/>
                <w:sz w:val="24"/>
                <w:szCs w:val="24"/>
              </w:rPr>
              <w:t xml:space="preserve"> in their specific area of expertise.  Companies in the modern era are more inclined to outsource to companies that </w:t>
            </w:r>
            <w:r w:rsidR="00FA1AC2">
              <w:rPr>
                <w:rFonts w:ascii="Arial" w:hAnsi="Arial" w:cs="Arial"/>
                <w:sz w:val="24"/>
                <w:szCs w:val="24"/>
              </w:rPr>
              <w:t>specialize</w:t>
            </w:r>
            <w:r>
              <w:rPr>
                <w:rFonts w:ascii="Arial" w:hAnsi="Arial" w:cs="Arial"/>
                <w:sz w:val="24"/>
                <w:szCs w:val="24"/>
              </w:rPr>
              <w:t xml:space="preserve"> in specific areas. E.g. a specialist transport company for their goods cartage. </w:t>
            </w:r>
          </w:p>
          <w:p w:rsidR="00E52C0B" w:rsidRDefault="00E52C0B" w:rsidP="00FA1AC2">
            <w:pPr>
              <w:ind w:left="426" w:hanging="426"/>
              <w:rPr>
                <w:rFonts w:ascii="Arial" w:hAnsi="Arial" w:cs="Arial"/>
                <w:sz w:val="24"/>
                <w:szCs w:val="24"/>
              </w:rPr>
            </w:pPr>
            <w:r>
              <w:rPr>
                <w:rFonts w:ascii="Arial" w:hAnsi="Arial" w:cs="Arial"/>
                <w:sz w:val="24"/>
                <w:szCs w:val="24"/>
              </w:rPr>
              <w:t xml:space="preserve"> </w:t>
            </w:r>
          </w:p>
          <w:p w:rsidR="00FA1AC2" w:rsidRDefault="00E52C0B" w:rsidP="00D9386A">
            <w:pPr>
              <w:ind w:left="284" w:hanging="284"/>
              <w:rPr>
                <w:rFonts w:ascii="Arial" w:hAnsi="Arial" w:cs="Arial"/>
                <w:sz w:val="24"/>
                <w:szCs w:val="24"/>
              </w:rPr>
            </w:pPr>
            <w:r>
              <w:rPr>
                <w:rFonts w:ascii="Arial" w:hAnsi="Arial" w:cs="Arial"/>
                <w:b/>
                <w:sz w:val="24"/>
                <w:szCs w:val="24"/>
              </w:rPr>
              <w:t>iv.</w:t>
            </w:r>
            <w:r w:rsidR="00D9386A">
              <w:rPr>
                <w:rFonts w:ascii="Arial" w:hAnsi="Arial" w:cs="Arial"/>
                <w:b/>
                <w:sz w:val="24"/>
                <w:szCs w:val="24"/>
              </w:rPr>
              <w:t xml:space="preserve"> </w:t>
            </w:r>
            <w:r>
              <w:rPr>
                <w:rFonts w:ascii="Arial" w:hAnsi="Arial" w:cs="Arial"/>
                <w:sz w:val="24"/>
                <w:szCs w:val="24"/>
              </w:rPr>
              <w:t xml:space="preserve">Managing and maintaining the optimum amount of each stocked item. This includes managing the cycle of the inventory, keeping adequate safety stock and catering for seasonal stock demands.  Achieving optimum inventory levels will ensure timely supply of product to customers, and maximum stock turns.  </w:t>
            </w:r>
          </w:p>
          <w:p w:rsidR="00E52C0B" w:rsidRDefault="00E52C0B" w:rsidP="00FA1AC2">
            <w:pPr>
              <w:rPr>
                <w:rFonts w:ascii="Arial" w:hAnsi="Arial" w:cs="Arial"/>
                <w:b/>
                <w:sz w:val="24"/>
                <w:szCs w:val="24"/>
              </w:rPr>
            </w:pPr>
            <w:r>
              <w:rPr>
                <w:rFonts w:ascii="Arial" w:hAnsi="Arial" w:cs="Arial"/>
                <w:sz w:val="24"/>
                <w:szCs w:val="24"/>
              </w:rPr>
              <w:t xml:space="preserve"> </w:t>
            </w:r>
            <w:r>
              <w:rPr>
                <w:rFonts w:ascii="Arial" w:hAnsi="Arial" w:cs="Arial"/>
                <w:b/>
                <w:sz w:val="24"/>
                <w:szCs w:val="24"/>
              </w:rPr>
              <w:t xml:space="preserve"> </w:t>
            </w:r>
          </w:p>
          <w:p w:rsidR="00FA1AC2" w:rsidRDefault="00E52C0B" w:rsidP="00D9386A">
            <w:pPr>
              <w:ind w:left="284" w:hanging="284"/>
              <w:rPr>
                <w:rFonts w:ascii="Arial" w:hAnsi="Arial" w:cs="Arial"/>
                <w:sz w:val="24"/>
                <w:szCs w:val="24"/>
              </w:rPr>
            </w:pPr>
            <w:r>
              <w:rPr>
                <w:rFonts w:ascii="Arial" w:hAnsi="Arial" w:cs="Arial"/>
                <w:b/>
                <w:sz w:val="24"/>
                <w:szCs w:val="24"/>
              </w:rPr>
              <w:t xml:space="preserve">v. </w:t>
            </w:r>
            <w:r>
              <w:rPr>
                <w:rFonts w:ascii="Arial" w:hAnsi="Arial" w:cs="Arial"/>
                <w:sz w:val="24"/>
                <w:szCs w:val="24"/>
              </w:rPr>
              <w:t>Good</w:t>
            </w:r>
            <w:r>
              <w:rPr>
                <w:rFonts w:ascii="Arial" w:hAnsi="Arial" w:cs="Arial"/>
                <w:b/>
                <w:sz w:val="24"/>
                <w:szCs w:val="24"/>
              </w:rPr>
              <w:t xml:space="preserve"> </w:t>
            </w:r>
            <w:r>
              <w:rPr>
                <w:rFonts w:ascii="Arial" w:hAnsi="Arial" w:cs="Arial"/>
                <w:sz w:val="24"/>
                <w:szCs w:val="24"/>
              </w:rPr>
              <w:t xml:space="preserve">Information is very important to ensure successful supply chain management.  Timely, accurate and complete information is critical when making decisions pertaining to: stock type, stock level, stock location, transport and other supply chain stake holder involvement.  The quality of the information you receive can determine the success or failure of your supply chain.  </w:t>
            </w:r>
          </w:p>
          <w:p w:rsidR="00E52C0B" w:rsidRDefault="00E52C0B" w:rsidP="00FA1AC2">
            <w:pPr>
              <w:rPr>
                <w:rFonts w:ascii="Arial" w:hAnsi="Arial" w:cs="Arial"/>
                <w:b/>
                <w:sz w:val="24"/>
                <w:szCs w:val="24"/>
              </w:rPr>
            </w:pPr>
            <w:r>
              <w:rPr>
                <w:rFonts w:ascii="Arial" w:hAnsi="Arial" w:cs="Arial"/>
                <w:sz w:val="24"/>
                <w:szCs w:val="24"/>
              </w:rPr>
              <w:t xml:space="preserve">  </w:t>
            </w:r>
            <w:r>
              <w:rPr>
                <w:rFonts w:ascii="Arial" w:hAnsi="Arial" w:cs="Arial"/>
                <w:b/>
                <w:sz w:val="24"/>
                <w:szCs w:val="24"/>
              </w:rPr>
              <w:t xml:space="preserve"> </w:t>
            </w:r>
          </w:p>
          <w:p w:rsidR="00E52C0B" w:rsidRDefault="00E52C0B" w:rsidP="00D9386A">
            <w:pPr>
              <w:ind w:left="284" w:hanging="284"/>
              <w:rPr>
                <w:rFonts w:ascii="Arial" w:hAnsi="Arial" w:cs="Arial"/>
                <w:sz w:val="24"/>
                <w:szCs w:val="24"/>
              </w:rPr>
            </w:pPr>
            <w:r>
              <w:rPr>
                <w:rFonts w:ascii="Arial" w:hAnsi="Arial" w:cs="Arial"/>
                <w:b/>
                <w:sz w:val="24"/>
                <w:szCs w:val="24"/>
              </w:rPr>
              <w:t xml:space="preserve">vi. </w:t>
            </w:r>
            <w:r>
              <w:rPr>
                <w:rFonts w:ascii="Arial" w:hAnsi="Arial" w:cs="Arial"/>
                <w:sz w:val="24"/>
                <w:szCs w:val="24"/>
              </w:rPr>
              <w:t>Inventory consists of many</w:t>
            </w:r>
            <w:r>
              <w:rPr>
                <w:rFonts w:ascii="Arial" w:hAnsi="Arial" w:cs="Arial"/>
                <w:b/>
                <w:sz w:val="24"/>
                <w:szCs w:val="24"/>
              </w:rPr>
              <w:t xml:space="preserve"> </w:t>
            </w:r>
            <w:r>
              <w:rPr>
                <w:rFonts w:ascii="Arial" w:hAnsi="Arial" w:cs="Arial"/>
                <w:sz w:val="24"/>
                <w:szCs w:val="24"/>
              </w:rPr>
              <w:t>different types.  These include:</w:t>
            </w:r>
            <w:r>
              <w:rPr>
                <w:rFonts w:ascii="Arial" w:hAnsi="Arial" w:cs="Arial"/>
                <w:b/>
                <w:sz w:val="24"/>
                <w:szCs w:val="24"/>
              </w:rPr>
              <w:t xml:space="preserve">  </w:t>
            </w:r>
            <w:r>
              <w:rPr>
                <w:rFonts w:ascii="Arial" w:hAnsi="Arial" w:cs="Arial"/>
                <w:sz w:val="24"/>
                <w:szCs w:val="24"/>
              </w:rPr>
              <w:t>raw material,</w:t>
            </w:r>
            <w:r>
              <w:rPr>
                <w:rFonts w:ascii="Arial" w:hAnsi="Arial" w:cs="Arial"/>
                <w:b/>
                <w:sz w:val="24"/>
                <w:szCs w:val="24"/>
              </w:rPr>
              <w:t xml:space="preserve"> </w:t>
            </w:r>
            <w:r>
              <w:rPr>
                <w:rFonts w:ascii="Arial" w:hAnsi="Arial" w:cs="Arial"/>
                <w:sz w:val="24"/>
                <w:szCs w:val="24"/>
              </w:rPr>
              <w:t>work in</w:t>
            </w:r>
            <w:r w:rsidR="00D9386A">
              <w:rPr>
                <w:rFonts w:ascii="Arial" w:hAnsi="Arial" w:cs="Arial"/>
                <w:sz w:val="24"/>
                <w:szCs w:val="24"/>
              </w:rPr>
              <w:t>-</w:t>
            </w:r>
            <w:r>
              <w:rPr>
                <w:rFonts w:ascii="Arial" w:hAnsi="Arial" w:cs="Arial"/>
                <w:sz w:val="24"/>
                <w:szCs w:val="24"/>
              </w:rPr>
              <w:t xml:space="preserve"> </w:t>
            </w:r>
            <w:r w:rsidR="00D9386A">
              <w:rPr>
                <w:rFonts w:ascii="Arial" w:hAnsi="Arial" w:cs="Arial"/>
                <w:sz w:val="24"/>
                <w:szCs w:val="24"/>
              </w:rPr>
              <w:t xml:space="preserve">  </w:t>
            </w:r>
            <w:r>
              <w:rPr>
                <w:rFonts w:ascii="Arial" w:hAnsi="Arial" w:cs="Arial"/>
                <w:sz w:val="24"/>
                <w:szCs w:val="24"/>
              </w:rPr>
              <w:t xml:space="preserve">process and finished goods.  </w:t>
            </w:r>
          </w:p>
          <w:p w:rsidR="00FA1AC2" w:rsidRDefault="00FA1AC2" w:rsidP="00FA1AC2">
            <w:pPr>
              <w:rPr>
                <w:rFonts w:ascii="Arial" w:hAnsi="Arial" w:cs="Arial"/>
                <w:sz w:val="24"/>
                <w:szCs w:val="24"/>
              </w:rPr>
            </w:pPr>
          </w:p>
          <w:p w:rsidR="00E52C0B" w:rsidRDefault="00E52C0B" w:rsidP="00381EEF">
            <w:pPr>
              <w:ind w:left="284" w:hanging="568"/>
              <w:rPr>
                <w:rFonts w:ascii="Arial" w:hAnsi="Arial" w:cs="Arial"/>
                <w:b/>
                <w:color w:val="0070C0"/>
                <w:sz w:val="24"/>
                <w:szCs w:val="24"/>
              </w:rPr>
            </w:pPr>
            <w:r>
              <w:rPr>
                <w:rFonts w:ascii="Arial" w:hAnsi="Arial" w:cs="Arial"/>
                <w:b/>
                <w:sz w:val="24"/>
                <w:szCs w:val="24"/>
              </w:rPr>
              <w:t xml:space="preserve">2. </w:t>
            </w:r>
            <w:r w:rsidR="00D9386A">
              <w:rPr>
                <w:rFonts w:ascii="Arial" w:hAnsi="Arial" w:cs="Arial"/>
                <w:b/>
                <w:sz w:val="24"/>
                <w:szCs w:val="24"/>
              </w:rPr>
              <w:t xml:space="preserve">2.  </w:t>
            </w:r>
            <w:r w:rsidR="00381EEF" w:rsidRPr="00381EEF">
              <w:rPr>
                <w:rFonts w:ascii="Arial" w:hAnsi="Arial" w:cs="Arial"/>
                <w:sz w:val="24"/>
                <w:szCs w:val="24"/>
              </w:rPr>
              <w:t xml:space="preserve">The location of </w:t>
            </w:r>
            <w:r w:rsidR="00267FD8">
              <w:rPr>
                <w:rFonts w:ascii="Arial" w:hAnsi="Arial" w:cs="Arial"/>
                <w:sz w:val="24"/>
                <w:szCs w:val="24"/>
              </w:rPr>
              <w:t>any</w:t>
            </w:r>
            <w:r w:rsidR="00381EEF" w:rsidRPr="00381EEF">
              <w:rPr>
                <w:rFonts w:ascii="Arial" w:hAnsi="Arial" w:cs="Arial"/>
                <w:sz w:val="24"/>
                <w:szCs w:val="24"/>
              </w:rPr>
              <w:t xml:space="preserve"> business in the supply chain need</w:t>
            </w:r>
            <w:r w:rsidR="00267FD8">
              <w:rPr>
                <w:rFonts w:ascii="Arial" w:hAnsi="Arial" w:cs="Arial"/>
                <w:sz w:val="24"/>
                <w:szCs w:val="24"/>
              </w:rPr>
              <w:t>s</w:t>
            </w:r>
            <w:r w:rsidR="00381EEF" w:rsidRPr="00381EEF">
              <w:rPr>
                <w:rFonts w:ascii="Arial" w:hAnsi="Arial" w:cs="Arial"/>
                <w:sz w:val="24"/>
                <w:szCs w:val="24"/>
              </w:rPr>
              <w:t xml:space="preserve"> </w:t>
            </w:r>
            <w:r w:rsidR="00381EEF">
              <w:rPr>
                <w:rFonts w:ascii="Arial" w:hAnsi="Arial" w:cs="Arial"/>
                <w:sz w:val="24"/>
                <w:szCs w:val="24"/>
              </w:rPr>
              <w:t xml:space="preserve">to be </w:t>
            </w:r>
            <w:r w:rsidR="00381EEF" w:rsidRPr="00381EEF">
              <w:rPr>
                <w:rFonts w:ascii="Arial" w:hAnsi="Arial" w:cs="Arial"/>
                <w:sz w:val="24"/>
                <w:szCs w:val="24"/>
              </w:rPr>
              <w:t>very car</w:t>
            </w:r>
            <w:r w:rsidR="00381EEF">
              <w:rPr>
                <w:rFonts w:ascii="Arial" w:hAnsi="Arial" w:cs="Arial"/>
                <w:sz w:val="24"/>
                <w:szCs w:val="24"/>
              </w:rPr>
              <w:t>e</w:t>
            </w:r>
            <w:r w:rsidR="00381EEF" w:rsidRPr="00381EEF">
              <w:rPr>
                <w:rFonts w:ascii="Arial" w:hAnsi="Arial" w:cs="Arial"/>
                <w:sz w:val="24"/>
                <w:szCs w:val="24"/>
              </w:rPr>
              <w:t>ful</w:t>
            </w:r>
            <w:r w:rsidR="00381EEF">
              <w:rPr>
                <w:rFonts w:ascii="Arial" w:hAnsi="Arial" w:cs="Arial"/>
                <w:sz w:val="24"/>
                <w:szCs w:val="24"/>
              </w:rPr>
              <w:t xml:space="preserve">ly </w:t>
            </w:r>
            <w:r w:rsidR="00381EEF" w:rsidRPr="00381EEF">
              <w:rPr>
                <w:rFonts w:ascii="Arial" w:hAnsi="Arial" w:cs="Arial"/>
                <w:sz w:val="24"/>
                <w:szCs w:val="24"/>
              </w:rPr>
              <w:t>considered</w:t>
            </w:r>
            <w:r w:rsidR="00381EEF">
              <w:rPr>
                <w:rFonts w:ascii="Arial" w:hAnsi="Arial" w:cs="Arial"/>
                <w:sz w:val="24"/>
                <w:szCs w:val="24"/>
              </w:rPr>
              <w:t>.</w:t>
            </w:r>
            <w:r w:rsidR="00267FD8">
              <w:rPr>
                <w:rFonts w:ascii="Arial" w:hAnsi="Arial" w:cs="Arial"/>
                <w:sz w:val="24"/>
                <w:szCs w:val="24"/>
              </w:rPr>
              <w:t xml:space="preserve"> Set up and investment costs are considerable, so it is imperative that significant planning is done prior to any commitment on a facility location.  </w:t>
            </w:r>
            <w:r w:rsidR="00381EEF">
              <w:rPr>
                <w:rFonts w:ascii="Arial" w:hAnsi="Arial" w:cs="Arial"/>
                <w:sz w:val="24"/>
                <w:szCs w:val="24"/>
              </w:rPr>
              <w:t xml:space="preserve">When deciding on a location </w:t>
            </w:r>
            <w:r w:rsidR="00C721D1">
              <w:rPr>
                <w:rFonts w:ascii="Arial" w:hAnsi="Arial" w:cs="Arial"/>
                <w:sz w:val="24"/>
                <w:szCs w:val="24"/>
              </w:rPr>
              <w:t>key</w:t>
            </w:r>
            <w:r w:rsidR="00267FD8">
              <w:rPr>
                <w:rFonts w:ascii="Arial" w:hAnsi="Arial" w:cs="Arial"/>
                <w:sz w:val="24"/>
                <w:szCs w:val="24"/>
              </w:rPr>
              <w:t xml:space="preserve"> </w:t>
            </w:r>
            <w:r w:rsidR="00381EEF">
              <w:rPr>
                <w:rFonts w:ascii="Arial" w:hAnsi="Arial" w:cs="Arial"/>
                <w:sz w:val="24"/>
                <w:szCs w:val="24"/>
              </w:rPr>
              <w:t>consideration</w:t>
            </w:r>
            <w:r w:rsidR="00C721D1">
              <w:rPr>
                <w:rFonts w:ascii="Arial" w:hAnsi="Arial" w:cs="Arial"/>
                <w:sz w:val="24"/>
                <w:szCs w:val="24"/>
              </w:rPr>
              <w:t>s</w:t>
            </w:r>
            <w:r w:rsidR="00381EEF">
              <w:rPr>
                <w:rFonts w:ascii="Arial" w:hAnsi="Arial" w:cs="Arial"/>
                <w:sz w:val="24"/>
                <w:szCs w:val="24"/>
              </w:rPr>
              <w:t xml:space="preserve"> </w:t>
            </w:r>
            <w:r w:rsidR="00C721D1">
              <w:rPr>
                <w:rFonts w:ascii="Arial" w:hAnsi="Arial" w:cs="Arial"/>
                <w:sz w:val="24"/>
                <w:szCs w:val="24"/>
              </w:rPr>
              <w:t>are as follows</w:t>
            </w:r>
            <w:r w:rsidR="00381EEF">
              <w:rPr>
                <w:rFonts w:ascii="Arial" w:hAnsi="Arial" w:cs="Arial"/>
                <w:sz w:val="24"/>
                <w:szCs w:val="24"/>
              </w:rPr>
              <w:t>: local tax laws, labour cost, access to labour, location in relation to other supply chain</w:t>
            </w:r>
            <w:r w:rsidR="00267FD8">
              <w:rPr>
                <w:rFonts w:ascii="Arial" w:hAnsi="Arial" w:cs="Arial"/>
                <w:sz w:val="24"/>
                <w:szCs w:val="24"/>
              </w:rPr>
              <w:t xml:space="preserve"> members and customers, transport</w:t>
            </w:r>
            <w:r w:rsidR="004E72DA">
              <w:rPr>
                <w:rFonts w:ascii="Arial" w:hAnsi="Arial" w:cs="Arial"/>
                <w:sz w:val="24"/>
                <w:szCs w:val="24"/>
              </w:rPr>
              <w:t>ation</w:t>
            </w:r>
            <w:r w:rsidR="00267FD8">
              <w:rPr>
                <w:rFonts w:ascii="Arial" w:hAnsi="Arial" w:cs="Arial"/>
                <w:sz w:val="24"/>
                <w:szCs w:val="24"/>
              </w:rPr>
              <w:t xml:space="preserve"> options, weather, reliability of utilities (power, water etc).</w:t>
            </w:r>
            <w:r w:rsidR="004E72DA">
              <w:rPr>
                <w:rFonts w:ascii="Arial" w:hAnsi="Arial" w:cs="Arial"/>
                <w:sz w:val="24"/>
                <w:szCs w:val="24"/>
              </w:rPr>
              <w:t xml:space="preserve">  An example of a question you may like to ask yourself is: Although it may be convenient to be located closer to your customer base, how are you located in relation to other supply chain members that service your business? How will this effect delivery time, cost and availability of the materials you require to produce your product?</w:t>
            </w:r>
            <w:r w:rsidR="006169F7">
              <w:rPr>
                <w:rFonts w:ascii="Arial" w:hAnsi="Arial" w:cs="Arial"/>
                <w:sz w:val="24"/>
                <w:szCs w:val="24"/>
              </w:rPr>
              <w:t xml:space="preserve"> When servicing multiple markets domestically and globally it may prove more cost effective to have multiple manufacturing facilities that are closer to your customer.</w:t>
            </w:r>
            <w:r w:rsidR="002E3093">
              <w:rPr>
                <w:rFonts w:ascii="Arial" w:hAnsi="Arial" w:cs="Arial"/>
                <w:sz w:val="24"/>
                <w:szCs w:val="24"/>
              </w:rPr>
              <w:t xml:space="preserve">  </w:t>
            </w:r>
          </w:p>
          <w:p w:rsidR="00FA1AC2" w:rsidRDefault="00FA1AC2" w:rsidP="00E52C0B">
            <w:pPr>
              <w:ind w:hanging="284"/>
              <w:rPr>
                <w:rFonts w:ascii="Arial" w:hAnsi="Arial" w:cs="Arial"/>
                <w:b/>
                <w:sz w:val="24"/>
                <w:szCs w:val="24"/>
              </w:rPr>
            </w:pPr>
          </w:p>
          <w:p w:rsidR="00FA1AC2" w:rsidRDefault="00E52C0B" w:rsidP="00FA1AC2">
            <w:pPr>
              <w:ind w:left="567" w:hanging="567"/>
              <w:rPr>
                <w:rFonts w:ascii="Arial" w:hAnsi="Arial" w:cs="Arial"/>
                <w:sz w:val="24"/>
                <w:szCs w:val="24"/>
              </w:rPr>
            </w:pPr>
            <w:r>
              <w:rPr>
                <w:rFonts w:ascii="Arial" w:hAnsi="Arial" w:cs="Arial"/>
                <w:b/>
                <w:sz w:val="24"/>
                <w:szCs w:val="24"/>
              </w:rPr>
              <w:t xml:space="preserve">3.  a. Producers – </w:t>
            </w:r>
            <w:r>
              <w:rPr>
                <w:rFonts w:ascii="Arial" w:hAnsi="Arial" w:cs="Arial"/>
                <w:sz w:val="24"/>
                <w:szCs w:val="24"/>
              </w:rPr>
              <w:t xml:space="preserve">A business or organisation that makes some type of product. Examples of producers include: raw material producers e.g. oil exploration companies, farmers, fishermen.  As well as finished goods producers, e.g. bakeries, pipe manufacturers, mobile phone manufactures.  Producers also manufacture </w:t>
            </w:r>
            <w:r w:rsidR="009F717B">
              <w:rPr>
                <w:rFonts w:ascii="Arial" w:hAnsi="Arial" w:cs="Arial"/>
                <w:sz w:val="24"/>
                <w:szCs w:val="24"/>
              </w:rPr>
              <w:t>non-tangible</w:t>
            </w:r>
            <w:r>
              <w:rPr>
                <w:rFonts w:ascii="Arial" w:hAnsi="Arial" w:cs="Arial"/>
                <w:sz w:val="24"/>
                <w:szCs w:val="24"/>
              </w:rPr>
              <w:t xml:space="preserve"> items, e.g. music, software, entertainment and can provide services e.g. window cleaning, chimney sweeping, dentistry,  </w:t>
            </w:r>
          </w:p>
          <w:p w:rsidR="00E52C0B" w:rsidRDefault="00E52C0B" w:rsidP="00FA1AC2">
            <w:pPr>
              <w:ind w:hanging="284"/>
              <w:rPr>
                <w:rFonts w:ascii="Arial" w:hAnsi="Arial" w:cs="Arial"/>
                <w:sz w:val="24"/>
                <w:szCs w:val="24"/>
              </w:rPr>
            </w:pPr>
            <w:r>
              <w:rPr>
                <w:rFonts w:ascii="Arial" w:hAnsi="Arial" w:cs="Arial"/>
                <w:sz w:val="24"/>
                <w:szCs w:val="24"/>
              </w:rPr>
              <w:t xml:space="preserve">       </w:t>
            </w:r>
          </w:p>
          <w:p w:rsidR="00FA1AC2" w:rsidRDefault="00E52C0B" w:rsidP="00FA1AC2">
            <w:pPr>
              <w:ind w:left="567" w:hanging="567"/>
              <w:rPr>
                <w:rFonts w:ascii="Arial" w:hAnsi="Arial" w:cs="Arial"/>
                <w:sz w:val="24"/>
                <w:szCs w:val="24"/>
              </w:rPr>
            </w:pPr>
            <w:r>
              <w:rPr>
                <w:rFonts w:ascii="Arial" w:hAnsi="Arial" w:cs="Arial"/>
                <w:sz w:val="24"/>
                <w:szCs w:val="24"/>
              </w:rPr>
              <w:t xml:space="preserve">     </w:t>
            </w:r>
            <w:r>
              <w:rPr>
                <w:rFonts w:ascii="Arial" w:hAnsi="Arial" w:cs="Arial"/>
                <w:b/>
                <w:sz w:val="24"/>
                <w:szCs w:val="24"/>
              </w:rPr>
              <w:t>b. Distributors</w:t>
            </w:r>
            <w:r>
              <w:rPr>
                <w:rFonts w:ascii="Arial" w:hAnsi="Arial" w:cs="Arial"/>
                <w:sz w:val="24"/>
                <w:szCs w:val="24"/>
              </w:rPr>
              <w:t xml:space="preserve"> – Businesses that purchase product in bulk to capitalize on increased buying power associated with large volume purchases.  They will then distribute the good to multiple retailers.  </w:t>
            </w:r>
          </w:p>
          <w:p w:rsidR="00E52C0B" w:rsidRDefault="00E52C0B" w:rsidP="00FA1AC2">
            <w:pPr>
              <w:rPr>
                <w:rFonts w:ascii="Arial" w:hAnsi="Arial" w:cs="Arial"/>
                <w:b/>
                <w:sz w:val="24"/>
                <w:szCs w:val="24"/>
              </w:rPr>
            </w:pPr>
            <w:r>
              <w:rPr>
                <w:rFonts w:ascii="Arial" w:hAnsi="Arial" w:cs="Arial"/>
                <w:sz w:val="24"/>
                <w:szCs w:val="24"/>
              </w:rPr>
              <w:t xml:space="preserve">      </w:t>
            </w:r>
          </w:p>
          <w:p w:rsidR="00E52C0B" w:rsidRDefault="00E52C0B" w:rsidP="00FA1AC2">
            <w:pPr>
              <w:ind w:left="567" w:hanging="567"/>
              <w:rPr>
                <w:rFonts w:ascii="Arial" w:hAnsi="Arial" w:cs="Arial"/>
                <w:sz w:val="24"/>
                <w:szCs w:val="24"/>
              </w:rPr>
            </w:pPr>
            <w:r>
              <w:rPr>
                <w:rFonts w:ascii="Arial" w:hAnsi="Arial" w:cs="Arial"/>
                <w:sz w:val="24"/>
                <w:szCs w:val="24"/>
              </w:rPr>
              <w:t xml:space="preserve">     </w:t>
            </w:r>
            <w:r>
              <w:rPr>
                <w:rFonts w:ascii="Arial" w:hAnsi="Arial" w:cs="Arial"/>
                <w:b/>
                <w:sz w:val="24"/>
                <w:szCs w:val="24"/>
              </w:rPr>
              <w:t xml:space="preserve">c. Retailers – </w:t>
            </w:r>
            <w:r>
              <w:rPr>
                <w:rFonts w:ascii="Arial" w:hAnsi="Arial" w:cs="Arial"/>
                <w:sz w:val="24"/>
                <w:szCs w:val="24"/>
              </w:rPr>
              <w:t xml:space="preserve">A person or business that sells goods or services to the general    public.  Early retailing was traditionally from brick and mortar shops.  Modern </w:t>
            </w:r>
            <w:r>
              <w:rPr>
                <w:rFonts w:ascii="Arial" w:hAnsi="Arial" w:cs="Arial"/>
                <w:sz w:val="24"/>
                <w:szCs w:val="24"/>
              </w:rPr>
              <w:lastRenderedPageBreak/>
              <w:t xml:space="preserve">retailing now incorporates on-line (non-shop) and shop retailing.   </w:t>
            </w:r>
          </w:p>
          <w:p w:rsidR="00FA1AC2" w:rsidRDefault="00FA1AC2" w:rsidP="00E52C0B">
            <w:pPr>
              <w:rPr>
                <w:rFonts w:ascii="Arial" w:hAnsi="Arial" w:cs="Arial"/>
                <w:b/>
                <w:sz w:val="24"/>
                <w:szCs w:val="24"/>
              </w:rPr>
            </w:pPr>
          </w:p>
          <w:p w:rsidR="00E52C0B" w:rsidRDefault="00E52C0B" w:rsidP="00E52C0B">
            <w:pPr>
              <w:rPr>
                <w:rFonts w:ascii="Arial" w:hAnsi="Arial" w:cs="Arial"/>
                <w:b/>
                <w:sz w:val="24"/>
                <w:szCs w:val="24"/>
              </w:rPr>
            </w:pPr>
            <w:r>
              <w:rPr>
                <w:rFonts w:ascii="Arial" w:hAnsi="Arial" w:cs="Arial"/>
                <w:b/>
                <w:sz w:val="24"/>
                <w:szCs w:val="24"/>
              </w:rPr>
              <w:t>Case Study</w:t>
            </w:r>
          </w:p>
          <w:p w:rsidR="00FA1AC2" w:rsidRDefault="00FA1AC2" w:rsidP="00E52C0B">
            <w:pPr>
              <w:rPr>
                <w:rFonts w:ascii="Arial" w:hAnsi="Arial" w:cs="Arial"/>
                <w:b/>
                <w:sz w:val="24"/>
                <w:szCs w:val="24"/>
              </w:rPr>
            </w:pPr>
          </w:p>
          <w:p w:rsidR="00FA1AC2" w:rsidRDefault="00E52C0B" w:rsidP="00E52C0B">
            <w:pPr>
              <w:pStyle w:val="ListParagraph"/>
              <w:numPr>
                <w:ilvl w:val="0"/>
                <w:numId w:val="2"/>
              </w:numPr>
              <w:rPr>
                <w:rFonts w:ascii="Arial" w:hAnsi="Arial" w:cs="Arial"/>
                <w:sz w:val="24"/>
                <w:szCs w:val="24"/>
              </w:rPr>
            </w:pPr>
            <w:r>
              <w:rPr>
                <w:rFonts w:ascii="Arial" w:hAnsi="Arial" w:cs="Arial"/>
                <w:b/>
                <w:sz w:val="24"/>
                <w:szCs w:val="24"/>
              </w:rPr>
              <w:t xml:space="preserve">Milk Supply Chain – </w:t>
            </w:r>
            <w:r>
              <w:rPr>
                <w:rFonts w:ascii="Arial" w:hAnsi="Arial" w:cs="Arial"/>
                <w:sz w:val="24"/>
                <w:szCs w:val="24"/>
              </w:rPr>
              <w:t>The first part of the supply chain starts with the raw material producer, in this case the dairy farmer extracting the milk from the cows.  It is collected by the second link in the chain the transport company (milk tanker company) and transported to the manufacturer (Dairy Company) which is the third part of the supply chain. The dairy company manufactures the dairy products, and in most ca</w:t>
            </w:r>
            <w:bookmarkStart w:id="0" w:name="_GoBack"/>
            <w:bookmarkEnd w:id="0"/>
            <w:r>
              <w:rPr>
                <w:rFonts w:ascii="Arial" w:hAnsi="Arial" w:cs="Arial"/>
                <w:sz w:val="24"/>
                <w:szCs w:val="24"/>
              </w:rPr>
              <w:t>ses distributes the product to various retailers.</w:t>
            </w:r>
            <w:r w:rsidR="00FA1AC2">
              <w:rPr>
                <w:rFonts w:ascii="Arial" w:hAnsi="Arial" w:cs="Arial"/>
                <w:sz w:val="24"/>
                <w:szCs w:val="24"/>
              </w:rPr>
              <w:t xml:space="preserve">  </w:t>
            </w:r>
            <w:r>
              <w:rPr>
                <w:rFonts w:ascii="Arial" w:hAnsi="Arial" w:cs="Arial"/>
                <w:sz w:val="24"/>
                <w:szCs w:val="24"/>
              </w:rPr>
              <w:t>In this case the retailer is PE Dairies</w:t>
            </w:r>
            <w:r w:rsidR="00FA1AC2">
              <w:rPr>
                <w:rFonts w:ascii="Arial" w:hAnsi="Arial" w:cs="Arial"/>
                <w:sz w:val="24"/>
                <w:szCs w:val="24"/>
              </w:rPr>
              <w:t xml:space="preserve"> (see supply chain flow chart below Fig 1)</w:t>
            </w:r>
            <w:r>
              <w:rPr>
                <w:rFonts w:ascii="Arial" w:hAnsi="Arial" w:cs="Arial"/>
                <w:sz w:val="24"/>
                <w:szCs w:val="24"/>
              </w:rPr>
              <w:t xml:space="preserve">.   </w:t>
            </w:r>
          </w:p>
          <w:p w:rsidR="00E52C0B" w:rsidRPr="00FA1AC2" w:rsidRDefault="00E52C0B" w:rsidP="00FA1AC2">
            <w:pPr>
              <w:ind w:left="360"/>
              <w:rPr>
                <w:rFonts w:ascii="Arial" w:hAnsi="Arial" w:cs="Arial"/>
                <w:sz w:val="24"/>
                <w:szCs w:val="24"/>
              </w:rPr>
            </w:pPr>
            <w:r w:rsidRPr="00FA1AC2">
              <w:rPr>
                <w:rFonts w:ascii="Arial" w:hAnsi="Arial" w:cs="Arial"/>
                <w:sz w:val="24"/>
                <w:szCs w:val="24"/>
              </w:rPr>
              <w:t xml:space="preserve">       </w:t>
            </w:r>
          </w:p>
          <w:p w:rsidR="00FA1AC2" w:rsidRDefault="00FA1AC2" w:rsidP="00E52C0B">
            <w:pPr>
              <w:ind w:left="720"/>
              <w:rPr>
                <w:rFonts w:ascii="Arial" w:hAnsi="Arial" w:cs="Arial"/>
                <w:b/>
                <w:sz w:val="24"/>
                <w:szCs w:val="24"/>
              </w:rPr>
            </w:pPr>
          </w:p>
          <w:p w:rsidR="00FA1AC2" w:rsidRPr="00FA1AC2" w:rsidRDefault="00FA1AC2" w:rsidP="00E52C0B">
            <w:pPr>
              <w:ind w:left="720"/>
              <w:rPr>
                <w:rFonts w:ascii="Arial" w:hAnsi="Arial" w:cs="Arial"/>
                <w:sz w:val="24"/>
                <w:szCs w:val="24"/>
              </w:rPr>
            </w:pPr>
            <w:r w:rsidRPr="00FA1AC2">
              <w:rPr>
                <w:rFonts w:ascii="Arial" w:hAnsi="Arial" w:cs="Arial"/>
                <w:sz w:val="24"/>
                <w:szCs w:val="24"/>
              </w:rPr>
              <w:t>(Fig 1)</w:t>
            </w:r>
          </w:p>
          <w:p w:rsidR="00E52C0B" w:rsidRDefault="00D35B97" w:rsidP="00E52C0B">
            <w:pPr>
              <w:ind w:left="720"/>
              <w:rPr>
                <w:rFonts w:ascii="Arial" w:hAnsi="Arial" w:cs="Arial"/>
                <w:sz w:val="24"/>
                <w:szCs w:val="24"/>
              </w:rPr>
            </w:pPr>
            <w:r>
              <w:rPr>
                <w:rFonts w:ascii="Arial" w:hAnsi="Arial" w:cs="Arial"/>
                <w:b/>
                <w:noProof/>
                <w:sz w:val="24"/>
                <w:szCs w:val="24"/>
                <w:lang w:val="en-AU" w:eastAsia="en-AU"/>
              </w:rPr>
              <w:pict>
                <v:shapetype id="_x0000_t32" coordsize="21600,21600" o:spt="32" o:oned="t" path="m,l21600,21600e" filled="f">
                  <v:path arrowok="t" fillok="f" o:connecttype="none"/>
                  <o:lock v:ext="edit" shapetype="t"/>
                </v:shapetype>
                <v:shape id="_x0000_s1031" type="#_x0000_t32" style="position:absolute;left:0;text-align:left;margin-left:305.25pt;margin-top:20.65pt;width:12pt;height:.05pt;z-index:251664384" o:connectortype="straight">
                  <v:stroke endarrow="block"/>
                </v:shape>
              </w:pict>
            </w:r>
            <w:r>
              <w:rPr>
                <w:rFonts w:ascii="Arial" w:hAnsi="Arial" w:cs="Arial"/>
                <w:b/>
                <w:noProof/>
                <w:sz w:val="24"/>
                <w:szCs w:val="24"/>
                <w:lang w:val="en-AU" w:eastAsia="en-AU"/>
              </w:rPr>
              <w:pict>
                <v:shape id="_x0000_s1030" type="#_x0000_t32" style="position:absolute;left:0;text-align:left;margin-left:132pt;margin-top:20.55pt;width:12pt;height:.05pt;z-index:251663360" o:connectortype="straight">
                  <v:stroke endarrow="block"/>
                </v:shape>
              </w:pict>
            </w:r>
            <w:r>
              <w:rPr>
                <w:rFonts w:ascii="Arial" w:hAnsi="Arial" w:cs="Arial"/>
                <w:b/>
                <w:noProof/>
                <w:sz w:val="24"/>
                <w:szCs w:val="24"/>
                <w:lang w:val="en-AU" w:eastAsia="en-AU"/>
              </w:rPr>
              <w:pict>
                <v:shape id="_x0000_s1029" type="#_x0000_t32" style="position:absolute;left:0;text-align:left;margin-left:335.25pt;margin-top:8.4pt;width:12pt;height:.05pt;z-index:251662336" o:connectortype="straight">
                  <v:stroke endarrow="block"/>
                </v:shape>
              </w:pict>
            </w:r>
            <w:r>
              <w:rPr>
                <w:rFonts w:ascii="Arial" w:hAnsi="Arial" w:cs="Arial"/>
                <w:noProof/>
                <w:sz w:val="24"/>
                <w:szCs w:val="24"/>
                <w:lang w:val="en-AU" w:eastAsia="en-AU"/>
              </w:rPr>
              <w:pict>
                <v:shape id="_x0000_s1028" type="#_x0000_t32" style="position:absolute;left:0;text-align:left;margin-left:204pt;margin-top:8.45pt;width:12pt;height:.05pt;z-index:251661312" o:connectortype="straight">
                  <v:stroke endarrow="block"/>
                </v:shape>
              </w:pict>
            </w:r>
            <w:r w:rsidR="00E52C0B">
              <w:rPr>
                <w:rFonts w:ascii="Arial" w:hAnsi="Arial" w:cs="Arial"/>
                <w:b/>
                <w:sz w:val="24"/>
                <w:szCs w:val="24"/>
              </w:rPr>
              <w:t>Raw Materials</w:t>
            </w:r>
            <w:r>
              <w:rPr>
                <w:rFonts w:ascii="Arial" w:hAnsi="Arial" w:cs="Arial"/>
                <w:sz w:val="24"/>
                <w:szCs w:val="24"/>
              </w:rPr>
              <w:t xml:space="preserve"> (Dairy Farmer)  </w:t>
            </w:r>
            <w:r w:rsidR="00E52C0B">
              <w:rPr>
                <w:rFonts w:ascii="Arial" w:hAnsi="Arial" w:cs="Arial"/>
                <w:sz w:val="24"/>
                <w:szCs w:val="24"/>
              </w:rPr>
              <w:t xml:space="preserve"> </w:t>
            </w:r>
            <w:r>
              <w:rPr>
                <w:rFonts w:ascii="Arial" w:hAnsi="Arial" w:cs="Arial"/>
                <w:sz w:val="24"/>
                <w:szCs w:val="24"/>
              </w:rPr>
              <w:t xml:space="preserve">   </w:t>
            </w:r>
            <w:r w:rsidR="00E52C0B">
              <w:rPr>
                <w:rFonts w:ascii="Arial" w:hAnsi="Arial" w:cs="Arial"/>
                <w:b/>
                <w:sz w:val="24"/>
                <w:szCs w:val="24"/>
              </w:rPr>
              <w:t>Transport Company</w:t>
            </w:r>
            <w:r>
              <w:rPr>
                <w:rFonts w:ascii="Arial" w:hAnsi="Arial" w:cs="Arial"/>
                <w:b/>
                <w:sz w:val="24"/>
                <w:szCs w:val="24"/>
              </w:rPr>
              <w:t xml:space="preserve"> </w:t>
            </w:r>
            <w:r w:rsidR="00E52C0B">
              <w:rPr>
                <w:rFonts w:ascii="Arial" w:hAnsi="Arial" w:cs="Arial"/>
                <w:sz w:val="24"/>
                <w:szCs w:val="24"/>
              </w:rPr>
              <w:t xml:space="preserve"> </w:t>
            </w:r>
            <w:r>
              <w:rPr>
                <w:rFonts w:ascii="Arial" w:hAnsi="Arial" w:cs="Arial"/>
                <w:sz w:val="24"/>
                <w:szCs w:val="24"/>
              </w:rPr>
              <w:t xml:space="preserve">   </w:t>
            </w:r>
            <w:r w:rsidR="00E52C0B">
              <w:rPr>
                <w:rFonts w:ascii="Arial" w:hAnsi="Arial" w:cs="Arial"/>
                <w:sz w:val="24"/>
                <w:szCs w:val="24"/>
              </w:rPr>
              <w:t xml:space="preserve"> </w:t>
            </w:r>
            <w:r w:rsidR="00E52C0B">
              <w:rPr>
                <w:rFonts w:ascii="Arial" w:hAnsi="Arial" w:cs="Arial"/>
                <w:b/>
                <w:sz w:val="24"/>
                <w:szCs w:val="24"/>
              </w:rPr>
              <w:t xml:space="preserve">Manufacturer </w:t>
            </w:r>
            <w:r w:rsidR="00E52C0B">
              <w:rPr>
                <w:rFonts w:ascii="Arial" w:hAnsi="Arial" w:cs="Arial"/>
                <w:sz w:val="24"/>
                <w:szCs w:val="24"/>
              </w:rPr>
              <w:t xml:space="preserve">(Dairy Company) </w:t>
            </w:r>
            <w:r>
              <w:rPr>
                <w:rFonts w:ascii="Arial" w:hAnsi="Arial" w:cs="Arial"/>
                <w:sz w:val="24"/>
                <w:szCs w:val="24"/>
              </w:rPr>
              <w:t xml:space="preserve"> </w:t>
            </w:r>
            <w:r w:rsidR="00E52C0B">
              <w:rPr>
                <w:rFonts w:ascii="Arial" w:hAnsi="Arial" w:cs="Arial"/>
                <w:sz w:val="24"/>
                <w:szCs w:val="24"/>
              </w:rPr>
              <w:t xml:space="preserve">  </w:t>
            </w:r>
            <w:r>
              <w:rPr>
                <w:rFonts w:ascii="Arial" w:hAnsi="Arial" w:cs="Arial"/>
                <w:sz w:val="24"/>
                <w:szCs w:val="24"/>
              </w:rPr>
              <w:t xml:space="preserve">  </w:t>
            </w:r>
            <w:r w:rsidR="00E52C0B">
              <w:rPr>
                <w:rFonts w:ascii="Arial" w:hAnsi="Arial" w:cs="Arial"/>
                <w:b/>
                <w:sz w:val="24"/>
                <w:szCs w:val="24"/>
              </w:rPr>
              <w:t>Distributor</w:t>
            </w:r>
            <w:r w:rsidR="00E52C0B">
              <w:rPr>
                <w:rFonts w:ascii="Arial" w:hAnsi="Arial" w:cs="Arial"/>
                <w:sz w:val="24"/>
                <w:szCs w:val="24"/>
              </w:rPr>
              <w:t xml:space="preserve"> (Dairy Company) </w:t>
            </w:r>
            <w:r>
              <w:rPr>
                <w:rFonts w:ascii="Arial" w:hAnsi="Arial" w:cs="Arial"/>
                <w:sz w:val="24"/>
                <w:szCs w:val="24"/>
              </w:rPr>
              <w:t xml:space="preserve">    </w:t>
            </w:r>
            <w:r w:rsidR="00E52C0B">
              <w:rPr>
                <w:rFonts w:ascii="Arial" w:hAnsi="Arial" w:cs="Arial"/>
                <w:b/>
                <w:sz w:val="24"/>
                <w:szCs w:val="24"/>
              </w:rPr>
              <w:t xml:space="preserve">Retailer </w:t>
            </w:r>
            <w:r w:rsidR="00E52C0B">
              <w:rPr>
                <w:rFonts w:ascii="Arial" w:hAnsi="Arial" w:cs="Arial"/>
                <w:sz w:val="24"/>
                <w:szCs w:val="24"/>
              </w:rPr>
              <w:t>(PE Dairies)</w:t>
            </w:r>
          </w:p>
          <w:p w:rsidR="00FA1AC2" w:rsidRDefault="00FA1AC2" w:rsidP="00E52C0B">
            <w:pPr>
              <w:ind w:left="720"/>
              <w:rPr>
                <w:rFonts w:ascii="Arial" w:hAnsi="Arial" w:cs="Arial"/>
                <w:sz w:val="24"/>
                <w:szCs w:val="24"/>
              </w:rPr>
            </w:pPr>
          </w:p>
          <w:p w:rsidR="00E52C0B" w:rsidRDefault="00E52C0B" w:rsidP="00E52C0B">
            <w:pPr>
              <w:pStyle w:val="ListParagraph"/>
              <w:numPr>
                <w:ilvl w:val="0"/>
                <w:numId w:val="3"/>
              </w:numPr>
              <w:rPr>
                <w:rFonts w:ascii="Arial" w:hAnsi="Arial" w:cs="Arial"/>
                <w:sz w:val="24"/>
                <w:szCs w:val="24"/>
              </w:rPr>
            </w:pPr>
            <w:r>
              <w:rPr>
                <w:rFonts w:ascii="Arial" w:hAnsi="Arial" w:cs="Arial"/>
                <w:sz w:val="24"/>
                <w:szCs w:val="24"/>
              </w:rPr>
              <w:t xml:space="preserve">PE Dairies is the retailer and is selling product to the end user. The logistics component of PE Dairies comprises of the procurement of dairy products. The distribution and delivery of the dairy products to his </w:t>
            </w:r>
            <w:r w:rsidR="009F717B">
              <w:rPr>
                <w:rFonts w:ascii="Arial" w:hAnsi="Arial" w:cs="Arial"/>
                <w:sz w:val="24"/>
                <w:szCs w:val="24"/>
              </w:rPr>
              <w:t>home-based</w:t>
            </w:r>
            <w:r>
              <w:rPr>
                <w:rFonts w:ascii="Arial" w:hAnsi="Arial" w:cs="Arial"/>
                <w:sz w:val="24"/>
                <w:szCs w:val="24"/>
              </w:rPr>
              <w:t xml:space="preserve"> customers, and the management of his inventory.  Because he is stocking perishable dairy items, inventory management a very important part of the business. </w:t>
            </w:r>
          </w:p>
          <w:p w:rsidR="00E52C0B" w:rsidRDefault="00E52C0B" w:rsidP="00E52C0B">
            <w:pPr>
              <w:pStyle w:val="ListParagraph"/>
              <w:rPr>
                <w:rFonts w:ascii="Arial" w:hAnsi="Arial" w:cs="Arial"/>
                <w:sz w:val="24"/>
                <w:szCs w:val="24"/>
              </w:rPr>
            </w:pPr>
          </w:p>
          <w:p w:rsidR="00E52C0B" w:rsidRDefault="00E52C0B" w:rsidP="00E52C0B">
            <w:pPr>
              <w:pStyle w:val="ListParagraph"/>
              <w:numPr>
                <w:ilvl w:val="0"/>
                <w:numId w:val="3"/>
              </w:numPr>
              <w:rPr>
                <w:rFonts w:ascii="Arial" w:hAnsi="Arial" w:cs="Arial"/>
                <w:sz w:val="24"/>
                <w:szCs w:val="24"/>
              </w:rPr>
            </w:pPr>
            <w:r>
              <w:rPr>
                <w:rFonts w:ascii="Arial" w:hAnsi="Arial" w:cs="Arial"/>
                <w:sz w:val="24"/>
                <w:szCs w:val="24"/>
              </w:rPr>
              <w:t xml:space="preserve">Some of the main logistics problems faced by PE Dairies are: The demand for dairy product is quite variable, so keeping the correct balance of these perishable stock items is very challenging.  If stock levels are too high, this can result in excessive waste due to short product shelf life.  If stock levels are too low, customers can’t be supplied quickly. Maintaining his service during the holiday season and delivery difficulties are also problem areas for PE Dairies. </w:t>
            </w:r>
          </w:p>
          <w:p w:rsidR="00D52972" w:rsidRPr="00D52972" w:rsidRDefault="00D52972" w:rsidP="00D52972">
            <w:pPr>
              <w:pStyle w:val="ListParagraph"/>
              <w:rPr>
                <w:rFonts w:ascii="Arial" w:hAnsi="Arial" w:cs="Arial"/>
                <w:sz w:val="24"/>
                <w:szCs w:val="24"/>
              </w:rPr>
            </w:pPr>
          </w:p>
          <w:p w:rsidR="00D52972" w:rsidRPr="00D52972" w:rsidRDefault="00D52972" w:rsidP="00D52972">
            <w:pPr>
              <w:ind w:left="360"/>
              <w:rPr>
                <w:rFonts w:ascii="Arial" w:hAnsi="Arial" w:cs="Arial"/>
                <w:b/>
                <w:sz w:val="24"/>
                <w:szCs w:val="24"/>
                <w:u w:val="single"/>
              </w:rPr>
            </w:pPr>
            <w:r w:rsidRPr="00D52972">
              <w:rPr>
                <w:rFonts w:ascii="Arial" w:hAnsi="Arial" w:cs="Arial"/>
                <w:b/>
                <w:sz w:val="24"/>
                <w:szCs w:val="24"/>
                <w:u w:val="single"/>
              </w:rPr>
              <w:t xml:space="preserve">References </w:t>
            </w:r>
          </w:p>
          <w:p w:rsidR="00C721D1" w:rsidRPr="00C721D1" w:rsidRDefault="00C721D1" w:rsidP="00C721D1">
            <w:pPr>
              <w:pStyle w:val="ListParagraph"/>
              <w:rPr>
                <w:rFonts w:ascii="Arial" w:hAnsi="Arial" w:cs="Arial"/>
                <w:sz w:val="24"/>
                <w:szCs w:val="24"/>
              </w:rPr>
            </w:pPr>
          </w:p>
          <w:p w:rsidR="00C721D1" w:rsidRDefault="00C721D1" w:rsidP="00C721D1">
            <w:pPr>
              <w:rPr>
                <w:rFonts w:ascii="Arial" w:hAnsi="Arial" w:cs="Arial"/>
                <w:sz w:val="24"/>
                <w:szCs w:val="24"/>
              </w:rPr>
            </w:pPr>
          </w:p>
          <w:p w:rsidR="00D52972" w:rsidRDefault="00D52972" w:rsidP="00121AF0">
            <w:pPr>
              <w:ind w:left="426"/>
              <w:rPr>
                <w:lang w:val="en-GB"/>
              </w:rPr>
            </w:pPr>
            <w:r>
              <w:rPr>
                <w:lang w:val="en-GB"/>
              </w:rPr>
              <w:t xml:space="preserve">Author Unknown, Unit 1 - Introduction </w:t>
            </w:r>
            <w:r w:rsidR="009F717B">
              <w:rPr>
                <w:lang w:val="en-GB"/>
              </w:rPr>
              <w:t>to</w:t>
            </w:r>
            <w:r>
              <w:rPr>
                <w:lang w:val="en-GB"/>
              </w:rPr>
              <w:t xml:space="preserve"> Supply Chain and Logistics Management, Brentwood Open Learning College</w:t>
            </w:r>
          </w:p>
          <w:p w:rsidR="00D52972" w:rsidRDefault="00D52972" w:rsidP="00C721D1">
            <w:pPr>
              <w:rPr>
                <w:lang w:val="en-GB"/>
              </w:rPr>
            </w:pPr>
          </w:p>
          <w:p w:rsidR="00C721D1" w:rsidRDefault="009F717B" w:rsidP="00121AF0">
            <w:pPr>
              <w:ind w:left="426"/>
              <w:rPr>
                <w:lang w:val="en-GB"/>
              </w:rPr>
            </w:pPr>
            <w:r w:rsidRPr="00D52972">
              <w:rPr>
                <w:lang w:val="en-GB"/>
              </w:rPr>
              <w:t>Erasures</w:t>
            </w:r>
            <w:r w:rsidR="00D52972">
              <w:rPr>
                <w:lang w:val="en-GB"/>
              </w:rPr>
              <w:t>:</w:t>
            </w:r>
            <w:r w:rsidR="00D52972" w:rsidRPr="00D52972">
              <w:rPr>
                <w:lang w:val="en-GB"/>
              </w:rPr>
              <w:t xml:space="preserve"> </w:t>
            </w:r>
            <w:r w:rsidR="00C721D1" w:rsidRPr="00D52972">
              <w:rPr>
                <w:lang w:val="en-GB"/>
              </w:rPr>
              <w:t>(</w:t>
            </w:r>
            <w:hyperlink r:id="rId9" w:history="1">
              <w:r w:rsidR="00C721D1" w:rsidRPr="00D52972">
                <w:rPr>
                  <w:rStyle w:val="Hyperlink"/>
                  <w:color w:val="auto"/>
                  <w:lang w:val="en-GB"/>
                </w:rPr>
                <w:t>http://www.eresourceerp.com/Benefits-of-Supply-Chain-Management.html</w:t>
              </w:r>
            </w:hyperlink>
            <w:r w:rsidR="00C721D1" w:rsidRPr="00D52972">
              <w:rPr>
                <w:lang w:val="en-GB"/>
              </w:rPr>
              <w:t>)</w:t>
            </w:r>
          </w:p>
          <w:p w:rsidR="00D52972" w:rsidRDefault="00D52972" w:rsidP="00C721D1">
            <w:pPr>
              <w:rPr>
                <w:lang w:val="en-GB"/>
              </w:rPr>
            </w:pPr>
          </w:p>
          <w:p w:rsidR="00D52972" w:rsidRDefault="00D52972" w:rsidP="00C721D1">
            <w:pPr>
              <w:rPr>
                <w:lang w:val="en-GB"/>
              </w:rPr>
            </w:pPr>
          </w:p>
          <w:p w:rsidR="00D52972" w:rsidRDefault="00D52972" w:rsidP="00C721D1">
            <w:pPr>
              <w:rPr>
                <w:lang w:val="en-GB"/>
              </w:rPr>
            </w:pPr>
          </w:p>
          <w:p w:rsidR="00D52972" w:rsidRPr="00D52972" w:rsidRDefault="00D52972" w:rsidP="00C721D1">
            <w:pPr>
              <w:rPr>
                <w:lang w:val="en-GB"/>
              </w:rPr>
            </w:pPr>
          </w:p>
          <w:p w:rsidR="00C721D1" w:rsidRPr="00D52972" w:rsidRDefault="00C721D1" w:rsidP="00C721D1">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721D1" w:rsidP="00A851DA">
            <w:pPr>
              <w:rPr>
                <w:rFonts w:cs="Bliss-Regular"/>
                <w:color w:val="000000"/>
              </w:rPr>
            </w:pPr>
            <w:r>
              <w:rPr>
                <w:rFonts w:cs="Bliss-Regular"/>
                <w:color w:val="000000"/>
              </w:rPr>
              <w:t xml:space="preserve">James Keown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721D1" w:rsidP="00A851DA">
            <w:pPr>
              <w:rPr>
                <w:rFonts w:cs="Bliss-Regular"/>
                <w:color w:val="000000"/>
              </w:rPr>
            </w:pPr>
            <w:r>
              <w:rPr>
                <w:rFonts w:cs="Bliss-Regular"/>
                <w:color w:val="000000"/>
              </w:rPr>
              <w:t>28</w:t>
            </w:r>
            <w:r w:rsidRPr="00C721D1">
              <w:rPr>
                <w:rFonts w:cs="Bliss-Regular"/>
                <w:color w:val="000000"/>
                <w:vertAlign w:val="superscript"/>
              </w:rPr>
              <w:t>th</w:t>
            </w:r>
            <w:r>
              <w:rPr>
                <w:rFonts w:cs="Bliss-Regular"/>
                <w:color w:val="000000"/>
              </w:rPr>
              <w:t xml:space="preserve"> Oct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3191" w:rsidRDefault="00F23191" w:rsidP="00CB4D0A">
      <w:pPr>
        <w:spacing w:after="0" w:line="240" w:lineRule="auto"/>
      </w:pPr>
      <w:r>
        <w:separator/>
      </w:r>
    </w:p>
  </w:endnote>
  <w:endnote w:type="continuationSeparator" w:id="0">
    <w:p w:rsidR="00F23191" w:rsidRDefault="00F2319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3191" w:rsidRDefault="00F23191" w:rsidP="00CB4D0A">
      <w:pPr>
        <w:spacing w:after="0" w:line="240" w:lineRule="auto"/>
      </w:pPr>
      <w:r>
        <w:separator/>
      </w:r>
    </w:p>
  </w:footnote>
  <w:footnote w:type="continuationSeparator" w:id="0">
    <w:p w:rsidR="00F23191" w:rsidRDefault="00F23191"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3310B6"/>
    <w:multiLevelType w:val="hybridMultilevel"/>
    <w:tmpl w:val="B64E3DF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EF812CE"/>
    <w:multiLevelType w:val="hybridMultilevel"/>
    <w:tmpl w:val="2B92FB5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21AF0"/>
    <w:rsid w:val="00157CF6"/>
    <w:rsid w:val="00182416"/>
    <w:rsid w:val="001856C9"/>
    <w:rsid w:val="00187EB4"/>
    <w:rsid w:val="001F0481"/>
    <w:rsid w:val="00200C92"/>
    <w:rsid w:val="0020451E"/>
    <w:rsid w:val="00206B9D"/>
    <w:rsid w:val="0023259C"/>
    <w:rsid w:val="00267FD8"/>
    <w:rsid w:val="002B0BD7"/>
    <w:rsid w:val="002B573D"/>
    <w:rsid w:val="002C5CB2"/>
    <w:rsid w:val="002E3093"/>
    <w:rsid w:val="002F779F"/>
    <w:rsid w:val="00371885"/>
    <w:rsid w:val="00381EEF"/>
    <w:rsid w:val="003E2B87"/>
    <w:rsid w:val="003F7B9F"/>
    <w:rsid w:val="00402786"/>
    <w:rsid w:val="00405895"/>
    <w:rsid w:val="004058DF"/>
    <w:rsid w:val="00443E6F"/>
    <w:rsid w:val="00486F1A"/>
    <w:rsid w:val="00490CB9"/>
    <w:rsid w:val="004A2CE2"/>
    <w:rsid w:val="004E3CDA"/>
    <w:rsid w:val="004E72DA"/>
    <w:rsid w:val="004F4B4D"/>
    <w:rsid w:val="0050216D"/>
    <w:rsid w:val="00503D7E"/>
    <w:rsid w:val="0050778F"/>
    <w:rsid w:val="00527C11"/>
    <w:rsid w:val="00535F31"/>
    <w:rsid w:val="00574D64"/>
    <w:rsid w:val="00591365"/>
    <w:rsid w:val="005B31E4"/>
    <w:rsid w:val="006034F6"/>
    <w:rsid w:val="00607874"/>
    <w:rsid w:val="00607E77"/>
    <w:rsid w:val="006169F7"/>
    <w:rsid w:val="00617BB3"/>
    <w:rsid w:val="00645CDD"/>
    <w:rsid w:val="006823A7"/>
    <w:rsid w:val="00687EE8"/>
    <w:rsid w:val="0070347F"/>
    <w:rsid w:val="0070678E"/>
    <w:rsid w:val="007B74D4"/>
    <w:rsid w:val="008251BB"/>
    <w:rsid w:val="00831C11"/>
    <w:rsid w:val="0087389C"/>
    <w:rsid w:val="008A60B4"/>
    <w:rsid w:val="008B3C31"/>
    <w:rsid w:val="008B64FE"/>
    <w:rsid w:val="00935BF7"/>
    <w:rsid w:val="0095442C"/>
    <w:rsid w:val="00957235"/>
    <w:rsid w:val="00983942"/>
    <w:rsid w:val="009C37E0"/>
    <w:rsid w:val="009E41F4"/>
    <w:rsid w:val="009F717B"/>
    <w:rsid w:val="00A14B66"/>
    <w:rsid w:val="00A65CF7"/>
    <w:rsid w:val="00A81AB4"/>
    <w:rsid w:val="00A851DA"/>
    <w:rsid w:val="00A922B9"/>
    <w:rsid w:val="00AC7D5B"/>
    <w:rsid w:val="00AE1481"/>
    <w:rsid w:val="00B0415E"/>
    <w:rsid w:val="00B04678"/>
    <w:rsid w:val="00B71A2B"/>
    <w:rsid w:val="00BC46DF"/>
    <w:rsid w:val="00C03577"/>
    <w:rsid w:val="00C53029"/>
    <w:rsid w:val="00C65FEA"/>
    <w:rsid w:val="00C721D1"/>
    <w:rsid w:val="00CA0AC2"/>
    <w:rsid w:val="00CB4D0A"/>
    <w:rsid w:val="00CC2FB3"/>
    <w:rsid w:val="00CC575A"/>
    <w:rsid w:val="00CF123B"/>
    <w:rsid w:val="00D039AC"/>
    <w:rsid w:val="00D35B97"/>
    <w:rsid w:val="00D427DE"/>
    <w:rsid w:val="00D52972"/>
    <w:rsid w:val="00D5587D"/>
    <w:rsid w:val="00D707CC"/>
    <w:rsid w:val="00D821FE"/>
    <w:rsid w:val="00D9386A"/>
    <w:rsid w:val="00DB0793"/>
    <w:rsid w:val="00DB7059"/>
    <w:rsid w:val="00E00821"/>
    <w:rsid w:val="00E04DB4"/>
    <w:rsid w:val="00E30679"/>
    <w:rsid w:val="00E4597D"/>
    <w:rsid w:val="00E52C0B"/>
    <w:rsid w:val="00E54832"/>
    <w:rsid w:val="00E56A90"/>
    <w:rsid w:val="00E641CC"/>
    <w:rsid w:val="00EA30AB"/>
    <w:rsid w:val="00EB3925"/>
    <w:rsid w:val="00F23191"/>
    <w:rsid w:val="00F96EB3"/>
    <w:rsid w:val="00F97C85"/>
    <w:rsid w:val="00FA1AC2"/>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28"/>
        <o:r id="V:Rule2" type="connector" idref="#_x0000_s1029"/>
        <o:r id="V:Rule3" type="connector" idref="#_x0000_s1030"/>
        <o:r id="V:Rule4" type="connector" idref="#_x0000_s1031"/>
      </o:rules>
    </o:shapelayout>
  </w:shapeDefaults>
  <w:decimalSymbol w:val="."/>
  <w:listSeparator w:val=","/>
  <w14:docId w14:val="3B18E0AD"/>
  <w15:docId w15:val="{8293C14F-D6CF-46C8-95F0-E7E842EE5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721D1"/>
    <w:rPr>
      <w:color w:val="0000FF" w:themeColor="hyperlink"/>
      <w:u w:val="single"/>
    </w:rPr>
  </w:style>
  <w:style w:type="character" w:styleId="FollowedHyperlink">
    <w:name w:val="FollowedHyperlink"/>
    <w:basedOn w:val="DefaultParagraphFont"/>
    <w:uiPriority w:val="99"/>
    <w:semiHidden/>
    <w:unhideWhenUsed/>
    <w:rsid w:val="00D5297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9948411">
      <w:bodyDiv w:val="1"/>
      <w:marLeft w:val="0"/>
      <w:marRight w:val="0"/>
      <w:marTop w:val="0"/>
      <w:marBottom w:val="0"/>
      <w:divBdr>
        <w:top w:val="none" w:sz="0" w:space="0" w:color="auto"/>
        <w:left w:val="none" w:sz="0" w:space="0" w:color="auto"/>
        <w:bottom w:val="none" w:sz="0" w:space="0" w:color="auto"/>
        <w:right w:val="none" w:sz="0" w:space="0" w:color="auto"/>
      </w:divBdr>
    </w:div>
    <w:div w:id="125208727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eresourceerp.com/Benefits-of-Supply-Chain-Managemen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75F612-219E-4247-BE14-8C797EC832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4</Pages>
  <Words>1120</Words>
  <Characters>6389</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James Keown</cp:lastModifiedBy>
  <cp:revision>7</cp:revision>
  <dcterms:created xsi:type="dcterms:W3CDTF">2016-10-20T06:01:00Z</dcterms:created>
  <dcterms:modified xsi:type="dcterms:W3CDTF">2016-11-07T04:26:00Z</dcterms:modified>
</cp:coreProperties>
</file>