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31FA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14B62">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3D6971">
        <w:tc>
          <w:tcPr>
            <w:tcW w:w="9134" w:type="dxa"/>
          </w:tcPr>
          <w:p w:rsidR="00996AE4" w:rsidRDefault="00996AE4" w:rsidP="00996AE4">
            <w:pPr>
              <w:pStyle w:val="ListParagraph"/>
              <w:numPr>
                <w:ilvl w:val="0"/>
                <w:numId w:val="18"/>
              </w:numPr>
              <w:ind w:hanging="686"/>
              <w:rPr>
                <w:b/>
              </w:rPr>
            </w:pPr>
          </w:p>
          <w:p w:rsidR="00451A38" w:rsidRDefault="00F14B62" w:rsidP="00F14B62">
            <w:pPr>
              <w:pStyle w:val="ListParagraph"/>
              <w:numPr>
                <w:ilvl w:val="0"/>
                <w:numId w:val="24"/>
              </w:numPr>
              <w:rPr>
                <w:b/>
              </w:rPr>
            </w:pPr>
            <w:r>
              <w:rPr>
                <w:b/>
              </w:rPr>
              <w:t xml:space="preserve">A Framework to supply chain performance measurement </w:t>
            </w:r>
            <w:r w:rsidR="00E17A57">
              <w:rPr>
                <w:b/>
              </w:rPr>
              <w:t xml:space="preserve">is the ability of supply chain companies who serve in the four main markets:  Growth, Steady, Mature and Developing Markets, to jointly increased the organizational performance by sharing adequate information and take advantage of opportunities that arise in their particular niche market of operandi.  This performance increase can be done by escalating the output to their market from a holistic point of view.  Supply chain organizations need primarily to explore, research, monitor and develop new and innovative strategies to better serve their market / supply chain member to an increased degree and offer an optimum service support along the operation and also in the future.  Retaining consumers in nowadays a very hard fought battle between emerging and current competitors who are also always finding innovative ways to target new consumers by their promotional and marketing campaigns.  Hence, the maximum level of fulfillment needs to be experience by present consumers via organizational service.  </w:t>
            </w:r>
            <w:r w:rsidR="001D7EB3">
              <w:rPr>
                <w:b/>
              </w:rPr>
              <w:t>Bare minimum obligations need to be reach and superseded each and every time by the supply chain organization in order to re-assure sales / service in the future.  Service support along with a holistic product / package is the modern approach to attaining a competitive advantage over competition and assuring long-term dominance in the market of operandi.</w:t>
            </w:r>
          </w:p>
          <w:p w:rsidR="001D7EB3" w:rsidRDefault="001D7EB3" w:rsidP="001D7EB3">
            <w:pPr>
              <w:pStyle w:val="ListParagraph"/>
              <w:ind w:left="1080"/>
              <w:rPr>
                <w:b/>
              </w:rPr>
            </w:pPr>
          </w:p>
          <w:p w:rsidR="001D7EB3" w:rsidRDefault="00665993" w:rsidP="00F14B62">
            <w:pPr>
              <w:pStyle w:val="ListParagraph"/>
              <w:numPr>
                <w:ilvl w:val="0"/>
                <w:numId w:val="24"/>
              </w:numPr>
              <w:rPr>
                <w:b/>
              </w:rPr>
            </w:pPr>
            <w:r>
              <w:rPr>
                <w:b/>
              </w:rPr>
              <w:t xml:space="preserve">Internal Efficiency of a Supply chain is the ‘Good Practice’ in the internal / core of a company / organization.  Each and every organization appoint a tactical and efficient management staff in order to efficiently run the company and skillfully direct it in the correct direction according to the needs and demands of the serving market.  These Managers are responsible to deliver a product, to a greater extent; they are nowadays responsible to holistically deliver a PACKAGE.  A Package which incorporate Quality of Product, Warranty, After-Sales, Service Support, Etc.  These attributes to the package can only be </w:t>
            </w:r>
            <w:proofErr w:type="spellStart"/>
            <w:r>
              <w:rPr>
                <w:b/>
              </w:rPr>
              <w:t>deliveres</w:t>
            </w:r>
            <w:proofErr w:type="spellEnd"/>
            <w:r>
              <w:rPr>
                <w:b/>
              </w:rPr>
              <w:t xml:space="preserve"> if the Core operations in the internal </w:t>
            </w:r>
            <w:r>
              <w:rPr>
                <w:b/>
              </w:rPr>
              <w:lastRenderedPageBreak/>
              <w:t xml:space="preserve">company are well organized, which are given a correct direction as in time-frames, deadlines, product control, etc.   </w:t>
            </w:r>
            <w:r w:rsidR="00D169E1">
              <w:rPr>
                <w:b/>
              </w:rPr>
              <w:t>If a particular company fails to be tactfully and operations are not organized, many a time the end package will not be to the degree level expected by the consumer.  Failure in reaching the consumers’ expectations will signify loss of profits, which is the main focus why the organization is operating in the first place.  Hence, each supply chain member, irrelevant of the size of the organization, need to given 100% attention and foremost priority to the internal operations.  These core operations will affect the lifespan of the holistic package offered on the market.  The market will hence judge the organization via the end package.  An unsatisfied judgment will result in lack of profit and loosing vital customer to the competition.</w:t>
            </w:r>
          </w:p>
          <w:p w:rsidR="00D169E1" w:rsidRDefault="00D169E1" w:rsidP="00D169E1">
            <w:pPr>
              <w:pStyle w:val="ListParagraph"/>
              <w:ind w:left="1080"/>
              <w:rPr>
                <w:b/>
              </w:rPr>
            </w:pPr>
          </w:p>
          <w:p w:rsidR="00D169E1" w:rsidRDefault="00B460ED" w:rsidP="00F14B62">
            <w:pPr>
              <w:pStyle w:val="ListParagraph"/>
              <w:numPr>
                <w:ilvl w:val="0"/>
                <w:numId w:val="24"/>
              </w:numPr>
              <w:rPr>
                <w:b/>
              </w:rPr>
            </w:pPr>
            <w:r>
              <w:rPr>
                <w:b/>
              </w:rPr>
              <w:t xml:space="preserve">Customer Service Metric are measurements to skillfully and exactly calculate and tabulated how customers are being efficiently served and </w:t>
            </w:r>
            <w:r w:rsidR="00706EFA">
              <w:rPr>
                <w:b/>
              </w:rPr>
              <w:t xml:space="preserve">exactly how supply chains are reaching their needs and demands in a timely manner.  These Metrics will help each eager organization to improve and elevate its game to better understand the exact needs, and hence develop a better and update tailored service oriented operation that will in the long run scenario attain a broader consumer list and hence increase profitability.  There are two main Customer Service Metrics, these being: </w:t>
            </w:r>
          </w:p>
          <w:p w:rsidR="00706EFA" w:rsidRPr="00706EFA" w:rsidRDefault="00706EFA" w:rsidP="00706EFA">
            <w:pPr>
              <w:pStyle w:val="ListParagraph"/>
              <w:rPr>
                <w:b/>
              </w:rPr>
            </w:pPr>
          </w:p>
          <w:p w:rsidR="00706EFA" w:rsidRDefault="00706EFA" w:rsidP="00706EFA">
            <w:pPr>
              <w:pStyle w:val="ListParagraph"/>
              <w:numPr>
                <w:ilvl w:val="0"/>
                <w:numId w:val="25"/>
              </w:numPr>
              <w:rPr>
                <w:b/>
              </w:rPr>
            </w:pPr>
            <w:r>
              <w:rPr>
                <w:b/>
              </w:rPr>
              <w:t>Build to Stock – Consumers require product immediately upon order;</w:t>
            </w:r>
          </w:p>
          <w:p w:rsidR="00706EFA" w:rsidRDefault="00706EFA" w:rsidP="00706EFA">
            <w:pPr>
              <w:pStyle w:val="ListParagraph"/>
              <w:numPr>
                <w:ilvl w:val="0"/>
                <w:numId w:val="25"/>
              </w:numPr>
              <w:rPr>
                <w:b/>
              </w:rPr>
            </w:pPr>
            <w:r>
              <w:rPr>
                <w:b/>
              </w:rPr>
              <w:t>Build to Order – Consumer expect the product in a specific timeframe from date of order;</w:t>
            </w:r>
          </w:p>
          <w:p w:rsidR="00706EFA" w:rsidRDefault="00706EFA" w:rsidP="00706EFA">
            <w:pPr>
              <w:rPr>
                <w:b/>
              </w:rPr>
            </w:pPr>
          </w:p>
          <w:p w:rsidR="00706EFA" w:rsidRDefault="00706EFA" w:rsidP="00706EFA">
            <w:pPr>
              <w:ind w:left="1062"/>
              <w:rPr>
                <w:b/>
              </w:rPr>
            </w:pPr>
            <w:r>
              <w:rPr>
                <w:b/>
              </w:rPr>
              <w:t xml:space="preserve">Obviously, the Service Metrics in the above two methods are different and hence one needs to make clear difference in the requested information data to generate a specific and exact output.  These measurements need to be gathered in various timeframe in order to further tactfully asses the real-time </w:t>
            </w:r>
            <w:r w:rsidR="00AE296A">
              <w:rPr>
                <w:b/>
              </w:rPr>
              <w:t xml:space="preserve">effectiveness of the organizational holistic approach to the end consumer.  These metric are to a very high degree being utilized by the small to large sized organization which </w:t>
            </w:r>
            <w:r w:rsidR="00917A67">
              <w:rPr>
                <w:b/>
              </w:rPr>
              <w:t>is</w:t>
            </w:r>
            <w:r w:rsidR="00AE296A">
              <w:rPr>
                <w:b/>
              </w:rPr>
              <w:t xml:space="preserve"> utilizing all powers to gain every inch in the league of competiveness.  </w:t>
            </w:r>
            <w:r w:rsidR="00917A67">
              <w:rPr>
                <w:b/>
              </w:rPr>
              <w:t>The results of the holistic data information gathered are assessed by the top management, develop new and innovative strategies to repair the weakness and turn into Strengths.  Finally, this vision is disseminated along the company and keeps track of improvements.  The management applies the SWOT analysis in order to turn Weakness and Threats, into Strengths and Opportunities.</w:t>
            </w:r>
          </w:p>
          <w:p w:rsidR="00AE296A" w:rsidRDefault="00AE296A" w:rsidP="00706EFA">
            <w:pPr>
              <w:ind w:left="1062"/>
              <w:rPr>
                <w:b/>
              </w:rPr>
            </w:pPr>
          </w:p>
          <w:p w:rsidR="00AE296A" w:rsidRDefault="00925C13" w:rsidP="00AE296A">
            <w:pPr>
              <w:pStyle w:val="ListParagraph"/>
              <w:numPr>
                <w:ilvl w:val="0"/>
                <w:numId w:val="24"/>
              </w:numPr>
              <w:rPr>
                <w:b/>
              </w:rPr>
            </w:pPr>
            <w:r>
              <w:rPr>
                <w:b/>
              </w:rPr>
              <w:t>Build to Order VS Build to Stock.</w:t>
            </w:r>
          </w:p>
          <w:p w:rsidR="00925C13" w:rsidRDefault="00925C13" w:rsidP="00925C13">
            <w:pPr>
              <w:pStyle w:val="ListParagraph"/>
              <w:ind w:left="1080"/>
              <w:rPr>
                <w:b/>
              </w:rPr>
            </w:pPr>
          </w:p>
          <w:p w:rsidR="00925C13" w:rsidRDefault="002B3139" w:rsidP="00925C13">
            <w:pPr>
              <w:pStyle w:val="ListParagraph"/>
              <w:ind w:left="1080"/>
              <w:rPr>
                <w:b/>
              </w:rPr>
            </w:pPr>
            <w:r>
              <w:rPr>
                <w:b/>
              </w:rPr>
              <w:t xml:space="preserve">Build to Order (BTO) refers to a tailor main product which will be manufactured according to the client’s requests.  This is not an off-the shelf product which is mass produced and readily available on the market, hence the consumer is willing to set a specific timeframe to complete the product.  On the other hand, a Built to stock product (BTS) is a off the shelf product which is mass produced along the market.  With this type of product, the consumer is willing to have the product readily available upon order without any delays in the process, though a well-organized supply chain operation.  BTS product however do not offer the specifically tailor made specifications as in the BTO, however are many a time much cheaper to procure and are readily available on the market, hence the timeframe is shorter when compared to BTO.  BTO although it’s a tailor made product, exactly made upon the client’s needs and demands, is not readily available, hence the timeframe is </w:t>
            </w:r>
            <w:r>
              <w:rPr>
                <w:b/>
              </w:rPr>
              <w:lastRenderedPageBreak/>
              <w:t>longer, and is to a higher degree more expensive than an off the shelf product as BTS.</w:t>
            </w:r>
          </w:p>
          <w:p w:rsidR="002B3139" w:rsidRDefault="002B3139" w:rsidP="00925C13">
            <w:pPr>
              <w:pStyle w:val="ListParagraph"/>
              <w:ind w:left="1080"/>
              <w:rPr>
                <w:b/>
              </w:rPr>
            </w:pPr>
          </w:p>
          <w:p w:rsidR="00706EFA" w:rsidRDefault="00462969" w:rsidP="00706EFA">
            <w:pPr>
              <w:pStyle w:val="ListParagraph"/>
              <w:numPr>
                <w:ilvl w:val="0"/>
                <w:numId w:val="24"/>
              </w:numPr>
              <w:rPr>
                <w:b/>
              </w:rPr>
            </w:pPr>
            <w:r>
              <w:rPr>
                <w:b/>
              </w:rPr>
              <w:t xml:space="preserve">Data Warehouse is nowadays a more friendly term to the act of skill of warehousing data.  Data / Information along the years have proved to be a deadly weapon which can make a large degree of harm if available in the wrong hands.  </w:t>
            </w:r>
          </w:p>
          <w:p w:rsidR="00462969" w:rsidRDefault="00462969" w:rsidP="00462969">
            <w:pPr>
              <w:rPr>
                <w:b/>
              </w:rPr>
            </w:pPr>
          </w:p>
          <w:p w:rsidR="00462969" w:rsidRDefault="005F2A30" w:rsidP="00462969">
            <w:pPr>
              <w:ind w:left="1062"/>
              <w:rPr>
                <w:b/>
              </w:rPr>
            </w:pPr>
            <w:r>
              <w:rPr>
                <w:b/>
              </w:rPr>
              <w:t xml:space="preserve">Example: </w:t>
            </w:r>
            <w:r w:rsidR="00462969">
              <w:rPr>
                <w:b/>
              </w:rPr>
              <w:t>Imagine NASA – information regarding nuclear weapons in the hands of a malicious group.  Positive data / information which was discovered via extensive hours of research by the R&amp;D team, ultimately used for malicious intent.</w:t>
            </w:r>
          </w:p>
          <w:p w:rsidR="00462969" w:rsidRDefault="00462969" w:rsidP="00462969">
            <w:pPr>
              <w:ind w:left="1062"/>
              <w:rPr>
                <w:b/>
              </w:rPr>
            </w:pPr>
          </w:p>
          <w:p w:rsidR="00462969" w:rsidRDefault="00462969" w:rsidP="00462969">
            <w:pPr>
              <w:ind w:left="1062"/>
              <w:rPr>
                <w:b/>
              </w:rPr>
            </w:pPr>
            <w:r>
              <w:rPr>
                <w:b/>
              </w:rPr>
              <w:t xml:space="preserve">Hence, it is to a very high degree important to store precious data in a secure environment which only filtered personnel are entitled to view mentioned data.  An outdated approach was the use of Archives / Data Rooms which are efficient only to a certain extent.  However, if you need specific data in a relatively short-period of time, or better, in the real-time scenario, the best and most modern approach is gathering data in a mainframe computer or another modern approach is ‘The Cloud’.   </w:t>
            </w:r>
          </w:p>
          <w:p w:rsidR="00462969" w:rsidRDefault="00462969" w:rsidP="00462969">
            <w:pPr>
              <w:ind w:left="1062"/>
              <w:rPr>
                <w:b/>
              </w:rPr>
            </w:pPr>
          </w:p>
          <w:p w:rsidR="00462969" w:rsidRDefault="00462969" w:rsidP="00462969">
            <w:pPr>
              <w:ind w:left="1062"/>
              <w:rPr>
                <w:b/>
              </w:rPr>
            </w:pPr>
            <w:r>
              <w:rPr>
                <w:b/>
              </w:rPr>
              <w:t>Data in both modern approaches can be easily accessed a number of chosen people who are trustworthy.  However, a mainframe computer is only accessed within the premises.  ‘</w:t>
            </w:r>
            <w:r w:rsidR="00F44309">
              <w:rPr>
                <w:b/>
              </w:rPr>
              <w:t xml:space="preserve">The Cloud’ on the other hand is easily accessed from anywhere in the world, as this system backups all data on the internet (still private and not public accessible).  </w:t>
            </w:r>
          </w:p>
          <w:p w:rsidR="00F44309" w:rsidRDefault="00F44309" w:rsidP="00462969">
            <w:pPr>
              <w:ind w:left="1062"/>
              <w:rPr>
                <w:b/>
              </w:rPr>
            </w:pPr>
          </w:p>
          <w:p w:rsidR="00F44309" w:rsidRPr="00462969" w:rsidRDefault="00F44309" w:rsidP="00462969">
            <w:pPr>
              <w:ind w:left="1062"/>
              <w:rPr>
                <w:b/>
              </w:rPr>
            </w:pPr>
            <w:r>
              <w:rPr>
                <w:b/>
              </w:rPr>
              <w:t>Data Warehousing can also be tactfully utilized to allow a certain degree of allowance to specific members utilizing levels of clearance.  In the supply chain business, supply chain players / organizations allow the sharing of specific data across the organizations in order to improve the holistic approach to tailor for the ultimate package offered to the consumers.  Hence data warehousing, is being also utilized as an aid to support supply chain operations and furnish it with vital data along the supply chain members.  Hence, the final aim is to offer a better holistic service oriented package the consumer and take direct competitive advantage over competitors.</w:t>
            </w:r>
          </w:p>
          <w:p w:rsidR="00F14B62" w:rsidRDefault="00F14B62" w:rsidP="00F14B62">
            <w:pPr>
              <w:rPr>
                <w:b/>
              </w:rPr>
            </w:pPr>
          </w:p>
          <w:p w:rsidR="00F14B62" w:rsidRPr="00F14B62" w:rsidRDefault="00F14B62" w:rsidP="00F14B62">
            <w:pPr>
              <w:rPr>
                <w:b/>
              </w:rPr>
            </w:pPr>
          </w:p>
        </w:tc>
      </w:tr>
      <w:tr w:rsidR="00AD2994" w:rsidTr="003D6971">
        <w:trPr>
          <w:trHeight w:val="1550"/>
        </w:trPr>
        <w:tc>
          <w:tcPr>
            <w:tcW w:w="9134" w:type="dxa"/>
          </w:tcPr>
          <w:p w:rsidR="007646F9" w:rsidRDefault="007646F9" w:rsidP="005F2A30">
            <w:pPr>
              <w:pStyle w:val="ListParagraph"/>
              <w:ind w:left="1062"/>
              <w:rPr>
                <w:b/>
              </w:rPr>
            </w:pPr>
          </w:p>
          <w:p w:rsidR="005F2A30" w:rsidRDefault="00E85B93" w:rsidP="005F2A30">
            <w:pPr>
              <w:pStyle w:val="ListParagraph"/>
              <w:numPr>
                <w:ilvl w:val="0"/>
                <w:numId w:val="18"/>
              </w:numPr>
              <w:ind w:left="1062" w:hanging="702"/>
              <w:rPr>
                <w:b/>
              </w:rPr>
            </w:pPr>
            <w:r>
              <w:rPr>
                <w:b/>
              </w:rPr>
              <w:t xml:space="preserve"> Supply Chain Organizations are always researching and finding measured to improve and lift their game to the daily emerging trends and needs and demands of the end consumer.  This research by the organization will lead to lift the performance and attain new and current consumer within the organization.  Below are the operations which each organization need to give particular attention in order to maximize flow within the organization and also externally to the organization.</w:t>
            </w:r>
          </w:p>
          <w:p w:rsidR="00E85B93" w:rsidRDefault="00E85B93" w:rsidP="00E85B93">
            <w:pPr>
              <w:rPr>
                <w:b/>
              </w:rPr>
            </w:pPr>
          </w:p>
          <w:p w:rsidR="00E85B93" w:rsidRDefault="00E85B93" w:rsidP="00E85B93">
            <w:pPr>
              <w:pStyle w:val="ListParagraph"/>
              <w:numPr>
                <w:ilvl w:val="0"/>
                <w:numId w:val="26"/>
              </w:numPr>
              <w:rPr>
                <w:b/>
              </w:rPr>
            </w:pPr>
            <w:r w:rsidRPr="00D45CD6">
              <w:rPr>
                <w:b/>
                <w:u w:val="single"/>
              </w:rPr>
              <w:t>Customer Service</w:t>
            </w:r>
            <w:r>
              <w:rPr>
                <w:b/>
              </w:rPr>
              <w:t xml:space="preserve"> – Customer Service is the art and skill to assist your consumers in the real-time scenario each and every time they require assistance.  This service is to a very high degree important </w:t>
            </w:r>
            <w:r w:rsidR="00D45CD6">
              <w:rPr>
                <w:b/>
              </w:rPr>
              <w:t>as this support will generate trust and loyalty towards the company.  Failure to provide a timely service support to the consumer will signify potential loss of credibility and trust and to an extent of loosing vital consumer to direct or emerging competitors.  Hence, each and every service request must be professionally dealt with and treated</w:t>
            </w:r>
            <w:r w:rsidR="004722FC">
              <w:rPr>
                <w:b/>
              </w:rPr>
              <w:t xml:space="preserve"> with utmost importance</w:t>
            </w:r>
            <w:r>
              <w:rPr>
                <w:b/>
              </w:rPr>
              <w:t>;</w:t>
            </w:r>
          </w:p>
          <w:p w:rsidR="00E85B93" w:rsidRDefault="00E85B93" w:rsidP="00E85B93">
            <w:pPr>
              <w:pStyle w:val="ListParagraph"/>
              <w:numPr>
                <w:ilvl w:val="0"/>
                <w:numId w:val="26"/>
              </w:numPr>
              <w:rPr>
                <w:b/>
              </w:rPr>
            </w:pPr>
            <w:r w:rsidRPr="00D45CD6">
              <w:rPr>
                <w:b/>
                <w:u w:val="single"/>
              </w:rPr>
              <w:t>Internal Efficiency</w:t>
            </w:r>
            <w:r w:rsidR="00D45CD6">
              <w:rPr>
                <w:b/>
              </w:rPr>
              <w:t xml:space="preserve"> – Internal efficiency is the core operation within the </w:t>
            </w:r>
            <w:r w:rsidR="00D45CD6">
              <w:rPr>
                <w:b/>
              </w:rPr>
              <w:lastRenderedPageBreak/>
              <w:t>premises /warehouses of the organization.  The internal operations are as important as the external and supply chain operations.  This holistic operation will lead to the final product / package and each stage along the way of production / packaging and process need to be professionally based and treated  and maintained by professional staff that their sole aim is to satisfy the requirements of the top managements.</w:t>
            </w:r>
          </w:p>
          <w:p w:rsidR="00E85B93" w:rsidRDefault="00E85B93" w:rsidP="00E85B93">
            <w:pPr>
              <w:pStyle w:val="ListParagraph"/>
              <w:numPr>
                <w:ilvl w:val="0"/>
                <w:numId w:val="26"/>
              </w:numPr>
              <w:rPr>
                <w:b/>
              </w:rPr>
            </w:pPr>
            <w:r w:rsidRPr="00D45CD6">
              <w:rPr>
                <w:b/>
                <w:u w:val="single"/>
              </w:rPr>
              <w:t>Demand Flexibility</w:t>
            </w:r>
            <w:r w:rsidR="00D45CD6">
              <w:rPr>
                <w:b/>
              </w:rPr>
              <w:t xml:space="preserve"> – Demand Flexibility is the organizational ability to shift demand and mode of operation in order to take advantage of market opportunities (many a time these opportunities create space for organizational improvements in the long run and are vital to cover unexpected costs and overheads)</w:t>
            </w:r>
            <w:r w:rsidR="004722FC">
              <w:rPr>
                <w:b/>
              </w:rPr>
              <w:t>.  Hence, in order to increase the performance ability, demand flexibility needs to be indulged within the personnel’s abilities and train them accordingly for when the time arises in order to be tactful within any interference to operations.</w:t>
            </w:r>
          </w:p>
          <w:p w:rsidR="004722FC" w:rsidRDefault="00E85B93" w:rsidP="004722FC">
            <w:pPr>
              <w:pStyle w:val="ListParagraph"/>
              <w:numPr>
                <w:ilvl w:val="0"/>
                <w:numId w:val="26"/>
              </w:numPr>
              <w:rPr>
                <w:b/>
              </w:rPr>
            </w:pPr>
            <w:r w:rsidRPr="004722FC">
              <w:rPr>
                <w:b/>
                <w:u w:val="single"/>
              </w:rPr>
              <w:t>Product Development</w:t>
            </w:r>
            <w:r w:rsidR="004722FC">
              <w:rPr>
                <w:b/>
              </w:rPr>
              <w:t xml:space="preserve"> – Organization need to constantly assess market changes and the needs and demands of the consumer.  Also, the organization need to given particular attention to the competitors products and asses weather to develop a new product or enhance and amend the current one.  In order to keep competitiveness, the organization needs to be leader in the market and not follow on others footsteps.  Innovation is the key to success in specific markets.</w:t>
            </w:r>
          </w:p>
          <w:p w:rsidR="004722FC" w:rsidRDefault="004722FC" w:rsidP="004722FC">
            <w:pPr>
              <w:rPr>
                <w:b/>
              </w:rPr>
            </w:pPr>
          </w:p>
          <w:p w:rsidR="004722FC" w:rsidRDefault="004722FC" w:rsidP="004722FC">
            <w:pPr>
              <w:ind w:left="1062"/>
              <w:rPr>
                <w:b/>
              </w:rPr>
            </w:pPr>
            <w:r>
              <w:rPr>
                <w:b/>
              </w:rPr>
              <w:t>Each and every measurement taken to attain competitiveness and market lead need to be given full priority and take account of all pros and cons within the changes.  If all measures are taken correctly, change will be positive and the result will follow.</w:t>
            </w:r>
          </w:p>
          <w:p w:rsidR="004722FC" w:rsidRDefault="004722FC" w:rsidP="004722FC">
            <w:pPr>
              <w:ind w:left="1062"/>
              <w:rPr>
                <w:b/>
              </w:rPr>
            </w:pPr>
          </w:p>
          <w:p w:rsidR="004722FC" w:rsidRDefault="004722FC" w:rsidP="004722FC">
            <w:pPr>
              <w:ind w:left="1062"/>
              <w:rPr>
                <w:b/>
              </w:rPr>
            </w:pPr>
            <w:r>
              <w:rPr>
                <w:b/>
              </w:rPr>
              <w:t>The above measures are all further illustrated in the various books publishes by world renowned entrepreneur Warren Buffett.  One very important example which specifically target one of the above measures is related to Service Support / Service Oriented.</w:t>
            </w:r>
            <w:r w:rsidR="00E25A52">
              <w:rPr>
                <w:b/>
              </w:rPr>
              <w:t xml:space="preserve">  Once, a customer wanted to return a set car tires, claiming to be no to satisfactory levels.  Mr. Buffett instructed the manager to go ahead and return the full amount or else offer a credit note.  The manager did as Mr. Buffet instructed.  One thing to note is that the company never sold car tires in the first place!  Mr. Buffet lateral thinking leading to indulge trust of the consumer in the organization and hence gaining a long term trust and hence a profit in the long term.  </w:t>
            </w:r>
          </w:p>
          <w:p w:rsidR="00E25A52" w:rsidRDefault="00E25A52" w:rsidP="004722FC">
            <w:pPr>
              <w:ind w:left="1062"/>
              <w:rPr>
                <w:b/>
              </w:rPr>
            </w:pPr>
          </w:p>
          <w:p w:rsidR="00E25A52" w:rsidRPr="004722FC" w:rsidRDefault="00E25A52" w:rsidP="004722FC">
            <w:pPr>
              <w:ind w:left="1062"/>
              <w:rPr>
                <w:b/>
              </w:rPr>
            </w:pPr>
            <w:r>
              <w:rPr>
                <w:b/>
              </w:rPr>
              <w:t>Hence, each and every organization needs to continuously find its tailor made measurement to improve overall operations and offer a more holistic package.  The main aim is to generate new profits, attain consumers and attain a competitive advantage over competition.</w:t>
            </w:r>
          </w:p>
          <w:p w:rsidR="00E85B93" w:rsidRPr="00E85B93" w:rsidRDefault="00E85B93" w:rsidP="00E85B93">
            <w:pPr>
              <w:pStyle w:val="ListParagraph"/>
              <w:ind w:left="1692"/>
              <w:rPr>
                <w:b/>
              </w:rPr>
            </w:pPr>
          </w:p>
          <w:p w:rsidR="00E85B93" w:rsidRDefault="00E85B93" w:rsidP="00E85B93">
            <w:pPr>
              <w:rPr>
                <w:b/>
              </w:rPr>
            </w:pPr>
          </w:p>
          <w:p w:rsidR="00E85B93" w:rsidRPr="00E85B93" w:rsidRDefault="00E85B93" w:rsidP="00E85B93">
            <w:pPr>
              <w:rPr>
                <w:b/>
              </w:rPr>
            </w:pPr>
          </w:p>
          <w:p w:rsidR="00AB2703" w:rsidRPr="007646F9" w:rsidRDefault="00AB2703" w:rsidP="00E85B93">
            <w:pPr>
              <w:pStyle w:val="ListParagraph"/>
              <w:ind w:left="1321"/>
              <w:rPr>
                <w:b/>
              </w:rPr>
            </w:pPr>
          </w:p>
        </w:tc>
      </w:tr>
      <w:tr w:rsidR="00AD2994" w:rsidTr="003D6971">
        <w:tc>
          <w:tcPr>
            <w:tcW w:w="9134" w:type="dxa"/>
          </w:tcPr>
          <w:p w:rsidR="00F14B62" w:rsidRDefault="00F14B62" w:rsidP="00F14B62">
            <w:pPr>
              <w:autoSpaceDE w:val="0"/>
              <w:autoSpaceDN w:val="0"/>
              <w:adjustRightInd w:val="0"/>
              <w:rPr>
                <w:rFonts w:ascii="Calibri" w:hAnsi="Calibri" w:cs="Calibri"/>
                <w:color w:val="000000"/>
                <w:sz w:val="24"/>
                <w:szCs w:val="24"/>
              </w:rPr>
            </w:pPr>
          </w:p>
          <w:p w:rsidR="00432D94" w:rsidRPr="00432D94" w:rsidRDefault="00432D94" w:rsidP="00E25A52">
            <w:pPr>
              <w:ind w:left="72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25A52" w:rsidP="00A851DA">
            <w:pPr>
              <w:rPr>
                <w:rFonts w:cs="Bliss-Regular"/>
                <w:color w:val="000000"/>
              </w:rPr>
            </w:pPr>
            <w:r>
              <w:rPr>
                <w:rFonts w:cs="Bliss-Regular"/>
                <w:color w:val="000000"/>
              </w:rPr>
              <w:t>30/12/2016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317E" w:rsidRDefault="00A0317E" w:rsidP="00CB4D0A">
      <w:pPr>
        <w:spacing w:after="0" w:line="240" w:lineRule="auto"/>
      </w:pPr>
      <w:r>
        <w:separator/>
      </w:r>
    </w:p>
  </w:endnote>
  <w:endnote w:type="continuationSeparator" w:id="0">
    <w:p w:rsidR="00A0317E" w:rsidRDefault="00A0317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317E" w:rsidRDefault="00A0317E" w:rsidP="00CB4D0A">
      <w:pPr>
        <w:spacing w:after="0" w:line="240" w:lineRule="auto"/>
      </w:pPr>
      <w:r>
        <w:separator/>
      </w:r>
    </w:p>
  </w:footnote>
  <w:footnote w:type="continuationSeparator" w:id="0">
    <w:p w:rsidR="00A0317E" w:rsidRDefault="00A0317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20B3"/>
    <w:multiLevelType w:val="hybridMultilevel"/>
    <w:tmpl w:val="B712B2AA"/>
    <w:lvl w:ilvl="0" w:tplc="08504904">
      <w:start w:val="1"/>
      <w:numFmt w:val="lowerRoman"/>
      <w:lvlText w:val="%1."/>
      <w:lvlJc w:val="left"/>
      <w:pPr>
        <w:ind w:left="754" w:hanging="72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1">
    <w:nsid w:val="0D5D4D55"/>
    <w:multiLevelType w:val="hybridMultilevel"/>
    <w:tmpl w:val="D6FC361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
    <w:nsid w:val="1A3C303C"/>
    <w:multiLevelType w:val="hybridMultilevel"/>
    <w:tmpl w:val="3E98E16A"/>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3">
    <w:nsid w:val="236520A0"/>
    <w:multiLevelType w:val="hybridMultilevel"/>
    <w:tmpl w:val="BEAA0250"/>
    <w:lvl w:ilvl="0" w:tplc="354614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A14AA0"/>
    <w:multiLevelType w:val="hybridMultilevel"/>
    <w:tmpl w:val="38F2F41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5">
    <w:nsid w:val="279C5601"/>
    <w:multiLevelType w:val="hybridMultilevel"/>
    <w:tmpl w:val="5D74C3F6"/>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6">
    <w:nsid w:val="32162330"/>
    <w:multiLevelType w:val="hybridMultilevel"/>
    <w:tmpl w:val="1ED8B078"/>
    <w:lvl w:ilvl="0" w:tplc="04090001">
      <w:start w:val="1"/>
      <w:numFmt w:val="bullet"/>
      <w:lvlText w:val=""/>
      <w:lvlJc w:val="left"/>
      <w:pPr>
        <w:ind w:left="1692" w:hanging="360"/>
      </w:pPr>
      <w:rPr>
        <w:rFonts w:ascii="Symbol" w:hAnsi="Symbol" w:hint="default"/>
      </w:rPr>
    </w:lvl>
    <w:lvl w:ilvl="1" w:tplc="04090003" w:tentative="1">
      <w:start w:val="1"/>
      <w:numFmt w:val="bullet"/>
      <w:lvlText w:val="o"/>
      <w:lvlJc w:val="left"/>
      <w:pPr>
        <w:ind w:left="2412" w:hanging="360"/>
      </w:pPr>
      <w:rPr>
        <w:rFonts w:ascii="Courier New" w:hAnsi="Courier New" w:cs="Courier New" w:hint="default"/>
      </w:rPr>
    </w:lvl>
    <w:lvl w:ilvl="2" w:tplc="04090005" w:tentative="1">
      <w:start w:val="1"/>
      <w:numFmt w:val="bullet"/>
      <w:lvlText w:val=""/>
      <w:lvlJc w:val="left"/>
      <w:pPr>
        <w:ind w:left="3132" w:hanging="360"/>
      </w:pPr>
      <w:rPr>
        <w:rFonts w:ascii="Wingdings" w:hAnsi="Wingdings" w:hint="default"/>
      </w:rPr>
    </w:lvl>
    <w:lvl w:ilvl="3" w:tplc="04090001" w:tentative="1">
      <w:start w:val="1"/>
      <w:numFmt w:val="bullet"/>
      <w:lvlText w:val=""/>
      <w:lvlJc w:val="left"/>
      <w:pPr>
        <w:ind w:left="3852" w:hanging="360"/>
      </w:pPr>
      <w:rPr>
        <w:rFonts w:ascii="Symbol" w:hAnsi="Symbol" w:hint="default"/>
      </w:rPr>
    </w:lvl>
    <w:lvl w:ilvl="4" w:tplc="04090003" w:tentative="1">
      <w:start w:val="1"/>
      <w:numFmt w:val="bullet"/>
      <w:lvlText w:val="o"/>
      <w:lvlJc w:val="left"/>
      <w:pPr>
        <w:ind w:left="4572" w:hanging="360"/>
      </w:pPr>
      <w:rPr>
        <w:rFonts w:ascii="Courier New" w:hAnsi="Courier New" w:cs="Courier New" w:hint="default"/>
      </w:rPr>
    </w:lvl>
    <w:lvl w:ilvl="5" w:tplc="04090005" w:tentative="1">
      <w:start w:val="1"/>
      <w:numFmt w:val="bullet"/>
      <w:lvlText w:val=""/>
      <w:lvlJc w:val="left"/>
      <w:pPr>
        <w:ind w:left="5292" w:hanging="360"/>
      </w:pPr>
      <w:rPr>
        <w:rFonts w:ascii="Wingdings" w:hAnsi="Wingdings" w:hint="default"/>
      </w:rPr>
    </w:lvl>
    <w:lvl w:ilvl="6" w:tplc="04090001" w:tentative="1">
      <w:start w:val="1"/>
      <w:numFmt w:val="bullet"/>
      <w:lvlText w:val=""/>
      <w:lvlJc w:val="left"/>
      <w:pPr>
        <w:ind w:left="6012" w:hanging="360"/>
      </w:pPr>
      <w:rPr>
        <w:rFonts w:ascii="Symbol" w:hAnsi="Symbol" w:hint="default"/>
      </w:rPr>
    </w:lvl>
    <w:lvl w:ilvl="7" w:tplc="04090003" w:tentative="1">
      <w:start w:val="1"/>
      <w:numFmt w:val="bullet"/>
      <w:lvlText w:val="o"/>
      <w:lvlJc w:val="left"/>
      <w:pPr>
        <w:ind w:left="6732" w:hanging="360"/>
      </w:pPr>
      <w:rPr>
        <w:rFonts w:ascii="Courier New" w:hAnsi="Courier New" w:cs="Courier New" w:hint="default"/>
      </w:rPr>
    </w:lvl>
    <w:lvl w:ilvl="8" w:tplc="04090005" w:tentative="1">
      <w:start w:val="1"/>
      <w:numFmt w:val="bullet"/>
      <w:lvlText w:val=""/>
      <w:lvlJc w:val="left"/>
      <w:pPr>
        <w:ind w:left="7452" w:hanging="360"/>
      </w:pPr>
      <w:rPr>
        <w:rFonts w:ascii="Wingdings" w:hAnsi="Wingdings" w:hint="default"/>
      </w:rPr>
    </w:lvl>
  </w:abstractNum>
  <w:abstractNum w:abstractNumId="7">
    <w:nsid w:val="35110D91"/>
    <w:multiLevelType w:val="hybridMultilevel"/>
    <w:tmpl w:val="669CE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8987100"/>
    <w:multiLevelType w:val="hybridMultilevel"/>
    <w:tmpl w:val="2BE0752E"/>
    <w:lvl w:ilvl="0" w:tplc="4D449B2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A03858"/>
    <w:multiLevelType w:val="hybridMultilevel"/>
    <w:tmpl w:val="1094728E"/>
    <w:lvl w:ilvl="0" w:tplc="D136ACB4">
      <w:start w:val="1"/>
      <w:numFmt w:val="upperRoman"/>
      <w:lvlText w:val="%1."/>
      <w:lvlJc w:val="left"/>
      <w:pPr>
        <w:ind w:left="750" w:hanging="720"/>
      </w:pPr>
      <w:rPr>
        <w:rFonts w:ascii="Calibri" w:hAnsi="Calibri" w:cs="Calibri" w:hint="default"/>
        <w:b w:val="0"/>
        <w:color w:val="000000"/>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0">
    <w:nsid w:val="4A434007"/>
    <w:multiLevelType w:val="hybridMultilevel"/>
    <w:tmpl w:val="32CE8530"/>
    <w:lvl w:ilvl="0" w:tplc="08090001">
      <w:start w:val="1"/>
      <w:numFmt w:val="bullet"/>
      <w:lvlText w:val=""/>
      <w:lvlJc w:val="left"/>
      <w:pPr>
        <w:ind w:left="1474" w:hanging="360"/>
      </w:pPr>
      <w:rPr>
        <w:rFonts w:ascii="Symbol" w:hAnsi="Symbol" w:hint="default"/>
      </w:rPr>
    </w:lvl>
    <w:lvl w:ilvl="1" w:tplc="08090003" w:tentative="1">
      <w:start w:val="1"/>
      <w:numFmt w:val="bullet"/>
      <w:lvlText w:val="o"/>
      <w:lvlJc w:val="left"/>
      <w:pPr>
        <w:ind w:left="2194" w:hanging="360"/>
      </w:pPr>
      <w:rPr>
        <w:rFonts w:ascii="Courier New" w:hAnsi="Courier New" w:cs="Courier New" w:hint="default"/>
      </w:rPr>
    </w:lvl>
    <w:lvl w:ilvl="2" w:tplc="08090005" w:tentative="1">
      <w:start w:val="1"/>
      <w:numFmt w:val="bullet"/>
      <w:lvlText w:val=""/>
      <w:lvlJc w:val="left"/>
      <w:pPr>
        <w:ind w:left="2914" w:hanging="360"/>
      </w:pPr>
      <w:rPr>
        <w:rFonts w:ascii="Wingdings" w:hAnsi="Wingdings" w:hint="default"/>
      </w:rPr>
    </w:lvl>
    <w:lvl w:ilvl="3" w:tplc="08090001" w:tentative="1">
      <w:start w:val="1"/>
      <w:numFmt w:val="bullet"/>
      <w:lvlText w:val=""/>
      <w:lvlJc w:val="left"/>
      <w:pPr>
        <w:ind w:left="3634" w:hanging="360"/>
      </w:pPr>
      <w:rPr>
        <w:rFonts w:ascii="Symbol" w:hAnsi="Symbol" w:hint="default"/>
      </w:rPr>
    </w:lvl>
    <w:lvl w:ilvl="4" w:tplc="08090003" w:tentative="1">
      <w:start w:val="1"/>
      <w:numFmt w:val="bullet"/>
      <w:lvlText w:val="o"/>
      <w:lvlJc w:val="left"/>
      <w:pPr>
        <w:ind w:left="4354" w:hanging="360"/>
      </w:pPr>
      <w:rPr>
        <w:rFonts w:ascii="Courier New" w:hAnsi="Courier New" w:cs="Courier New" w:hint="default"/>
      </w:rPr>
    </w:lvl>
    <w:lvl w:ilvl="5" w:tplc="08090005" w:tentative="1">
      <w:start w:val="1"/>
      <w:numFmt w:val="bullet"/>
      <w:lvlText w:val=""/>
      <w:lvlJc w:val="left"/>
      <w:pPr>
        <w:ind w:left="5074" w:hanging="360"/>
      </w:pPr>
      <w:rPr>
        <w:rFonts w:ascii="Wingdings" w:hAnsi="Wingdings" w:hint="default"/>
      </w:rPr>
    </w:lvl>
    <w:lvl w:ilvl="6" w:tplc="08090001" w:tentative="1">
      <w:start w:val="1"/>
      <w:numFmt w:val="bullet"/>
      <w:lvlText w:val=""/>
      <w:lvlJc w:val="left"/>
      <w:pPr>
        <w:ind w:left="5794" w:hanging="360"/>
      </w:pPr>
      <w:rPr>
        <w:rFonts w:ascii="Symbol" w:hAnsi="Symbol" w:hint="default"/>
      </w:rPr>
    </w:lvl>
    <w:lvl w:ilvl="7" w:tplc="08090003" w:tentative="1">
      <w:start w:val="1"/>
      <w:numFmt w:val="bullet"/>
      <w:lvlText w:val="o"/>
      <w:lvlJc w:val="left"/>
      <w:pPr>
        <w:ind w:left="6514" w:hanging="360"/>
      </w:pPr>
      <w:rPr>
        <w:rFonts w:ascii="Courier New" w:hAnsi="Courier New" w:cs="Courier New" w:hint="default"/>
      </w:rPr>
    </w:lvl>
    <w:lvl w:ilvl="8" w:tplc="08090005" w:tentative="1">
      <w:start w:val="1"/>
      <w:numFmt w:val="bullet"/>
      <w:lvlText w:val=""/>
      <w:lvlJc w:val="left"/>
      <w:pPr>
        <w:ind w:left="7234" w:hanging="360"/>
      </w:pPr>
      <w:rPr>
        <w:rFonts w:ascii="Wingdings" w:hAnsi="Wingdings"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19139D"/>
    <w:multiLevelType w:val="hybridMultilevel"/>
    <w:tmpl w:val="7F6CB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52C630BF"/>
    <w:multiLevelType w:val="hybridMultilevel"/>
    <w:tmpl w:val="AB3A662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4">
    <w:nsid w:val="62424D57"/>
    <w:multiLevelType w:val="hybridMultilevel"/>
    <w:tmpl w:val="787E1FAC"/>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5">
    <w:nsid w:val="62CD2D31"/>
    <w:multiLevelType w:val="hybridMultilevel"/>
    <w:tmpl w:val="E5406780"/>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16">
    <w:nsid w:val="666F6F31"/>
    <w:multiLevelType w:val="hybridMultilevel"/>
    <w:tmpl w:val="0A909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9193505"/>
    <w:multiLevelType w:val="hybridMultilevel"/>
    <w:tmpl w:val="79FE9C90"/>
    <w:lvl w:ilvl="0" w:tplc="08090001">
      <w:start w:val="1"/>
      <w:numFmt w:val="bullet"/>
      <w:lvlText w:val=""/>
      <w:lvlJc w:val="left"/>
      <w:pPr>
        <w:ind w:left="2183" w:hanging="360"/>
      </w:pPr>
      <w:rPr>
        <w:rFonts w:ascii="Symbol" w:hAnsi="Symbol" w:hint="default"/>
      </w:rPr>
    </w:lvl>
    <w:lvl w:ilvl="1" w:tplc="08090003" w:tentative="1">
      <w:start w:val="1"/>
      <w:numFmt w:val="bullet"/>
      <w:lvlText w:val="o"/>
      <w:lvlJc w:val="left"/>
      <w:pPr>
        <w:ind w:left="2903" w:hanging="360"/>
      </w:pPr>
      <w:rPr>
        <w:rFonts w:ascii="Courier New" w:hAnsi="Courier New" w:cs="Courier New" w:hint="default"/>
      </w:rPr>
    </w:lvl>
    <w:lvl w:ilvl="2" w:tplc="08090005" w:tentative="1">
      <w:start w:val="1"/>
      <w:numFmt w:val="bullet"/>
      <w:lvlText w:val=""/>
      <w:lvlJc w:val="left"/>
      <w:pPr>
        <w:ind w:left="3623" w:hanging="360"/>
      </w:pPr>
      <w:rPr>
        <w:rFonts w:ascii="Wingdings" w:hAnsi="Wingdings" w:hint="default"/>
      </w:rPr>
    </w:lvl>
    <w:lvl w:ilvl="3" w:tplc="08090001" w:tentative="1">
      <w:start w:val="1"/>
      <w:numFmt w:val="bullet"/>
      <w:lvlText w:val=""/>
      <w:lvlJc w:val="left"/>
      <w:pPr>
        <w:ind w:left="4343" w:hanging="360"/>
      </w:pPr>
      <w:rPr>
        <w:rFonts w:ascii="Symbol" w:hAnsi="Symbol" w:hint="default"/>
      </w:rPr>
    </w:lvl>
    <w:lvl w:ilvl="4" w:tplc="08090003" w:tentative="1">
      <w:start w:val="1"/>
      <w:numFmt w:val="bullet"/>
      <w:lvlText w:val="o"/>
      <w:lvlJc w:val="left"/>
      <w:pPr>
        <w:ind w:left="5063" w:hanging="360"/>
      </w:pPr>
      <w:rPr>
        <w:rFonts w:ascii="Courier New" w:hAnsi="Courier New" w:cs="Courier New" w:hint="default"/>
      </w:rPr>
    </w:lvl>
    <w:lvl w:ilvl="5" w:tplc="08090005" w:tentative="1">
      <w:start w:val="1"/>
      <w:numFmt w:val="bullet"/>
      <w:lvlText w:val=""/>
      <w:lvlJc w:val="left"/>
      <w:pPr>
        <w:ind w:left="5783" w:hanging="360"/>
      </w:pPr>
      <w:rPr>
        <w:rFonts w:ascii="Wingdings" w:hAnsi="Wingdings" w:hint="default"/>
      </w:rPr>
    </w:lvl>
    <w:lvl w:ilvl="6" w:tplc="08090001" w:tentative="1">
      <w:start w:val="1"/>
      <w:numFmt w:val="bullet"/>
      <w:lvlText w:val=""/>
      <w:lvlJc w:val="left"/>
      <w:pPr>
        <w:ind w:left="6503" w:hanging="360"/>
      </w:pPr>
      <w:rPr>
        <w:rFonts w:ascii="Symbol" w:hAnsi="Symbol" w:hint="default"/>
      </w:rPr>
    </w:lvl>
    <w:lvl w:ilvl="7" w:tplc="08090003" w:tentative="1">
      <w:start w:val="1"/>
      <w:numFmt w:val="bullet"/>
      <w:lvlText w:val="o"/>
      <w:lvlJc w:val="left"/>
      <w:pPr>
        <w:ind w:left="7223" w:hanging="360"/>
      </w:pPr>
      <w:rPr>
        <w:rFonts w:ascii="Courier New" w:hAnsi="Courier New" w:cs="Courier New" w:hint="default"/>
      </w:rPr>
    </w:lvl>
    <w:lvl w:ilvl="8" w:tplc="08090005" w:tentative="1">
      <w:start w:val="1"/>
      <w:numFmt w:val="bullet"/>
      <w:lvlText w:val=""/>
      <w:lvlJc w:val="left"/>
      <w:pPr>
        <w:ind w:left="7943" w:hanging="360"/>
      </w:pPr>
      <w:rPr>
        <w:rFonts w:ascii="Wingdings" w:hAnsi="Wingdings" w:hint="default"/>
      </w:rPr>
    </w:lvl>
  </w:abstractNum>
  <w:abstractNum w:abstractNumId="18">
    <w:nsid w:val="700F3A0B"/>
    <w:multiLevelType w:val="hybridMultilevel"/>
    <w:tmpl w:val="F3549CAE"/>
    <w:lvl w:ilvl="0" w:tplc="08090001">
      <w:start w:val="1"/>
      <w:numFmt w:val="bullet"/>
      <w:lvlText w:val=""/>
      <w:lvlJc w:val="left"/>
      <w:pPr>
        <w:ind w:left="1321" w:hanging="360"/>
      </w:pPr>
      <w:rPr>
        <w:rFonts w:ascii="Symbol" w:hAnsi="Symbol" w:hint="default"/>
      </w:rPr>
    </w:lvl>
    <w:lvl w:ilvl="1" w:tplc="08090003" w:tentative="1">
      <w:start w:val="1"/>
      <w:numFmt w:val="bullet"/>
      <w:lvlText w:val="o"/>
      <w:lvlJc w:val="left"/>
      <w:pPr>
        <w:ind w:left="2041" w:hanging="360"/>
      </w:pPr>
      <w:rPr>
        <w:rFonts w:ascii="Courier New" w:hAnsi="Courier New" w:cs="Courier New" w:hint="default"/>
      </w:rPr>
    </w:lvl>
    <w:lvl w:ilvl="2" w:tplc="08090005" w:tentative="1">
      <w:start w:val="1"/>
      <w:numFmt w:val="bullet"/>
      <w:lvlText w:val=""/>
      <w:lvlJc w:val="left"/>
      <w:pPr>
        <w:ind w:left="2761" w:hanging="360"/>
      </w:pPr>
      <w:rPr>
        <w:rFonts w:ascii="Wingdings" w:hAnsi="Wingdings" w:hint="default"/>
      </w:rPr>
    </w:lvl>
    <w:lvl w:ilvl="3" w:tplc="08090001" w:tentative="1">
      <w:start w:val="1"/>
      <w:numFmt w:val="bullet"/>
      <w:lvlText w:val=""/>
      <w:lvlJc w:val="left"/>
      <w:pPr>
        <w:ind w:left="3481" w:hanging="360"/>
      </w:pPr>
      <w:rPr>
        <w:rFonts w:ascii="Symbol" w:hAnsi="Symbol" w:hint="default"/>
      </w:rPr>
    </w:lvl>
    <w:lvl w:ilvl="4" w:tplc="08090003" w:tentative="1">
      <w:start w:val="1"/>
      <w:numFmt w:val="bullet"/>
      <w:lvlText w:val="o"/>
      <w:lvlJc w:val="left"/>
      <w:pPr>
        <w:ind w:left="4201" w:hanging="360"/>
      </w:pPr>
      <w:rPr>
        <w:rFonts w:ascii="Courier New" w:hAnsi="Courier New" w:cs="Courier New" w:hint="default"/>
      </w:rPr>
    </w:lvl>
    <w:lvl w:ilvl="5" w:tplc="08090005" w:tentative="1">
      <w:start w:val="1"/>
      <w:numFmt w:val="bullet"/>
      <w:lvlText w:val=""/>
      <w:lvlJc w:val="left"/>
      <w:pPr>
        <w:ind w:left="4921" w:hanging="360"/>
      </w:pPr>
      <w:rPr>
        <w:rFonts w:ascii="Wingdings" w:hAnsi="Wingdings" w:hint="default"/>
      </w:rPr>
    </w:lvl>
    <w:lvl w:ilvl="6" w:tplc="08090001" w:tentative="1">
      <w:start w:val="1"/>
      <w:numFmt w:val="bullet"/>
      <w:lvlText w:val=""/>
      <w:lvlJc w:val="left"/>
      <w:pPr>
        <w:ind w:left="5641" w:hanging="360"/>
      </w:pPr>
      <w:rPr>
        <w:rFonts w:ascii="Symbol" w:hAnsi="Symbol" w:hint="default"/>
      </w:rPr>
    </w:lvl>
    <w:lvl w:ilvl="7" w:tplc="08090003" w:tentative="1">
      <w:start w:val="1"/>
      <w:numFmt w:val="bullet"/>
      <w:lvlText w:val="o"/>
      <w:lvlJc w:val="left"/>
      <w:pPr>
        <w:ind w:left="6361" w:hanging="360"/>
      </w:pPr>
      <w:rPr>
        <w:rFonts w:ascii="Courier New" w:hAnsi="Courier New" w:cs="Courier New" w:hint="default"/>
      </w:rPr>
    </w:lvl>
    <w:lvl w:ilvl="8" w:tplc="08090005" w:tentative="1">
      <w:start w:val="1"/>
      <w:numFmt w:val="bullet"/>
      <w:lvlText w:val=""/>
      <w:lvlJc w:val="left"/>
      <w:pPr>
        <w:ind w:left="7081" w:hanging="360"/>
      </w:pPr>
      <w:rPr>
        <w:rFonts w:ascii="Wingdings" w:hAnsi="Wingdings" w:hint="default"/>
      </w:rPr>
    </w:lvl>
  </w:abstractNum>
  <w:abstractNum w:abstractNumId="19">
    <w:nsid w:val="702B7F21"/>
    <w:multiLevelType w:val="hybridMultilevel"/>
    <w:tmpl w:val="E1A40A3E"/>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0">
    <w:nsid w:val="71FA65EB"/>
    <w:multiLevelType w:val="hybridMultilevel"/>
    <w:tmpl w:val="5184CD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32346B1"/>
    <w:multiLevelType w:val="hybridMultilevel"/>
    <w:tmpl w:val="6220018C"/>
    <w:lvl w:ilvl="0" w:tplc="7110E09C">
      <w:start w:val="1"/>
      <w:numFmt w:val="upperRoman"/>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344454D"/>
    <w:multiLevelType w:val="hybridMultilevel"/>
    <w:tmpl w:val="A9B6222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23">
    <w:nsid w:val="75A21907"/>
    <w:multiLevelType w:val="hybridMultilevel"/>
    <w:tmpl w:val="B1C8C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8F06F9A"/>
    <w:multiLevelType w:val="hybridMultilevel"/>
    <w:tmpl w:val="FD4A8C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7D712E0E"/>
    <w:multiLevelType w:val="hybridMultilevel"/>
    <w:tmpl w:val="A9244446"/>
    <w:lvl w:ilvl="0" w:tplc="32F442E4">
      <w:start w:val="1"/>
      <w:numFmt w:val="upperRoman"/>
      <w:lvlText w:val="%1."/>
      <w:lvlJc w:val="left"/>
      <w:pPr>
        <w:ind w:left="750" w:hanging="720"/>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num w:numId="1">
    <w:abstractNumId w:val="11"/>
  </w:num>
  <w:num w:numId="2">
    <w:abstractNumId w:val="16"/>
  </w:num>
  <w:num w:numId="3">
    <w:abstractNumId w:val="24"/>
  </w:num>
  <w:num w:numId="4">
    <w:abstractNumId w:val="8"/>
  </w:num>
  <w:num w:numId="5">
    <w:abstractNumId w:val="25"/>
  </w:num>
  <w:num w:numId="6">
    <w:abstractNumId w:val="4"/>
  </w:num>
  <w:num w:numId="7">
    <w:abstractNumId w:val="17"/>
  </w:num>
  <w:num w:numId="8">
    <w:abstractNumId w:val="5"/>
  </w:num>
  <w:num w:numId="9">
    <w:abstractNumId w:val="19"/>
  </w:num>
  <w:num w:numId="10">
    <w:abstractNumId w:val="15"/>
  </w:num>
  <w:num w:numId="11">
    <w:abstractNumId w:val="22"/>
  </w:num>
  <w:num w:numId="12">
    <w:abstractNumId w:val="9"/>
  </w:num>
  <w:num w:numId="13">
    <w:abstractNumId w:val="21"/>
  </w:num>
  <w:num w:numId="14">
    <w:abstractNumId w:val="1"/>
  </w:num>
  <w:num w:numId="15">
    <w:abstractNumId w:val="2"/>
  </w:num>
  <w:num w:numId="16">
    <w:abstractNumId w:val="14"/>
  </w:num>
  <w:num w:numId="17">
    <w:abstractNumId w:val="18"/>
  </w:num>
  <w:num w:numId="18">
    <w:abstractNumId w:val="23"/>
  </w:num>
  <w:num w:numId="19">
    <w:abstractNumId w:val="0"/>
  </w:num>
  <w:num w:numId="20">
    <w:abstractNumId w:val="10"/>
  </w:num>
  <w:num w:numId="21">
    <w:abstractNumId w:val="13"/>
  </w:num>
  <w:num w:numId="22">
    <w:abstractNumId w:val="12"/>
  </w:num>
  <w:num w:numId="23">
    <w:abstractNumId w:val="7"/>
  </w:num>
  <w:num w:numId="24">
    <w:abstractNumId w:val="3"/>
  </w:num>
  <w:num w:numId="25">
    <w:abstractNumId w:val="20"/>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rsids>
    <w:rsidRoot w:val="00490CB9"/>
    <w:rsid w:val="00000ED2"/>
    <w:rsid w:val="000158F9"/>
    <w:rsid w:val="00016753"/>
    <w:rsid w:val="00025788"/>
    <w:rsid w:val="00035CDD"/>
    <w:rsid w:val="00040083"/>
    <w:rsid w:val="00047E65"/>
    <w:rsid w:val="00055992"/>
    <w:rsid w:val="0006222A"/>
    <w:rsid w:val="0007082F"/>
    <w:rsid w:val="000820E8"/>
    <w:rsid w:val="00082A96"/>
    <w:rsid w:val="000C420A"/>
    <w:rsid w:val="000F189E"/>
    <w:rsid w:val="00103EDE"/>
    <w:rsid w:val="00105366"/>
    <w:rsid w:val="001132BB"/>
    <w:rsid w:val="001175EE"/>
    <w:rsid w:val="00145109"/>
    <w:rsid w:val="00157CF6"/>
    <w:rsid w:val="001600B5"/>
    <w:rsid w:val="00161476"/>
    <w:rsid w:val="00166E1D"/>
    <w:rsid w:val="001721F4"/>
    <w:rsid w:val="001750F7"/>
    <w:rsid w:val="00175AC7"/>
    <w:rsid w:val="001822E6"/>
    <w:rsid w:val="00182416"/>
    <w:rsid w:val="00183D11"/>
    <w:rsid w:val="00187EB4"/>
    <w:rsid w:val="00196B28"/>
    <w:rsid w:val="001A6125"/>
    <w:rsid w:val="001B60A1"/>
    <w:rsid w:val="001C6568"/>
    <w:rsid w:val="001D7EB3"/>
    <w:rsid w:val="001E1211"/>
    <w:rsid w:val="001E3D8F"/>
    <w:rsid w:val="001E6D70"/>
    <w:rsid w:val="001F0481"/>
    <w:rsid w:val="00200C01"/>
    <w:rsid w:val="00200C92"/>
    <w:rsid w:val="0020451E"/>
    <w:rsid w:val="00206B9D"/>
    <w:rsid w:val="00212734"/>
    <w:rsid w:val="0022064B"/>
    <w:rsid w:val="0023259C"/>
    <w:rsid w:val="00252BBC"/>
    <w:rsid w:val="0026312A"/>
    <w:rsid w:val="00265E3A"/>
    <w:rsid w:val="00266D8B"/>
    <w:rsid w:val="00281824"/>
    <w:rsid w:val="002869AA"/>
    <w:rsid w:val="00287788"/>
    <w:rsid w:val="0029241E"/>
    <w:rsid w:val="0029732F"/>
    <w:rsid w:val="002A109A"/>
    <w:rsid w:val="002B0A69"/>
    <w:rsid w:val="002B0BD7"/>
    <w:rsid w:val="002B1F8C"/>
    <w:rsid w:val="002B3139"/>
    <w:rsid w:val="002B573D"/>
    <w:rsid w:val="002C156E"/>
    <w:rsid w:val="002C5CB2"/>
    <w:rsid w:val="002D487E"/>
    <w:rsid w:val="002F18A5"/>
    <w:rsid w:val="002F779F"/>
    <w:rsid w:val="0030757A"/>
    <w:rsid w:val="003125B6"/>
    <w:rsid w:val="00332B71"/>
    <w:rsid w:val="00341EDD"/>
    <w:rsid w:val="00355330"/>
    <w:rsid w:val="0035667D"/>
    <w:rsid w:val="0036306F"/>
    <w:rsid w:val="0036335A"/>
    <w:rsid w:val="0037008F"/>
    <w:rsid w:val="00371885"/>
    <w:rsid w:val="00373AC2"/>
    <w:rsid w:val="00381ABC"/>
    <w:rsid w:val="00384E3C"/>
    <w:rsid w:val="003B1A65"/>
    <w:rsid w:val="003D6971"/>
    <w:rsid w:val="003E2B87"/>
    <w:rsid w:val="003F05D9"/>
    <w:rsid w:val="00402786"/>
    <w:rsid w:val="00402EEA"/>
    <w:rsid w:val="00405895"/>
    <w:rsid w:val="004058DF"/>
    <w:rsid w:val="004076E2"/>
    <w:rsid w:val="00432D94"/>
    <w:rsid w:val="004409AB"/>
    <w:rsid w:val="00443E6F"/>
    <w:rsid w:val="004465ED"/>
    <w:rsid w:val="00451A38"/>
    <w:rsid w:val="00457C5D"/>
    <w:rsid w:val="00461F92"/>
    <w:rsid w:val="00462969"/>
    <w:rsid w:val="00465C72"/>
    <w:rsid w:val="004660E3"/>
    <w:rsid w:val="004722FC"/>
    <w:rsid w:val="00486F1A"/>
    <w:rsid w:val="00490CB9"/>
    <w:rsid w:val="00492853"/>
    <w:rsid w:val="004A2CE2"/>
    <w:rsid w:val="004A47A9"/>
    <w:rsid w:val="004E3CDA"/>
    <w:rsid w:val="004F4B4D"/>
    <w:rsid w:val="00500418"/>
    <w:rsid w:val="0050216D"/>
    <w:rsid w:val="00503D7E"/>
    <w:rsid w:val="0050778F"/>
    <w:rsid w:val="00517345"/>
    <w:rsid w:val="00527726"/>
    <w:rsid w:val="00527C11"/>
    <w:rsid w:val="00535652"/>
    <w:rsid w:val="00535F31"/>
    <w:rsid w:val="00563BE8"/>
    <w:rsid w:val="00574D64"/>
    <w:rsid w:val="00591365"/>
    <w:rsid w:val="00597798"/>
    <w:rsid w:val="005A3A4C"/>
    <w:rsid w:val="005B31E4"/>
    <w:rsid w:val="005B77FD"/>
    <w:rsid w:val="005C045C"/>
    <w:rsid w:val="005D3EFF"/>
    <w:rsid w:val="005D5B7A"/>
    <w:rsid w:val="005F2A30"/>
    <w:rsid w:val="00602B83"/>
    <w:rsid w:val="006034F6"/>
    <w:rsid w:val="00607874"/>
    <w:rsid w:val="00607E77"/>
    <w:rsid w:val="00610118"/>
    <w:rsid w:val="00617BB3"/>
    <w:rsid w:val="00625DB7"/>
    <w:rsid w:val="00645CDD"/>
    <w:rsid w:val="00665993"/>
    <w:rsid w:val="00680F0B"/>
    <w:rsid w:val="006823A7"/>
    <w:rsid w:val="00687EE8"/>
    <w:rsid w:val="00694F26"/>
    <w:rsid w:val="006A3D69"/>
    <w:rsid w:val="006C021F"/>
    <w:rsid w:val="006F75DB"/>
    <w:rsid w:val="0070347F"/>
    <w:rsid w:val="0070678E"/>
    <w:rsid w:val="00706EFA"/>
    <w:rsid w:val="00733056"/>
    <w:rsid w:val="007428FC"/>
    <w:rsid w:val="00752050"/>
    <w:rsid w:val="007646F9"/>
    <w:rsid w:val="00776A65"/>
    <w:rsid w:val="00787B6D"/>
    <w:rsid w:val="00791070"/>
    <w:rsid w:val="007A3005"/>
    <w:rsid w:val="007A5B88"/>
    <w:rsid w:val="007C0F54"/>
    <w:rsid w:val="007C53FC"/>
    <w:rsid w:val="007E4273"/>
    <w:rsid w:val="007F5F19"/>
    <w:rsid w:val="00831C11"/>
    <w:rsid w:val="00834E83"/>
    <w:rsid w:val="0084166B"/>
    <w:rsid w:val="00867352"/>
    <w:rsid w:val="00874F7E"/>
    <w:rsid w:val="00883851"/>
    <w:rsid w:val="008A60B4"/>
    <w:rsid w:val="008B3C31"/>
    <w:rsid w:val="008B64FE"/>
    <w:rsid w:val="008C43E3"/>
    <w:rsid w:val="008F257A"/>
    <w:rsid w:val="009052D5"/>
    <w:rsid w:val="00906D4C"/>
    <w:rsid w:val="00917A67"/>
    <w:rsid w:val="00925C13"/>
    <w:rsid w:val="00931B5C"/>
    <w:rsid w:val="00931FAB"/>
    <w:rsid w:val="00935BF7"/>
    <w:rsid w:val="0093741F"/>
    <w:rsid w:val="00937F44"/>
    <w:rsid w:val="0095442C"/>
    <w:rsid w:val="009560E3"/>
    <w:rsid w:val="00981887"/>
    <w:rsid w:val="00983942"/>
    <w:rsid w:val="009941B4"/>
    <w:rsid w:val="00996AE4"/>
    <w:rsid w:val="009A148A"/>
    <w:rsid w:val="009A38DE"/>
    <w:rsid w:val="009B51FC"/>
    <w:rsid w:val="009C37E0"/>
    <w:rsid w:val="009C5D95"/>
    <w:rsid w:val="009D51B7"/>
    <w:rsid w:val="009E0180"/>
    <w:rsid w:val="009E41F4"/>
    <w:rsid w:val="009F6B9B"/>
    <w:rsid w:val="009F6F8E"/>
    <w:rsid w:val="00A012B3"/>
    <w:rsid w:val="00A0317E"/>
    <w:rsid w:val="00A034A3"/>
    <w:rsid w:val="00A14B66"/>
    <w:rsid w:val="00A65CF7"/>
    <w:rsid w:val="00A81AB4"/>
    <w:rsid w:val="00A851DA"/>
    <w:rsid w:val="00AB2703"/>
    <w:rsid w:val="00AC7D5B"/>
    <w:rsid w:val="00AD0585"/>
    <w:rsid w:val="00AD2994"/>
    <w:rsid w:val="00AE1481"/>
    <w:rsid w:val="00AE296A"/>
    <w:rsid w:val="00AF1BCC"/>
    <w:rsid w:val="00B0415E"/>
    <w:rsid w:val="00B04678"/>
    <w:rsid w:val="00B126FA"/>
    <w:rsid w:val="00B1526F"/>
    <w:rsid w:val="00B15938"/>
    <w:rsid w:val="00B3537C"/>
    <w:rsid w:val="00B41D08"/>
    <w:rsid w:val="00B460ED"/>
    <w:rsid w:val="00B772FB"/>
    <w:rsid w:val="00B82431"/>
    <w:rsid w:val="00BB7723"/>
    <w:rsid w:val="00BC0328"/>
    <w:rsid w:val="00BC46DF"/>
    <w:rsid w:val="00BE6BD6"/>
    <w:rsid w:val="00BE75A7"/>
    <w:rsid w:val="00BF0CFB"/>
    <w:rsid w:val="00C03577"/>
    <w:rsid w:val="00C24CC6"/>
    <w:rsid w:val="00C31041"/>
    <w:rsid w:val="00C45357"/>
    <w:rsid w:val="00C53029"/>
    <w:rsid w:val="00C63FC6"/>
    <w:rsid w:val="00C65FEA"/>
    <w:rsid w:val="00C80CAA"/>
    <w:rsid w:val="00CA0AC2"/>
    <w:rsid w:val="00CA6AC7"/>
    <w:rsid w:val="00CA6AE4"/>
    <w:rsid w:val="00CB4D0A"/>
    <w:rsid w:val="00CC2FB3"/>
    <w:rsid w:val="00CC575A"/>
    <w:rsid w:val="00CC7ED7"/>
    <w:rsid w:val="00CD167A"/>
    <w:rsid w:val="00CE458A"/>
    <w:rsid w:val="00CF123B"/>
    <w:rsid w:val="00CF2AE7"/>
    <w:rsid w:val="00D039AC"/>
    <w:rsid w:val="00D05250"/>
    <w:rsid w:val="00D07029"/>
    <w:rsid w:val="00D120F5"/>
    <w:rsid w:val="00D1562E"/>
    <w:rsid w:val="00D169E1"/>
    <w:rsid w:val="00D3096C"/>
    <w:rsid w:val="00D30DD8"/>
    <w:rsid w:val="00D372E8"/>
    <w:rsid w:val="00D427DE"/>
    <w:rsid w:val="00D45CD6"/>
    <w:rsid w:val="00D5531E"/>
    <w:rsid w:val="00D5587D"/>
    <w:rsid w:val="00D630A2"/>
    <w:rsid w:val="00D66E3B"/>
    <w:rsid w:val="00D707CC"/>
    <w:rsid w:val="00D75577"/>
    <w:rsid w:val="00D821FE"/>
    <w:rsid w:val="00D9362F"/>
    <w:rsid w:val="00DA594B"/>
    <w:rsid w:val="00DB0793"/>
    <w:rsid w:val="00DC5CFE"/>
    <w:rsid w:val="00DD3FF9"/>
    <w:rsid w:val="00E00821"/>
    <w:rsid w:val="00E04DB4"/>
    <w:rsid w:val="00E0788B"/>
    <w:rsid w:val="00E17A57"/>
    <w:rsid w:val="00E25A52"/>
    <w:rsid w:val="00E26EE5"/>
    <w:rsid w:val="00E30679"/>
    <w:rsid w:val="00E44893"/>
    <w:rsid w:val="00E4597D"/>
    <w:rsid w:val="00E45FA4"/>
    <w:rsid w:val="00E5379C"/>
    <w:rsid w:val="00E54832"/>
    <w:rsid w:val="00E55D79"/>
    <w:rsid w:val="00E56A90"/>
    <w:rsid w:val="00E641CC"/>
    <w:rsid w:val="00E73882"/>
    <w:rsid w:val="00E76FC9"/>
    <w:rsid w:val="00E82F70"/>
    <w:rsid w:val="00E85B93"/>
    <w:rsid w:val="00E872C5"/>
    <w:rsid w:val="00E9237C"/>
    <w:rsid w:val="00EA30AB"/>
    <w:rsid w:val="00EB3925"/>
    <w:rsid w:val="00EB3A46"/>
    <w:rsid w:val="00F04D0F"/>
    <w:rsid w:val="00F14B62"/>
    <w:rsid w:val="00F3364F"/>
    <w:rsid w:val="00F33974"/>
    <w:rsid w:val="00F33EE3"/>
    <w:rsid w:val="00F44309"/>
    <w:rsid w:val="00F44EDB"/>
    <w:rsid w:val="00F71B80"/>
    <w:rsid w:val="00F838EB"/>
    <w:rsid w:val="00F96EB3"/>
    <w:rsid w:val="00FD1EE1"/>
    <w:rsid w:val="00FD424A"/>
    <w:rsid w:val="00FD683C"/>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AF1BCC"/>
    <w:rPr>
      <w:strike w:val="0"/>
      <w:dstrike w:val="0"/>
      <w:color w:val="005B9D"/>
      <w:u w:val="none"/>
      <w:effect w:val="non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2ADB6-041A-4F9D-818E-231470DB9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1479</TotalTime>
  <Pages>5</Pages>
  <Words>1832</Words>
  <Characters>10447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92</cp:revision>
  <dcterms:created xsi:type="dcterms:W3CDTF">2015-01-26T12:24:00Z</dcterms:created>
  <dcterms:modified xsi:type="dcterms:W3CDTF">2016-12-30T12:34:00Z</dcterms:modified>
</cp:coreProperties>
</file>