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D5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proofErr w:type="spellStart"/>
            <w:r>
              <w:rPr>
                <w:rFonts w:asciiTheme="minorHAnsi" w:hAnsiTheme="minorHAnsi"/>
              </w:rPr>
              <w:t>Altijana</w:t>
            </w:r>
            <w:proofErr w:type="spellEnd"/>
            <w:r>
              <w:rPr>
                <w:rFonts w:asciiTheme="minorHAnsi" w:hAnsiTheme="minorHAnsi"/>
              </w:rPr>
              <w:t xml:space="preserve"> </w:t>
            </w:r>
            <w:proofErr w:type="spellStart"/>
            <w:r>
              <w:rPr>
                <w:rFonts w:asciiTheme="minorHAnsi" w:hAnsiTheme="minorHAnsi"/>
              </w:rPr>
              <w:t>Hromic</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4429">
            <w:pPr>
              <w:pStyle w:val="Default"/>
              <w:rPr>
                <w:rFonts w:asciiTheme="minorHAnsi" w:hAnsiTheme="minorHAnsi"/>
              </w:rPr>
            </w:pPr>
            <w:r>
              <w:rPr>
                <w:rFonts w:asciiTheme="minorHAnsi" w:hAnsiTheme="minorHAnsi"/>
              </w:rPr>
              <w:t>3773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sidRPr="00364429">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870A5F" w:rsidRPr="00870A5F" w:rsidRDefault="00870A5F" w:rsidP="000D237B">
            <w:pPr>
              <w:spacing w:line="360" w:lineRule="auto"/>
              <w:rPr>
                <w:rFonts w:ascii="Arial" w:hAnsi="Arial" w:cs="Arial"/>
                <w:sz w:val="24"/>
                <w:szCs w:val="24"/>
              </w:rPr>
            </w:pPr>
            <w:r w:rsidRPr="00870A5F">
              <w:rPr>
                <w:rFonts w:ascii="Arial" w:hAnsi="Arial" w:cs="Arial"/>
                <w:sz w:val="24"/>
                <w:szCs w:val="24"/>
              </w:rPr>
              <w:t>Multiple Choice Answers:</w:t>
            </w:r>
          </w:p>
          <w:p w:rsidR="00870A5F" w:rsidRPr="00870A5F" w:rsidRDefault="00870A5F" w:rsidP="000D237B">
            <w:pPr>
              <w:spacing w:line="360" w:lineRule="auto"/>
              <w:rPr>
                <w:rFonts w:ascii="Arial" w:hAnsi="Arial" w:cs="Arial"/>
                <w:sz w:val="24"/>
                <w:szCs w:val="24"/>
              </w:rPr>
            </w:pPr>
            <w:r w:rsidRPr="00870A5F">
              <w:rPr>
                <w:rFonts w:ascii="Arial" w:hAnsi="Arial" w:cs="Arial"/>
                <w:sz w:val="24"/>
                <w:szCs w:val="24"/>
              </w:rPr>
              <w:t>1i.d</w:t>
            </w:r>
          </w:p>
          <w:p w:rsidR="00870A5F" w:rsidRPr="00870A5F" w:rsidRDefault="00870A5F" w:rsidP="000D237B">
            <w:pPr>
              <w:spacing w:line="360" w:lineRule="auto"/>
              <w:rPr>
                <w:rFonts w:ascii="Arial" w:hAnsi="Arial" w:cs="Arial"/>
                <w:sz w:val="24"/>
                <w:szCs w:val="24"/>
              </w:rPr>
            </w:pPr>
            <w:r w:rsidRPr="00870A5F">
              <w:rPr>
                <w:rFonts w:ascii="Arial" w:hAnsi="Arial" w:cs="Arial"/>
                <w:sz w:val="24"/>
                <w:szCs w:val="24"/>
              </w:rPr>
              <w:t>1ii.d</w:t>
            </w:r>
          </w:p>
          <w:p w:rsidR="00870A5F" w:rsidRPr="00870A5F" w:rsidRDefault="00870A5F" w:rsidP="000D237B">
            <w:pPr>
              <w:spacing w:line="360" w:lineRule="auto"/>
              <w:rPr>
                <w:rFonts w:ascii="Arial" w:hAnsi="Arial" w:cs="Arial"/>
                <w:sz w:val="24"/>
                <w:szCs w:val="24"/>
              </w:rPr>
            </w:pPr>
            <w:r w:rsidRPr="00870A5F">
              <w:rPr>
                <w:rFonts w:ascii="Arial" w:hAnsi="Arial" w:cs="Arial"/>
                <w:sz w:val="24"/>
                <w:szCs w:val="24"/>
              </w:rPr>
              <w:t>1iii.a and c</w:t>
            </w:r>
          </w:p>
          <w:p w:rsidR="00870A5F" w:rsidRPr="00870A5F" w:rsidRDefault="00870A5F" w:rsidP="000D237B">
            <w:pPr>
              <w:spacing w:line="360" w:lineRule="auto"/>
              <w:rPr>
                <w:rFonts w:ascii="Arial" w:hAnsi="Arial" w:cs="Arial"/>
                <w:sz w:val="24"/>
                <w:szCs w:val="24"/>
              </w:rPr>
            </w:pPr>
            <w:r w:rsidRPr="00870A5F">
              <w:rPr>
                <w:rFonts w:ascii="Arial" w:hAnsi="Arial" w:cs="Arial"/>
                <w:sz w:val="24"/>
                <w:szCs w:val="24"/>
              </w:rPr>
              <w:t>1iv.a and d</w:t>
            </w:r>
          </w:p>
          <w:p w:rsidR="00870A5F" w:rsidRPr="00870A5F" w:rsidRDefault="00870A5F" w:rsidP="000D237B">
            <w:pPr>
              <w:spacing w:line="360" w:lineRule="auto"/>
              <w:rPr>
                <w:rFonts w:ascii="Arial" w:hAnsi="Arial" w:cs="Arial"/>
                <w:sz w:val="24"/>
                <w:szCs w:val="24"/>
              </w:rPr>
            </w:pPr>
            <w:r w:rsidRPr="00870A5F">
              <w:rPr>
                <w:rFonts w:ascii="Arial" w:hAnsi="Arial" w:cs="Arial"/>
                <w:sz w:val="24"/>
                <w:szCs w:val="24"/>
              </w:rPr>
              <w:t>1v.b and d</w:t>
            </w:r>
          </w:p>
          <w:p w:rsidR="00870A5F" w:rsidRPr="00870A5F" w:rsidRDefault="00870A5F" w:rsidP="000D237B">
            <w:pPr>
              <w:spacing w:line="360" w:lineRule="auto"/>
              <w:rPr>
                <w:rFonts w:ascii="Arial" w:hAnsi="Arial" w:cs="Arial"/>
                <w:sz w:val="24"/>
                <w:szCs w:val="24"/>
              </w:rPr>
            </w:pPr>
          </w:p>
          <w:p w:rsidR="00870A5F" w:rsidRPr="00870A5F" w:rsidRDefault="00870A5F" w:rsidP="000D237B">
            <w:pPr>
              <w:spacing w:line="360" w:lineRule="auto"/>
              <w:jc w:val="both"/>
              <w:rPr>
                <w:rFonts w:ascii="Arial" w:hAnsi="Arial" w:cs="Arial"/>
                <w:sz w:val="24"/>
                <w:szCs w:val="24"/>
              </w:rPr>
            </w:pPr>
            <w:r w:rsidRPr="00870A5F">
              <w:rPr>
                <w:rFonts w:ascii="Arial" w:hAnsi="Arial" w:cs="Arial"/>
                <w:sz w:val="24"/>
                <w:szCs w:val="24"/>
              </w:rPr>
              <w:t>2i. A project is an effort which includes different activities and resources and it is aimed to achieve a certain output. It differs from routine work since it is one-time effort and it is aimed to change things in specific way.</w:t>
            </w:r>
          </w:p>
          <w:p w:rsidR="00870A5F" w:rsidRPr="00870A5F" w:rsidRDefault="00870A5F" w:rsidP="000D237B">
            <w:pPr>
              <w:spacing w:line="360" w:lineRule="auto"/>
              <w:rPr>
                <w:rFonts w:ascii="Arial" w:hAnsi="Arial" w:cs="Arial"/>
                <w:sz w:val="24"/>
                <w:szCs w:val="24"/>
              </w:rPr>
            </w:pPr>
          </w:p>
          <w:p w:rsidR="00870A5F" w:rsidRPr="00870A5F" w:rsidRDefault="00870A5F" w:rsidP="000D237B">
            <w:pPr>
              <w:spacing w:line="360" w:lineRule="auto"/>
              <w:jc w:val="both"/>
              <w:rPr>
                <w:rFonts w:ascii="Arial" w:hAnsi="Arial" w:cs="Arial"/>
                <w:sz w:val="24"/>
                <w:szCs w:val="24"/>
              </w:rPr>
            </w:pPr>
            <w:r w:rsidRPr="00870A5F">
              <w:rPr>
                <w:rFonts w:ascii="Arial" w:hAnsi="Arial" w:cs="Arial"/>
                <w:sz w:val="24"/>
                <w:szCs w:val="24"/>
              </w:rPr>
              <w:t>2ii. Project manager is person that achieves project activities. This person hast also different tasks to obtain:</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t xml:space="preserve">-Personal skills: </w:t>
            </w:r>
            <w:r w:rsidR="00870A5F" w:rsidRPr="00870A5F">
              <w:rPr>
                <w:rFonts w:ascii="Arial" w:hAnsi="Arial" w:cs="Arial"/>
                <w:sz w:val="24"/>
                <w:szCs w:val="24"/>
              </w:rPr>
              <w:t xml:space="preserve">goes on behavior of the project manager when performing activities related to project (attitudes, core personality and leadership qualities). She/he creates tools and </w:t>
            </w:r>
            <w:r w:rsidRPr="00870A5F">
              <w:rPr>
                <w:rFonts w:ascii="Arial" w:hAnsi="Arial" w:cs="Arial"/>
                <w:sz w:val="24"/>
                <w:szCs w:val="24"/>
              </w:rPr>
              <w:t>techniques</w:t>
            </w:r>
            <w:r w:rsidR="00870A5F" w:rsidRPr="00870A5F">
              <w:rPr>
                <w:rFonts w:ascii="Arial" w:hAnsi="Arial" w:cs="Arial"/>
                <w:sz w:val="24"/>
                <w:szCs w:val="24"/>
              </w:rPr>
              <w:t xml:space="preserve"> for defining and starting the project.</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lastRenderedPageBreak/>
              <w:t xml:space="preserve">-Communication skills: </w:t>
            </w:r>
            <w:r w:rsidR="00870A5F" w:rsidRPr="00870A5F">
              <w:rPr>
                <w:rFonts w:ascii="Arial" w:hAnsi="Arial" w:cs="Arial"/>
                <w:sz w:val="24"/>
                <w:szCs w:val="24"/>
              </w:rPr>
              <w:t xml:space="preserve">good written and oral communication skills since those are backbone of successful project. It ensures that all </w:t>
            </w:r>
            <w:r w:rsidRPr="00870A5F">
              <w:rPr>
                <w:rFonts w:ascii="Arial" w:hAnsi="Arial" w:cs="Arial"/>
                <w:sz w:val="24"/>
                <w:szCs w:val="24"/>
              </w:rPr>
              <w:t>information</w:t>
            </w:r>
            <w:r>
              <w:rPr>
                <w:rFonts w:ascii="Arial" w:hAnsi="Arial" w:cs="Arial"/>
                <w:sz w:val="24"/>
                <w:szCs w:val="24"/>
              </w:rPr>
              <w:t>’s</w:t>
            </w:r>
            <w:r w:rsidR="00870A5F" w:rsidRPr="00870A5F">
              <w:rPr>
                <w:rFonts w:ascii="Arial" w:hAnsi="Arial" w:cs="Arial"/>
                <w:sz w:val="24"/>
                <w:szCs w:val="24"/>
              </w:rPr>
              <w:t xml:space="preserve"> are clearly defined and understandable for all persons involved in the project.</w:t>
            </w:r>
          </w:p>
          <w:p w:rsidR="00870A5F" w:rsidRPr="00870A5F" w:rsidRDefault="00870A5F" w:rsidP="000D237B">
            <w:pPr>
              <w:spacing w:line="360" w:lineRule="auto"/>
              <w:jc w:val="both"/>
              <w:rPr>
                <w:rFonts w:ascii="Arial" w:hAnsi="Arial" w:cs="Arial"/>
                <w:sz w:val="24"/>
                <w:szCs w:val="24"/>
              </w:rPr>
            </w:pPr>
            <w:r w:rsidRPr="00870A5F">
              <w:rPr>
                <w:rFonts w:ascii="Arial" w:hAnsi="Arial" w:cs="Arial"/>
                <w:sz w:val="24"/>
                <w:szCs w:val="24"/>
              </w:rPr>
              <w:t>-</w:t>
            </w:r>
            <w:r w:rsidR="000D237B" w:rsidRPr="00870A5F">
              <w:rPr>
                <w:rFonts w:ascii="Arial" w:hAnsi="Arial" w:cs="Arial"/>
                <w:sz w:val="24"/>
                <w:szCs w:val="24"/>
              </w:rPr>
              <w:t>Organizational</w:t>
            </w:r>
            <w:r w:rsidR="000D237B">
              <w:rPr>
                <w:rFonts w:ascii="Arial" w:hAnsi="Arial" w:cs="Arial"/>
                <w:sz w:val="24"/>
                <w:szCs w:val="24"/>
              </w:rPr>
              <w:t xml:space="preserve"> skills: </w:t>
            </w:r>
            <w:r w:rsidRPr="00870A5F">
              <w:rPr>
                <w:rFonts w:ascii="Arial" w:hAnsi="Arial" w:cs="Arial"/>
                <w:sz w:val="24"/>
                <w:szCs w:val="24"/>
              </w:rPr>
              <w:t>Project documentation, project reports, organization of meetings</w:t>
            </w:r>
            <w:r w:rsidR="000D237B">
              <w:rPr>
                <w:rFonts w:ascii="Arial" w:hAnsi="Arial" w:cs="Arial"/>
                <w:sz w:val="24"/>
                <w:szCs w:val="24"/>
              </w:rPr>
              <w:t>,</w:t>
            </w:r>
            <w:r w:rsidRPr="00870A5F">
              <w:rPr>
                <w:rFonts w:ascii="Arial" w:hAnsi="Arial" w:cs="Arial"/>
                <w:sz w:val="24"/>
                <w:szCs w:val="24"/>
              </w:rPr>
              <w:t xml:space="preserve"> put together teams, contracts and personnel records is the second most important skill of project management. Time management and planning skills go together with organizational skills.</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t xml:space="preserve">-Budgeting skills: </w:t>
            </w:r>
            <w:r w:rsidR="00870A5F" w:rsidRPr="00870A5F">
              <w:rPr>
                <w:rFonts w:ascii="Arial" w:hAnsi="Arial" w:cs="Arial"/>
                <w:sz w:val="24"/>
                <w:szCs w:val="24"/>
              </w:rPr>
              <w:t>Knowledge regarding finance and accounting and calculation of project costs belongs into this area.</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t xml:space="preserve">-Problem solving: </w:t>
            </w:r>
            <w:r w:rsidR="00870A5F" w:rsidRPr="00870A5F">
              <w:rPr>
                <w:rFonts w:ascii="Arial" w:hAnsi="Arial" w:cs="Arial"/>
                <w:sz w:val="24"/>
                <w:szCs w:val="24"/>
              </w:rPr>
              <w:t>Definition of the problem in team, analysis of the problem and finding the best way to solve it.</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t xml:space="preserve">-Negotiation and influencing: </w:t>
            </w:r>
            <w:r w:rsidR="00870A5F" w:rsidRPr="00870A5F">
              <w:rPr>
                <w:rFonts w:ascii="Arial" w:hAnsi="Arial" w:cs="Arial"/>
                <w:sz w:val="24"/>
                <w:szCs w:val="24"/>
              </w:rPr>
              <w:t>Negotiation skills are required in area of contracts, budgets and resource assignments. Having ability to influence the other persons to accept something that they usually would not do it.</w:t>
            </w:r>
          </w:p>
          <w:p w:rsidR="00870A5F" w:rsidRPr="00870A5F" w:rsidRDefault="00870A5F" w:rsidP="000D237B">
            <w:pPr>
              <w:spacing w:line="360" w:lineRule="auto"/>
              <w:jc w:val="both"/>
              <w:rPr>
                <w:rFonts w:ascii="Arial" w:hAnsi="Arial" w:cs="Arial"/>
                <w:sz w:val="24"/>
                <w:szCs w:val="24"/>
              </w:rPr>
            </w:pPr>
            <w:r w:rsidRPr="00870A5F">
              <w:rPr>
                <w:rFonts w:ascii="Arial" w:hAnsi="Arial" w:cs="Arial"/>
                <w:sz w:val="24"/>
                <w:szCs w:val="24"/>
              </w:rPr>
              <w:t>-Leading</w:t>
            </w:r>
            <w:r w:rsidR="000D237B">
              <w:rPr>
                <w:rFonts w:ascii="Arial" w:hAnsi="Arial" w:cs="Arial"/>
                <w:sz w:val="24"/>
                <w:szCs w:val="24"/>
              </w:rPr>
              <w:t xml:space="preserve">: </w:t>
            </w:r>
            <w:r w:rsidRPr="00870A5F">
              <w:rPr>
                <w:rFonts w:ascii="Arial" w:hAnsi="Arial" w:cs="Arial"/>
                <w:sz w:val="24"/>
                <w:szCs w:val="24"/>
              </w:rPr>
              <w:t>Management and leading are not synonyms. But, manager should have both skills during different stages of the project. Ability to “switch” between both of them requires time and talent.</w:t>
            </w:r>
          </w:p>
          <w:p w:rsidR="00870A5F" w:rsidRDefault="00870A5F" w:rsidP="000D237B">
            <w:pPr>
              <w:spacing w:line="360" w:lineRule="auto"/>
              <w:jc w:val="both"/>
              <w:rPr>
                <w:rFonts w:ascii="Arial" w:hAnsi="Arial" w:cs="Arial"/>
                <w:sz w:val="24"/>
                <w:szCs w:val="24"/>
              </w:rPr>
            </w:pPr>
            <w:r w:rsidRPr="00870A5F">
              <w:rPr>
                <w:rFonts w:ascii="Arial" w:hAnsi="Arial" w:cs="Arial"/>
                <w:sz w:val="24"/>
                <w:szCs w:val="24"/>
              </w:rPr>
              <w:t>-Te</w:t>
            </w:r>
            <w:r w:rsidR="000D237B">
              <w:rPr>
                <w:rFonts w:ascii="Arial" w:hAnsi="Arial" w:cs="Arial"/>
                <w:sz w:val="24"/>
                <w:szCs w:val="24"/>
              </w:rPr>
              <w:t xml:space="preserve">am building and human resources: </w:t>
            </w:r>
            <w:r w:rsidRPr="00870A5F">
              <w:rPr>
                <w:rFonts w:ascii="Arial" w:hAnsi="Arial" w:cs="Arial"/>
                <w:sz w:val="24"/>
                <w:szCs w:val="24"/>
              </w:rPr>
              <w:t>Project manager has to build the team of persons from different areas that might have or might not have worked together before. His/her job is to help them to work together through different stages of the project.</w:t>
            </w:r>
          </w:p>
          <w:p w:rsidR="00870A5F" w:rsidRPr="00870A5F" w:rsidRDefault="00870A5F" w:rsidP="000D237B">
            <w:pPr>
              <w:spacing w:line="360" w:lineRule="auto"/>
              <w:jc w:val="both"/>
              <w:rPr>
                <w:rFonts w:ascii="Arial" w:hAnsi="Arial" w:cs="Arial"/>
                <w:sz w:val="24"/>
                <w:szCs w:val="24"/>
              </w:rPr>
            </w:pPr>
          </w:p>
          <w:p w:rsidR="00870A5F" w:rsidRPr="00870A5F" w:rsidRDefault="00870A5F" w:rsidP="000D237B">
            <w:pPr>
              <w:spacing w:line="360" w:lineRule="auto"/>
              <w:rPr>
                <w:rFonts w:ascii="Arial" w:hAnsi="Arial" w:cs="Arial"/>
                <w:sz w:val="24"/>
                <w:szCs w:val="24"/>
              </w:rPr>
            </w:pPr>
            <w:r w:rsidRPr="00870A5F">
              <w:rPr>
                <w:rFonts w:ascii="Arial" w:hAnsi="Arial" w:cs="Arial"/>
                <w:sz w:val="24"/>
                <w:szCs w:val="24"/>
              </w:rPr>
              <w:t>2iii. Project life cycle:</w:t>
            </w:r>
          </w:p>
          <w:p w:rsidR="00870A5F" w:rsidRPr="00870A5F" w:rsidRDefault="00870A5F" w:rsidP="000D237B">
            <w:pPr>
              <w:spacing w:line="360" w:lineRule="auto"/>
              <w:rPr>
                <w:rFonts w:ascii="Arial" w:hAnsi="Arial" w:cs="Arial"/>
                <w:sz w:val="24"/>
                <w:szCs w:val="24"/>
              </w:rPr>
            </w:pP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t xml:space="preserve">- Initiating: </w:t>
            </w:r>
            <w:r w:rsidR="00870A5F" w:rsidRPr="00870A5F">
              <w:rPr>
                <w:rFonts w:ascii="Arial" w:hAnsi="Arial" w:cs="Arial"/>
                <w:sz w:val="24"/>
                <w:szCs w:val="24"/>
              </w:rPr>
              <w:t xml:space="preserve">it the start of the project. It defines scope, objective and budget of the project that has to be carried out. The </w:t>
            </w:r>
            <w:r w:rsidRPr="00870A5F">
              <w:rPr>
                <w:rFonts w:ascii="Arial" w:hAnsi="Arial" w:cs="Arial"/>
                <w:sz w:val="24"/>
                <w:szCs w:val="24"/>
              </w:rPr>
              <w:t>expectations</w:t>
            </w:r>
            <w:r w:rsidR="00870A5F" w:rsidRPr="00870A5F">
              <w:rPr>
                <w:rFonts w:ascii="Arial" w:hAnsi="Arial" w:cs="Arial"/>
                <w:sz w:val="24"/>
                <w:szCs w:val="24"/>
              </w:rPr>
              <w:t xml:space="preserve"> sponsor and different phases have to be defined.</w:t>
            </w:r>
          </w:p>
          <w:p w:rsidR="00870A5F" w:rsidRPr="00870A5F" w:rsidRDefault="00870A5F" w:rsidP="000D237B">
            <w:pPr>
              <w:spacing w:line="360" w:lineRule="auto"/>
              <w:jc w:val="both"/>
              <w:rPr>
                <w:rFonts w:ascii="Arial" w:hAnsi="Arial" w:cs="Arial"/>
                <w:sz w:val="24"/>
                <w:szCs w:val="24"/>
              </w:rPr>
            </w:pPr>
            <w:r w:rsidRPr="00870A5F">
              <w:rPr>
                <w:rFonts w:ascii="Arial" w:hAnsi="Arial" w:cs="Arial"/>
                <w:sz w:val="24"/>
                <w:szCs w:val="24"/>
              </w:rPr>
              <w:t>- Pro</w:t>
            </w:r>
            <w:r w:rsidR="000D237B">
              <w:rPr>
                <w:rFonts w:ascii="Arial" w:hAnsi="Arial" w:cs="Arial"/>
                <w:sz w:val="24"/>
                <w:szCs w:val="24"/>
              </w:rPr>
              <w:t xml:space="preserve">ject planning and organization: </w:t>
            </w:r>
            <w:r w:rsidRPr="00870A5F">
              <w:rPr>
                <w:rFonts w:ascii="Arial" w:hAnsi="Arial" w:cs="Arial"/>
                <w:sz w:val="24"/>
                <w:szCs w:val="24"/>
              </w:rPr>
              <w:t>Crucial stage that involves all persons who are interested in the project (all the project`s stakeholders). Focus of this phase is clarification, quantification and documentation of the work. This stage can determine success or failure.</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lastRenderedPageBreak/>
              <w:t xml:space="preserve">-Implementing the plan: </w:t>
            </w:r>
            <w:r w:rsidR="00870A5F" w:rsidRPr="00870A5F">
              <w:rPr>
                <w:rFonts w:ascii="Arial" w:hAnsi="Arial" w:cs="Arial"/>
                <w:sz w:val="24"/>
                <w:szCs w:val="24"/>
              </w:rPr>
              <w:t>Working as a team. Project manager should lead and motivate the team. The project becomes reality in this phase.</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t xml:space="preserve">-Monitoring and review: </w:t>
            </w:r>
            <w:r w:rsidR="00870A5F" w:rsidRPr="00870A5F">
              <w:rPr>
                <w:rFonts w:ascii="Arial" w:hAnsi="Arial" w:cs="Arial"/>
                <w:sz w:val="24"/>
                <w:szCs w:val="24"/>
              </w:rPr>
              <w:t>Checking the budgets and monitoring against the key dates. If needed the team and project manager have to review the whole plan and deal with any kind of problems and make necessary changes in the plan if it is needed.</w:t>
            </w:r>
          </w:p>
          <w:p w:rsidR="00870A5F" w:rsidRDefault="00870A5F" w:rsidP="000D237B">
            <w:pPr>
              <w:spacing w:line="360" w:lineRule="auto"/>
              <w:jc w:val="both"/>
              <w:rPr>
                <w:rFonts w:ascii="Arial" w:hAnsi="Arial" w:cs="Arial"/>
                <w:sz w:val="24"/>
                <w:szCs w:val="24"/>
              </w:rPr>
            </w:pPr>
            <w:r w:rsidRPr="00870A5F">
              <w:rPr>
                <w:rFonts w:ascii="Arial" w:hAnsi="Arial" w:cs="Arial"/>
                <w:sz w:val="24"/>
                <w:szCs w:val="24"/>
              </w:rPr>
              <w:t>-</w:t>
            </w:r>
            <w:r w:rsidR="000D237B">
              <w:rPr>
                <w:rFonts w:ascii="Arial" w:hAnsi="Arial" w:cs="Arial"/>
                <w:sz w:val="24"/>
                <w:szCs w:val="24"/>
              </w:rPr>
              <w:t xml:space="preserve">Project closure and evaluation: </w:t>
            </w:r>
            <w:r w:rsidRPr="00870A5F">
              <w:rPr>
                <w:rFonts w:ascii="Arial" w:hAnsi="Arial" w:cs="Arial"/>
                <w:sz w:val="24"/>
                <w:szCs w:val="24"/>
              </w:rPr>
              <w:t>End of the project. Deliveries signed off and project can be evaluated in terms of its success.</w:t>
            </w:r>
          </w:p>
          <w:p w:rsidR="00870A5F" w:rsidRPr="00870A5F" w:rsidRDefault="00870A5F" w:rsidP="000D237B">
            <w:pPr>
              <w:spacing w:line="360" w:lineRule="auto"/>
              <w:jc w:val="both"/>
              <w:rPr>
                <w:rFonts w:ascii="Arial" w:hAnsi="Arial" w:cs="Arial"/>
                <w:sz w:val="24"/>
                <w:szCs w:val="24"/>
              </w:rPr>
            </w:pPr>
          </w:p>
          <w:p w:rsidR="00870A5F" w:rsidRPr="00870A5F" w:rsidRDefault="00870A5F" w:rsidP="000D237B">
            <w:pPr>
              <w:spacing w:line="360" w:lineRule="auto"/>
              <w:rPr>
                <w:rFonts w:ascii="Arial" w:hAnsi="Arial" w:cs="Arial"/>
                <w:sz w:val="24"/>
                <w:szCs w:val="24"/>
              </w:rPr>
            </w:pPr>
            <w:r w:rsidRPr="00870A5F">
              <w:rPr>
                <w:rFonts w:ascii="Arial" w:hAnsi="Arial" w:cs="Arial"/>
                <w:sz w:val="24"/>
                <w:szCs w:val="24"/>
              </w:rPr>
              <w:t xml:space="preserve">2iv. </w:t>
            </w:r>
          </w:p>
          <w:p w:rsidR="00870A5F" w:rsidRDefault="00870A5F" w:rsidP="000D237B">
            <w:pPr>
              <w:spacing w:line="360" w:lineRule="auto"/>
              <w:jc w:val="both"/>
              <w:rPr>
                <w:rFonts w:ascii="Arial" w:hAnsi="Arial" w:cs="Arial"/>
                <w:sz w:val="24"/>
                <w:szCs w:val="24"/>
              </w:rPr>
            </w:pPr>
            <w:r w:rsidRPr="00870A5F">
              <w:rPr>
                <w:rFonts w:ascii="Arial" w:hAnsi="Arial" w:cs="Arial"/>
                <w:sz w:val="24"/>
                <w:szCs w:val="24"/>
              </w:rPr>
              <w:t>Key skills every good project manager should possess are knowledge (what he/she knows about project manag</w:t>
            </w:r>
            <w:r w:rsidR="000D237B">
              <w:rPr>
                <w:rFonts w:ascii="Arial" w:hAnsi="Arial" w:cs="Arial"/>
                <w:sz w:val="24"/>
                <w:szCs w:val="24"/>
              </w:rPr>
              <w:t xml:space="preserve">ement) and performance (what </w:t>
            </w:r>
            <w:r w:rsidRPr="00870A5F">
              <w:rPr>
                <w:rFonts w:ascii="Arial" w:hAnsi="Arial" w:cs="Arial"/>
                <w:sz w:val="24"/>
                <w:szCs w:val="24"/>
              </w:rPr>
              <w:t>he/she</w:t>
            </w:r>
            <w:r w:rsidR="000D237B">
              <w:rPr>
                <w:rFonts w:ascii="Arial" w:hAnsi="Arial" w:cs="Arial"/>
                <w:sz w:val="24"/>
                <w:szCs w:val="24"/>
              </w:rPr>
              <w:t xml:space="preserve"> is</w:t>
            </w:r>
            <w:r w:rsidRPr="00870A5F">
              <w:rPr>
                <w:rFonts w:ascii="Arial" w:hAnsi="Arial" w:cs="Arial"/>
                <w:sz w:val="24"/>
                <w:szCs w:val="24"/>
              </w:rPr>
              <w:t xml:space="preserve"> capable of doing when applying management knowledge).</w:t>
            </w:r>
          </w:p>
          <w:p w:rsidR="00870A5F" w:rsidRPr="00870A5F" w:rsidRDefault="00870A5F" w:rsidP="000D237B">
            <w:pPr>
              <w:spacing w:line="360" w:lineRule="auto"/>
              <w:jc w:val="both"/>
              <w:rPr>
                <w:rFonts w:ascii="Arial" w:hAnsi="Arial" w:cs="Arial"/>
                <w:sz w:val="24"/>
                <w:szCs w:val="24"/>
              </w:rPr>
            </w:pPr>
          </w:p>
          <w:p w:rsidR="00870A5F" w:rsidRPr="00870A5F" w:rsidRDefault="00870A5F" w:rsidP="000D237B">
            <w:pPr>
              <w:spacing w:line="360" w:lineRule="auto"/>
              <w:rPr>
                <w:rFonts w:ascii="Arial" w:hAnsi="Arial" w:cs="Arial"/>
                <w:sz w:val="24"/>
                <w:szCs w:val="24"/>
              </w:rPr>
            </w:pPr>
            <w:r w:rsidRPr="00870A5F">
              <w:rPr>
                <w:rFonts w:ascii="Arial" w:hAnsi="Arial" w:cs="Arial"/>
                <w:sz w:val="24"/>
                <w:szCs w:val="24"/>
              </w:rPr>
              <w:t xml:space="preserve">2v. </w:t>
            </w:r>
          </w:p>
          <w:p w:rsidR="00870A5F" w:rsidRPr="00870A5F" w:rsidRDefault="00870A5F" w:rsidP="000D237B">
            <w:pPr>
              <w:spacing w:line="360" w:lineRule="auto"/>
              <w:jc w:val="both"/>
              <w:rPr>
                <w:rFonts w:ascii="Arial" w:hAnsi="Arial" w:cs="Arial"/>
                <w:sz w:val="24"/>
                <w:szCs w:val="24"/>
              </w:rPr>
            </w:pPr>
            <w:r w:rsidRPr="00870A5F">
              <w:rPr>
                <w:rFonts w:ascii="Arial" w:hAnsi="Arial" w:cs="Arial"/>
                <w:sz w:val="24"/>
                <w:szCs w:val="24"/>
              </w:rPr>
              <w:t>Five process groups are: Initiating process group, Planning process group, Executing process group, Monitoring and control process group and Evaluation and closing process group.</w:t>
            </w:r>
          </w:p>
          <w:p w:rsidR="00870A5F" w:rsidRDefault="00870A5F" w:rsidP="000D237B">
            <w:pPr>
              <w:spacing w:line="360" w:lineRule="auto"/>
              <w:jc w:val="both"/>
              <w:rPr>
                <w:rFonts w:ascii="Arial" w:hAnsi="Arial" w:cs="Arial"/>
                <w:sz w:val="24"/>
                <w:szCs w:val="24"/>
              </w:rPr>
            </w:pPr>
            <w:r w:rsidRPr="00870A5F">
              <w:rPr>
                <w:rFonts w:ascii="Arial" w:hAnsi="Arial" w:cs="Arial"/>
                <w:sz w:val="24"/>
                <w:szCs w:val="24"/>
              </w:rPr>
              <w:t>Nine knowledge areas are: P</w:t>
            </w:r>
            <w:r w:rsidR="000D237B">
              <w:rPr>
                <w:rFonts w:ascii="Arial" w:hAnsi="Arial" w:cs="Arial"/>
                <w:sz w:val="24"/>
                <w:szCs w:val="24"/>
              </w:rPr>
              <w:t>roject integration management, p</w:t>
            </w:r>
            <w:r w:rsidRPr="00870A5F">
              <w:rPr>
                <w:rFonts w:ascii="Arial" w:hAnsi="Arial" w:cs="Arial"/>
                <w:sz w:val="24"/>
                <w:szCs w:val="24"/>
              </w:rPr>
              <w:t>roject scope management,</w:t>
            </w:r>
            <w:r w:rsidR="000D237B">
              <w:rPr>
                <w:rFonts w:ascii="Arial" w:hAnsi="Arial" w:cs="Arial"/>
                <w:sz w:val="24"/>
                <w:szCs w:val="24"/>
              </w:rPr>
              <w:t xml:space="preserve"> </w:t>
            </w:r>
            <w:proofErr w:type="gramStart"/>
            <w:r w:rsidR="000D237B">
              <w:rPr>
                <w:rFonts w:ascii="Arial" w:hAnsi="Arial" w:cs="Arial"/>
                <w:sz w:val="24"/>
                <w:szCs w:val="24"/>
              </w:rPr>
              <w:t>project</w:t>
            </w:r>
            <w:proofErr w:type="gramEnd"/>
            <w:r w:rsidRPr="00870A5F">
              <w:rPr>
                <w:rFonts w:ascii="Arial" w:hAnsi="Arial" w:cs="Arial"/>
                <w:sz w:val="24"/>
                <w:szCs w:val="24"/>
              </w:rPr>
              <w:t xml:space="preserve"> time management, </w:t>
            </w:r>
            <w:r w:rsidR="000D237B">
              <w:rPr>
                <w:rFonts w:ascii="Arial" w:hAnsi="Arial" w:cs="Arial"/>
                <w:sz w:val="24"/>
                <w:szCs w:val="24"/>
              </w:rPr>
              <w:t>p</w:t>
            </w:r>
            <w:r w:rsidRPr="00870A5F">
              <w:rPr>
                <w:rFonts w:ascii="Arial" w:hAnsi="Arial" w:cs="Arial"/>
                <w:sz w:val="24"/>
                <w:szCs w:val="24"/>
              </w:rPr>
              <w:t xml:space="preserve">roject cost management, </w:t>
            </w:r>
            <w:r w:rsidR="000D237B">
              <w:rPr>
                <w:rFonts w:ascii="Arial" w:hAnsi="Arial" w:cs="Arial"/>
                <w:sz w:val="24"/>
                <w:szCs w:val="24"/>
              </w:rPr>
              <w:t>p</w:t>
            </w:r>
            <w:r w:rsidRPr="00870A5F">
              <w:rPr>
                <w:rFonts w:ascii="Arial" w:hAnsi="Arial" w:cs="Arial"/>
                <w:sz w:val="24"/>
                <w:szCs w:val="24"/>
              </w:rPr>
              <w:t xml:space="preserve">roject quality management, </w:t>
            </w:r>
            <w:r w:rsidR="000D237B">
              <w:rPr>
                <w:rFonts w:ascii="Arial" w:hAnsi="Arial" w:cs="Arial"/>
                <w:sz w:val="24"/>
                <w:szCs w:val="24"/>
              </w:rPr>
              <w:t>p</w:t>
            </w:r>
            <w:r w:rsidRPr="00870A5F">
              <w:rPr>
                <w:rFonts w:ascii="Arial" w:hAnsi="Arial" w:cs="Arial"/>
                <w:sz w:val="24"/>
                <w:szCs w:val="24"/>
              </w:rPr>
              <w:t xml:space="preserve">roject HR management, </w:t>
            </w:r>
            <w:r w:rsidR="000D237B">
              <w:rPr>
                <w:rFonts w:ascii="Arial" w:hAnsi="Arial" w:cs="Arial"/>
                <w:sz w:val="24"/>
                <w:szCs w:val="24"/>
              </w:rPr>
              <w:t>p</w:t>
            </w:r>
            <w:r w:rsidRPr="00870A5F">
              <w:rPr>
                <w:rFonts w:ascii="Arial" w:hAnsi="Arial" w:cs="Arial"/>
                <w:sz w:val="24"/>
                <w:szCs w:val="24"/>
              </w:rPr>
              <w:t xml:space="preserve">roject communication management, </w:t>
            </w:r>
            <w:r w:rsidR="000D237B">
              <w:rPr>
                <w:rFonts w:ascii="Arial" w:hAnsi="Arial" w:cs="Arial"/>
                <w:sz w:val="24"/>
                <w:szCs w:val="24"/>
              </w:rPr>
              <w:t>p</w:t>
            </w:r>
            <w:r w:rsidRPr="00870A5F">
              <w:rPr>
                <w:rFonts w:ascii="Arial" w:hAnsi="Arial" w:cs="Arial"/>
                <w:sz w:val="24"/>
                <w:szCs w:val="24"/>
              </w:rPr>
              <w:t xml:space="preserve">roject risk management and </w:t>
            </w:r>
            <w:r w:rsidR="000D237B">
              <w:rPr>
                <w:rFonts w:ascii="Arial" w:hAnsi="Arial" w:cs="Arial"/>
                <w:sz w:val="24"/>
                <w:szCs w:val="24"/>
              </w:rPr>
              <w:t>p</w:t>
            </w:r>
            <w:r w:rsidRPr="00870A5F">
              <w:rPr>
                <w:rFonts w:ascii="Arial" w:hAnsi="Arial" w:cs="Arial"/>
                <w:sz w:val="24"/>
                <w:szCs w:val="24"/>
              </w:rPr>
              <w:t>roject procurement management.</w:t>
            </w:r>
          </w:p>
          <w:p w:rsidR="000D237B" w:rsidRPr="00870A5F" w:rsidRDefault="000D237B" w:rsidP="000D237B">
            <w:pPr>
              <w:spacing w:line="360" w:lineRule="auto"/>
              <w:jc w:val="both"/>
              <w:rPr>
                <w:rFonts w:ascii="Arial" w:hAnsi="Arial" w:cs="Arial"/>
                <w:sz w:val="24"/>
                <w:szCs w:val="24"/>
              </w:rPr>
            </w:pPr>
          </w:p>
          <w:p w:rsidR="00870A5F" w:rsidRPr="00870A5F" w:rsidRDefault="00870A5F" w:rsidP="000D237B">
            <w:pPr>
              <w:spacing w:line="360" w:lineRule="auto"/>
              <w:rPr>
                <w:rFonts w:ascii="Arial" w:hAnsi="Arial" w:cs="Arial"/>
                <w:sz w:val="24"/>
                <w:szCs w:val="24"/>
              </w:rPr>
            </w:pPr>
            <w:r w:rsidRPr="00870A5F">
              <w:rPr>
                <w:rFonts w:ascii="Arial" w:hAnsi="Arial" w:cs="Arial"/>
                <w:sz w:val="24"/>
                <w:szCs w:val="24"/>
              </w:rPr>
              <w:t>Activity</w:t>
            </w:r>
          </w:p>
          <w:p w:rsidR="00870A5F" w:rsidRPr="00870A5F" w:rsidRDefault="00870A5F" w:rsidP="000D237B">
            <w:pPr>
              <w:spacing w:line="360" w:lineRule="auto"/>
              <w:jc w:val="both"/>
              <w:rPr>
                <w:rFonts w:ascii="Arial" w:hAnsi="Arial" w:cs="Arial"/>
                <w:sz w:val="24"/>
                <w:szCs w:val="24"/>
              </w:rPr>
            </w:pPr>
            <w:r w:rsidRPr="00870A5F">
              <w:rPr>
                <w:rFonts w:ascii="Arial" w:hAnsi="Arial" w:cs="Arial"/>
                <w:sz w:val="24"/>
                <w:szCs w:val="24"/>
              </w:rPr>
              <w:t>Project title: PhD project in molecular biosciences</w:t>
            </w:r>
          </w:p>
          <w:p w:rsidR="00870A5F" w:rsidRPr="00870A5F" w:rsidRDefault="00870A5F" w:rsidP="000D237B">
            <w:pPr>
              <w:spacing w:line="360" w:lineRule="auto"/>
              <w:jc w:val="both"/>
              <w:rPr>
                <w:rFonts w:ascii="Arial" w:hAnsi="Arial" w:cs="Arial"/>
                <w:sz w:val="24"/>
                <w:szCs w:val="24"/>
              </w:rPr>
            </w:pPr>
            <w:r w:rsidRPr="00870A5F">
              <w:rPr>
                <w:rFonts w:ascii="Arial" w:hAnsi="Arial" w:cs="Arial"/>
                <w:sz w:val="24"/>
                <w:szCs w:val="24"/>
              </w:rPr>
              <w:t>Stages:</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t xml:space="preserve">-Initiating: </w:t>
            </w:r>
            <w:r w:rsidR="00870A5F" w:rsidRPr="00870A5F">
              <w:rPr>
                <w:rFonts w:ascii="Arial" w:hAnsi="Arial" w:cs="Arial"/>
                <w:sz w:val="24"/>
                <w:szCs w:val="24"/>
              </w:rPr>
              <w:t>budged calculations for lab equipment, getting into the project, finding similarities with other projects through publications (one</w:t>
            </w:r>
            <w:r>
              <w:rPr>
                <w:rFonts w:ascii="Arial" w:hAnsi="Arial" w:cs="Arial"/>
                <w:sz w:val="24"/>
                <w:szCs w:val="24"/>
              </w:rPr>
              <w:t>-two</w:t>
            </w:r>
            <w:r w:rsidR="00870A5F" w:rsidRPr="00870A5F">
              <w:rPr>
                <w:rFonts w:ascii="Arial" w:hAnsi="Arial" w:cs="Arial"/>
                <w:sz w:val="24"/>
                <w:szCs w:val="24"/>
              </w:rPr>
              <w:t xml:space="preserve"> month</w:t>
            </w:r>
            <w:r>
              <w:rPr>
                <w:rFonts w:ascii="Arial" w:hAnsi="Arial" w:cs="Arial"/>
                <w:sz w:val="24"/>
                <w:szCs w:val="24"/>
              </w:rPr>
              <w:t>s</w:t>
            </w:r>
            <w:r w:rsidR="00870A5F" w:rsidRPr="00870A5F">
              <w:rPr>
                <w:rFonts w:ascii="Arial" w:hAnsi="Arial" w:cs="Arial"/>
                <w:sz w:val="24"/>
                <w:szCs w:val="24"/>
              </w:rPr>
              <w:t>)</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t xml:space="preserve">-Planning: </w:t>
            </w:r>
            <w:r w:rsidR="00870A5F" w:rsidRPr="00870A5F">
              <w:rPr>
                <w:rFonts w:ascii="Arial" w:hAnsi="Arial" w:cs="Arial"/>
                <w:sz w:val="24"/>
                <w:szCs w:val="24"/>
              </w:rPr>
              <w:t>experiments that could lead to the result, ordering chemicals and lab kits (one month)</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t xml:space="preserve">-Executing: </w:t>
            </w:r>
            <w:r w:rsidR="00870A5F" w:rsidRPr="00870A5F">
              <w:rPr>
                <w:rFonts w:ascii="Arial" w:hAnsi="Arial" w:cs="Arial"/>
                <w:sz w:val="24"/>
                <w:szCs w:val="24"/>
              </w:rPr>
              <w:t>doing the experiments in lab, repeating them to confirm the results (6-8 months)</w:t>
            </w:r>
          </w:p>
          <w:p w:rsidR="00870A5F" w:rsidRPr="00870A5F" w:rsidRDefault="000D237B" w:rsidP="000D237B">
            <w:pPr>
              <w:spacing w:line="360" w:lineRule="auto"/>
              <w:jc w:val="both"/>
              <w:rPr>
                <w:rFonts w:ascii="Arial" w:hAnsi="Arial" w:cs="Arial"/>
                <w:sz w:val="24"/>
                <w:szCs w:val="24"/>
              </w:rPr>
            </w:pPr>
            <w:r>
              <w:rPr>
                <w:rFonts w:ascii="Arial" w:hAnsi="Arial" w:cs="Arial"/>
                <w:sz w:val="24"/>
                <w:szCs w:val="24"/>
              </w:rPr>
              <w:lastRenderedPageBreak/>
              <w:t xml:space="preserve">-Monitoring and control stage: </w:t>
            </w:r>
            <w:r w:rsidR="00870A5F" w:rsidRPr="00870A5F">
              <w:rPr>
                <w:rFonts w:ascii="Arial" w:hAnsi="Arial" w:cs="Arial"/>
                <w:sz w:val="24"/>
                <w:szCs w:val="24"/>
              </w:rPr>
              <w:t>Discussing about results, changing the direction of research (involving other methods and other laboratories as collaboration), 1-2 months</w:t>
            </w:r>
          </w:p>
          <w:p w:rsidR="00CC2FB3" w:rsidRDefault="000D237B" w:rsidP="000D237B">
            <w:pPr>
              <w:spacing w:line="360" w:lineRule="auto"/>
              <w:jc w:val="both"/>
              <w:rPr>
                <w:rFonts w:ascii="Arial" w:hAnsi="Arial" w:cs="Arial"/>
                <w:sz w:val="24"/>
                <w:szCs w:val="24"/>
              </w:rPr>
            </w:pPr>
            <w:r>
              <w:rPr>
                <w:rFonts w:ascii="Arial" w:hAnsi="Arial" w:cs="Arial"/>
                <w:sz w:val="24"/>
                <w:szCs w:val="24"/>
              </w:rPr>
              <w:t xml:space="preserve">-Evaluation and closing: </w:t>
            </w:r>
            <w:r w:rsidR="00870A5F" w:rsidRPr="00870A5F">
              <w:rPr>
                <w:rFonts w:ascii="Arial" w:hAnsi="Arial" w:cs="Arial"/>
                <w:sz w:val="24"/>
                <w:szCs w:val="24"/>
              </w:rPr>
              <w:t>still not done since still doing the PhD (one more year).</w:t>
            </w:r>
            <w:r>
              <w:rPr>
                <w:rFonts w:ascii="Arial" w:hAnsi="Arial" w:cs="Arial"/>
                <w:sz w:val="24"/>
                <w:szCs w:val="24"/>
              </w:rPr>
              <w:t xml:space="preserve"> Usually writing the PhD thesis and thesis defense. </w:t>
            </w:r>
          </w:p>
          <w:p w:rsidR="000D237B" w:rsidRPr="000D237B" w:rsidRDefault="000D237B" w:rsidP="000D237B">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Default="00A851DA" w:rsidP="00A851DA">
      <w:pPr>
        <w:autoSpaceDE w:val="0"/>
        <w:autoSpaceDN w:val="0"/>
        <w:adjustRightInd w:val="0"/>
        <w:spacing w:after="0" w:line="240" w:lineRule="auto"/>
        <w:rPr>
          <w:rFonts w:cs="Bliss-Regular"/>
          <w:color w:val="000000"/>
        </w:rPr>
      </w:pPr>
    </w:p>
    <w:p w:rsidR="000D237B" w:rsidRPr="00B0415E" w:rsidRDefault="000D237B" w:rsidP="00A851DA">
      <w:pPr>
        <w:autoSpaceDE w:val="0"/>
        <w:autoSpaceDN w:val="0"/>
        <w:adjustRightInd w:val="0"/>
        <w:spacing w:after="0" w:line="240" w:lineRule="auto"/>
        <w:rPr>
          <w:rFonts w:cs="Bliss-Regular"/>
          <w:color w:val="000000"/>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FCA" w:rsidP="00A851DA">
            <w:pPr>
              <w:rPr>
                <w:rFonts w:cs="Bliss-Regular"/>
                <w:color w:val="000000"/>
              </w:rPr>
            </w:pPr>
            <w:r>
              <w:rPr>
                <w:rFonts w:cs="Bliss-Regular"/>
                <w:color w:val="000000"/>
              </w:rPr>
              <w:t>Altijana Hromic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6FCA" w:rsidP="00A851DA">
            <w:pPr>
              <w:rPr>
                <w:rFonts w:cs="Bliss-Regular"/>
                <w:color w:val="000000"/>
              </w:rPr>
            </w:pPr>
            <w:r>
              <w:rPr>
                <w:rFonts w:cs="Bliss-Regular"/>
                <w:color w:val="000000"/>
              </w:rPr>
              <w:t>20.12.2016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20A" w:rsidRDefault="0077520A" w:rsidP="00CB4D0A">
      <w:pPr>
        <w:spacing w:after="0" w:line="240" w:lineRule="auto"/>
      </w:pPr>
      <w:r>
        <w:separator/>
      </w:r>
    </w:p>
  </w:endnote>
  <w:endnote w:type="continuationSeparator" w:id="0">
    <w:p w:rsidR="0077520A" w:rsidRDefault="007752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20A" w:rsidRDefault="0077520A" w:rsidP="00CB4D0A">
      <w:pPr>
        <w:spacing w:after="0" w:line="240" w:lineRule="auto"/>
      </w:pPr>
      <w:r>
        <w:separator/>
      </w:r>
    </w:p>
  </w:footnote>
  <w:footnote w:type="continuationSeparator" w:id="0">
    <w:p w:rsidR="0077520A" w:rsidRDefault="0077520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el"/>
      <w:id w:val="77887899"/>
      <w:placeholder>
        <w:docPart w:val="0A81E862DDF1468FB05812D49BA7B672"/>
      </w:placeholder>
      <w:dataBinding w:prefixMappings="xmlns:ns0='http://schemas.openxmlformats.org/package/2006/metadata/core-properties' xmlns:ns1='http://purl.org/dc/elements/1.1/'" w:xpath="/ns0:coreProperties[1]/ns1:title[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b/>
            <w:bCs/>
            <w:color w:val="1F497D" w:themeColor="text2"/>
            <w:sz w:val="28"/>
            <w:szCs w:val="28"/>
          </w:rPr>
        </w:pPr>
        <w:proofErr w:type="spellStart"/>
        <w:r>
          <w:rPr>
            <w:b/>
            <w:bCs/>
            <w:color w:val="1F497D" w:themeColor="text2"/>
            <w:sz w:val="28"/>
            <w:szCs w:val="28"/>
          </w:rPr>
          <w:t>Altijana</w:t>
        </w:r>
        <w:proofErr w:type="spellEnd"/>
        <w:r>
          <w:rPr>
            <w:b/>
            <w:bCs/>
            <w:color w:val="1F497D" w:themeColor="text2"/>
            <w:sz w:val="28"/>
            <w:szCs w:val="28"/>
          </w:rPr>
          <w:t xml:space="preserve"> </w:t>
        </w:r>
        <w:proofErr w:type="spellStart"/>
        <w:r>
          <w:rPr>
            <w:b/>
            <w:bCs/>
            <w:color w:val="1F497D" w:themeColor="text2"/>
            <w:sz w:val="28"/>
            <w:szCs w:val="28"/>
          </w:rPr>
          <w:t>Hromic</w:t>
        </w:r>
        <w:proofErr w:type="spellEnd"/>
      </w:p>
    </w:sdtContent>
  </w:sdt>
  <w:sdt>
    <w:sdtPr>
      <w:rPr>
        <w:color w:val="4F81BD" w:themeColor="accent1"/>
      </w:rPr>
      <w:alias w:val="Untertitel"/>
      <w:id w:val="77887903"/>
      <w:placeholder>
        <w:docPart w:val="372BF3F7DE254B6687E3A9CF5ED1E665"/>
      </w:placeholder>
      <w:dataBinding w:prefixMappings="xmlns:ns0='http://schemas.openxmlformats.org/package/2006/metadata/core-properties' xmlns:ns1='http://purl.org/dc/elements/1.1/'" w:xpath="/ns0:coreProperties[1]/ns1:subject[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color w:val="4F81BD" w:themeColor="accent1"/>
          </w:rPr>
        </w:pPr>
        <w:r w:rsidRPr="00450D55">
          <w:rPr>
            <w:color w:val="4F81BD" w:themeColor="accent1"/>
          </w:rPr>
          <w:t>Student ID: 3773</w:t>
        </w:r>
      </w:p>
    </w:sdtContent>
  </w:sdt>
  <w:sdt>
    <w:sdtPr>
      <w:rPr>
        <w:color w:val="7F7F7F" w:themeColor="text1" w:themeTint="80"/>
      </w:rPr>
      <w:alias w:val="Autor"/>
      <w:id w:val="77887908"/>
      <w:placeholder>
        <w:docPart w:val="21AFB88D745342D1B1A4F89C828EA906"/>
      </w:placeholder>
      <w:dataBinding w:prefixMappings="xmlns:ns0='http://schemas.openxmlformats.org/package/2006/metadata/core-properties' xmlns:ns1='http://purl.org/dc/elements/1.1/'" w:xpath="/ns0:coreProperties[1]/ns1:creator[1]" w:storeItemID="{6C3C8BC8-F283-45AE-878A-BAB7291924A1}"/>
      <w:text/>
    </w:sdtPr>
    <w:sdtEndPr/>
    <w:sdtContent>
      <w:p w:rsidR="00450D55" w:rsidRPr="00450D55" w:rsidRDefault="00450D55">
        <w:pPr>
          <w:pStyle w:val="Kopfzeile"/>
          <w:pBdr>
            <w:bottom w:val="single" w:sz="4" w:space="1" w:color="A5A5A5" w:themeColor="background1" w:themeShade="A5"/>
          </w:pBdr>
          <w:tabs>
            <w:tab w:val="left" w:pos="2580"/>
            <w:tab w:val="left" w:pos="2985"/>
          </w:tabs>
          <w:spacing w:after="120" w:line="276" w:lineRule="auto"/>
          <w:jc w:val="right"/>
          <w:rPr>
            <w:color w:val="7F7F7F" w:themeColor="text1" w:themeTint="80"/>
          </w:rPr>
        </w:pPr>
        <w:r>
          <w:rPr>
            <w:color w:val="7F7F7F" w:themeColor="text1" w:themeTint="80"/>
          </w:rPr>
          <w:t>Assignment Nr.1</w:t>
        </w:r>
      </w:p>
    </w:sdtContent>
  </w:sdt>
  <w:p w:rsidR="00450D55" w:rsidRPr="00450D55" w:rsidRDefault="00450D5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237B"/>
    <w:rsid w:val="001175EE"/>
    <w:rsid w:val="00157CF6"/>
    <w:rsid w:val="00182416"/>
    <w:rsid w:val="00187EB4"/>
    <w:rsid w:val="001F0481"/>
    <w:rsid w:val="00200C92"/>
    <w:rsid w:val="0020451E"/>
    <w:rsid w:val="00206B9D"/>
    <w:rsid w:val="0023259C"/>
    <w:rsid w:val="002B0BD7"/>
    <w:rsid w:val="002B573D"/>
    <w:rsid w:val="002C5CB2"/>
    <w:rsid w:val="002F779F"/>
    <w:rsid w:val="00364429"/>
    <w:rsid w:val="00371885"/>
    <w:rsid w:val="003E2B87"/>
    <w:rsid w:val="00402786"/>
    <w:rsid w:val="00405895"/>
    <w:rsid w:val="004058DF"/>
    <w:rsid w:val="00443E6F"/>
    <w:rsid w:val="00450D5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6FCA"/>
    <w:rsid w:val="006823A7"/>
    <w:rsid w:val="00687EE8"/>
    <w:rsid w:val="0070347F"/>
    <w:rsid w:val="0070678E"/>
    <w:rsid w:val="0077520A"/>
    <w:rsid w:val="00831C11"/>
    <w:rsid w:val="00870A5F"/>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79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81E862DDF1468FB05812D49BA7B672"/>
        <w:category>
          <w:name w:val="Allgemein"/>
          <w:gallery w:val="placeholder"/>
        </w:category>
        <w:types>
          <w:type w:val="bbPlcHdr"/>
        </w:types>
        <w:behaviors>
          <w:behavior w:val="content"/>
        </w:behaviors>
        <w:guid w:val="{7E363172-FBE6-4925-B431-E4EF7E1C86F5}"/>
      </w:docPartPr>
      <w:docPartBody>
        <w:p w:rsidR="001D5EFD" w:rsidRDefault="00E539B9" w:rsidP="00E539B9">
          <w:pPr>
            <w:pStyle w:val="0A81E862DDF1468FB05812D49BA7B672"/>
          </w:pPr>
          <w:r>
            <w:rPr>
              <w:b/>
              <w:bCs/>
              <w:color w:val="1F497D" w:themeColor="text2"/>
              <w:sz w:val="28"/>
              <w:szCs w:val="28"/>
              <w:lang w:val="de-DE"/>
            </w:rPr>
            <w:t>[Geben Sie den Titel des Dokuments ein]</w:t>
          </w:r>
        </w:p>
      </w:docPartBody>
    </w:docPart>
    <w:docPart>
      <w:docPartPr>
        <w:name w:val="372BF3F7DE254B6687E3A9CF5ED1E665"/>
        <w:category>
          <w:name w:val="Allgemein"/>
          <w:gallery w:val="placeholder"/>
        </w:category>
        <w:types>
          <w:type w:val="bbPlcHdr"/>
        </w:types>
        <w:behaviors>
          <w:behavior w:val="content"/>
        </w:behaviors>
        <w:guid w:val="{37BB3C25-A59A-41B1-BB7A-11FE285B612F}"/>
      </w:docPartPr>
      <w:docPartBody>
        <w:p w:rsidR="001D5EFD" w:rsidRDefault="00E539B9" w:rsidP="00E539B9">
          <w:pPr>
            <w:pStyle w:val="372BF3F7DE254B6687E3A9CF5ED1E665"/>
          </w:pPr>
          <w:r>
            <w:rPr>
              <w:color w:val="4F81BD" w:themeColor="accent1"/>
              <w:lang w:val="de-DE"/>
            </w:rPr>
            <w:t>[Geben Sie den Untertitel des Dokuments ein]</w:t>
          </w:r>
        </w:p>
      </w:docPartBody>
    </w:docPart>
    <w:docPart>
      <w:docPartPr>
        <w:name w:val="21AFB88D745342D1B1A4F89C828EA906"/>
        <w:category>
          <w:name w:val="Allgemein"/>
          <w:gallery w:val="placeholder"/>
        </w:category>
        <w:types>
          <w:type w:val="bbPlcHdr"/>
        </w:types>
        <w:behaviors>
          <w:behavior w:val="content"/>
        </w:behaviors>
        <w:guid w:val="{052A2AF0-AA35-4983-B9BC-94272F75B30E}"/>
      </w:docPartPr>
      <w:docPartBody>
        <w:p w:rsidR="001D5EFD" w:rsidRDefault="00E539B9" w:rsidP="00E539B9">
          <w:pPr>
            <w:pStyle w:val="21AFB88D745342D1B1A4F89C828EA906"/>
          </w:pPr>
          <w:r>
            <w:rPr>
              <w:color w:val="808080" w:themeColor="text1" w:themeTint="7F"/>
              <w:lang w:val="de-DE"/>
            </w:rPr>
            <w:t>[Geben Sie den Namen des Autors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B9"/>
    <w:rsid w:val="001D5EFD"/>
    <w:rsid w:val="003C65AC"/>
    <w:rsid w:val="009068D1"/>
    <w:rsid w:val="00E53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C9523-5C8F-4772-AF4F-4FD4941DE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4417</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Karl-Franzens-Universität Graz</Company>
  <LinksUpToDate>false</LinksUpToDate>
  <CharactersWithSpaces>5181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Altijana Hromic</dc:title>
  <dc:subject>Student ID: 3773</dc:subject>
  <dc:creator>Assignment Nr.1</dc:creator>
  <cp:lastModifiedBy>altijana</cp:lastModifiedBy>
  <cp:revision>3</cp:revision>
  <dcterms:created xsi:type="dcterms:W3CDTF">2016-12-20T09:45:00Z</dcterms:created>
  <dcterms:modified xsi:type="dcterms:W3CDTF">2016-12-20T10:22:00Z</dcterms:modified>
</cp:coreProperties>
</file>