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CF4EDE">
      <w:pPr>
        <w:pStyle w:val="Default"/>
        <w:spacing w:line="360" w:lineRule="auto"/>
        <w:jc w:val="both"/>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794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EDE">
            <w:pPr>
              <w:pStyle w:val="Default"/>
              <w:rPr>
                <w:rFonts w:asciiTheme="minorHAnsi" w:hAnsiTheme="minorHAnsi"/>
              </w:rPr>
            </w:pPr>
            <w:proofErr w:type="spellStart"/>
            <w:r>
              <w:rPr>
                <w:rFonts w:asciiTheme="minorHAnsi" w:hAnsiTheme="minorHAnsi"/>
              </w:rPr>
              <w:t>Massarah</w:t>
            </w:r>
            <w:proofErr w:type="spellEnd"/>
            <w:r>
              <w:rPr>
                <w:rFonts w:asciiTheme="minorHAnsi" w:hAnsiTheme="minorHAnsi"/>
              </w:rPr>
              <w:t xml:space="preserve"> Omar Abu </w:t>
            </w:r>
            <w:proofErr w:type="spellStart"/>
            <w:r>
              <w:rPr>
                <w:rFonts w:asciiTheme="minorHAnsi" w:hAnsiTheme="minorHAnsi"/>
              </w:rPr>
              <w:t>Shamleh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4EDE">
            <w:pPr>
              <w:pStyle w:val="Default"/>
              <w:rPr>
                <w:rFonts w:asciiTheme="minorHAnsi" w:hAnsiTheme="minorHAnsi"/>
              </w:rPr>
            </w:pPr>
            <w:r>
              <w:rPr>
                <w:rFonts w:asciiTheme="minorHAnsi" w:hAnsiTheme="minorHAnsi"/>
              </w:rPr>
              <w:t>3032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EDE">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ED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24EB4" w:rsidRDefault="00124EB4" w:rsidP="00DF721E">
            <w:pPr>
              <w:spacing w:line="360" w:lineRule="auto"/>
              <w:jc w:val="both"/>
              <w:rPr>
                <w:rFonts w:ascii="Arial" w:hAnsi="Arial" w:cs="Arial"/>
                <w:sz w:val="24"/>
                <w:szCs w:val="24"/>
              </w:rPr>
            </w:pPr>
          </w:p>
          <w:p w:rsidR="00DF721E" w:rsidRPr="00B47EC1" w:rsidRDefault="00DF721E" w:rsidP="00DF721E">
            <w:pPr>
              <w:spacing w:line="360" w:lineRule="auto"/>
              <w:jc w:val="both"/>
              <w:rPr>
                <w:rFonts w:ascii="Arial" w:hAnsi="Arial" w:cs="Arial"/>
                <w:sz w:val="24"/>
                <w:szCs w:val="24"/>
              </w:rPr>
            </w:pPr>
            <w:r w:rsidRPr="00B47EC1">
              <w:rPr>
                <w:rFonts w:ascii="Arial" w:hAnsi="Arial" w:cs="Arial"/>
                <w:sz w:val="24"/>
                <w:szCs w:val="24"/>
              </w:rPr>
              <w:t>1.i. the benefits are:</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Beat the gaps between suppliers and consumers</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It lets producers place operations in the finest location</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Producers can obtain economies of scale in big facilities regarding the increasing level of production</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Producers don’t maintain huge stocks of finished goods</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 xml:space="preserve">Wholesalers can get more </w:t>
            </w:r>
            <w:proofErr w:type="gramStart"/>
            <w:r w:rsidRPr="00B47EC1">
              <w:rPr>
                <w:rFonts w:ascii="Arial" w:hAnsi="Arial" w:cs="Arial"/>
                <w:sz w:val="24"/>
                <w:szCs w:val="24"/>
              </w:rPr>
              <w:t>discount</w:t>
            </w:r>
            <w:proofErr w:type="gramEnd"/>
            <w:r w:rsidRPr="00B47EC1">
              <w:rPr>
                <w:rFonts w:ascii="Arial" w:hAnsi="Arial" w:cs="Arial"/>
                <w:sz w:val="24"/>
                <w:szCs w:val="24"/>
              </w:rPr>
              <w:t xml:space="preserve"> from producers in big orders because of lesser unit costs.</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Wholesalers maintain stocks from a lot of suppliers, giving retailers an alternative of goods</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Wholesalers are closed to retailers and have little lead time</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Retailers take lesser stock as wholesalers offer reliable deliveries</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t xml:space="preserve"> Retailers can have few operations, giving a reactive service close to customers</w:t>
            </w:r>
          </w:p>
          <w:p w:rsidR="00DF721E" w:rsidRPr="00B47EC1" w:rsidRDefault="00DF721E" w:rsidP="00DF721E">
            <w:pPr>
              <w:pStyle w:val="ListParagraph"/>
              <w:numPr>
                <w:ilvl w:val="0"/>
                <w:numId w:val="2"/>
              </w:numPr>
              <w:spacing w:after="160" w:line="360" w:lineRule="auto"/>
              <w:jc w:val="both"/>
              <w:rPr>
                <w:rFonts w:ascii="Arial" w:hAnsi="Arial" w:cs="Arial"/>
                <w:sz w:val="24"/>
                <w:szCs w:val="24"/>
              </w:rPr>
            </w:pPr>
            <w:r w:rsidRPr="00B47EC1">
              <w:rPr>
                <w:rFonts w:ascii="Arial" w:hAnsi="Arial" w:cs="Arial"/>
                <w:sz w:val="24"/>
                <w:szCs w:val="24"/>
              </w:rPr>
              <w:lastRenderedPageBreak/>
              <w:t>Transport is simpler, larger and fewer deliveries reducing costs</w:t>
            </w:r>
          </w:p>
          <w:p w:rsidR="00DF721E" w:rsidRDefault="00DF721E" w:rsidP="00DF721E">
            <w:pPr>
              <w:spacing w:line="360" w:lineRule="auto"/>
              <w:jc w:val="both"/>
              <w:rPr>
                <w:rFonts w:ascii="Arial" w:hAnsi="Arial" w:cs="Arial"/>
                <w:sz w:val="24"/>
                <w:szCs w:val="24"/>
              </w:rPr>
            </w:pPr>
            <w:proofErr w:type="gramStart"/>
            <w:r w:rsidRPr="00B47EC1">
              <w:rPr>
                <w:rFonts w:ascii="Arial" w:hAnsi="Arial" w:cs="Arial"/>
                <w:sz w:val="24"/>
                <w:szCs w:val="24"/>
              </w:rPr>
              <w:t>1.ii</w:t>
            </w:r>
            <w:proofErr w:type="gramEnd"/>
            <w:r w:rsidRPr="00B47EC1">
              <w:rPr>
                <w:rFonts w:ascii="Arial" w:hAnsi="Arial" w:cs="Arial"/>
                <w:sz w:val="24"/>
                <w:szCs w:val="24"/>
              </w:rPr>
              <w:t xml:space="preserve">.  </w:t>
            </w:r>
            <w:proofErr w:type="gramStart"/>
            <w:r w:rsidRPr="00B47EC1">
              <w:rPr>
                <w:rFonts w:ascii="Arial" w:hAnsi="Arial" w:cs="Arial"/>
                <w:sz w:val="24"/>
                <w:szCs w:val="24"/>
              </w:rPr>
              <w:t>production</w:t>
            </w:r>
            <w:proofErr w:type="gramEnd"/>
            <w:r w:rsidRPr="00B47EC1">
              <w:rPr>
                <w:rFonts w:ascii="Arial" w:hAnsi="Arial" w:cs="Arial"/>
                <w:sz w:val="24"/>
                <w:szCs w:val="24"/>
              </w:rPr>
              <w:t>, inventory, location, transportation and information.</w:t>
            </w:r>
          </w:p>
          <w:p w:rsidR="00124EB4" w:rsidRPr="00B47EC1" w:rsidRDefault="00124EB4" w:rsidP="00DF721E">
            <w:pPr>
              <w:spacing w:line="360" w:lineRule="auto"/>
              <w:jc w:val="both"/>
              <w:rPr>
                <w:rFonts w:ascii="Arial" w:hAnsi="Arial" w:cs="Arial"/>
                <w:sz w:val="24"/>
                <w:szCs w:val="24"/>
              </w:rPr>
            </w:pPr>
          </w:p>
          <w:p w:rsidR="00DF721E" w:rsidRPr="00B47EC1" w:rsidRDefault="00DF721E" w:rsidP="00DF721E">
            <w:pPr>
              <w:spacing w:line="360" w:lineRule="auto"/>
              <w:jc w:val="both"/>
              <w:rPr>
                <w:rFonts w:ascii="Arial" w:hAnsi="Arial" w:cs="Arial"/>
                <w:sz w:val="24"/>
                <w:szCs w:val="24"/>
              </w:rPr>
            </w:pPr>
            <w:proofErr w:type="gramStart"/>
            <w:r w:rsidRPr="00B47EC1">
              <w:rPr>
                <w:rFonts w:ascii="Arial" w:hAnsi="Arial" w:cs="Arial"/>
                <w:sz w:val="24"/>
                <w:szCs w:val="24"/>
              </w:rPr>
              <w:t>1.iii</w:t>
            </w:r>
            <w:proofErr w:type="gramEnd"/>
            <w:r w:rsidRPr="00B47EC1">
              <w:rPr>
                <w:rFonts w:ascii="Arial" w:hAnsi="Arial" w:cs="Arial"/>
                <w:sz w:val="24"/>
                <w:szCs w:val="24"/>
              </w:rPr>
              <w:t xml:space="preserve">.  </w:t>
            </w:r>
            <w:proofErr w:type="gramStart"/>
            <w:r w:rsidRPr="00B47EC1">
              <w:rPr>
                <w:rFonts w:ascii="Arial" w:hAnsi="Arial" w:cs="Arial"/>
                <w:sz w:val="24"/>
                <w:szCs w:val="24"/>
              </w:rPr>
              <w:t>in</w:t>
            </w:r>
            <w:proofErr w:type="gramEnd"/>
            <w:r w:rsidRPr="00B47EC1">
              <w:rPr>
                <w:rFonts w:ascii="Arial" w:hAnsi="Arial" w:cs="Arial"/>
                <w:sz w:val="24"/>
                <w:szCs w:val="24"/>
              </w:rPr>
              <w:t xml:space="preserve"> modern supply chain management, the businesses perform virtual integration which means that manifold companies work jointly while every company focusing on the activities that it can do best regarding the fast-moving markets. In old one the businesses perform vertical integration to serve slow-moving markets which means a strategy where a company expands its business operations into different steps on the same production path.</w:t>
            </w:r>
          </w:p>
          <w:p w:rsidR="00DF721E" w:rsidRPr="00B47EC1" w:rsidRDefault="00DF721E" w:rsidP="00DF721E">
            <w:pPr>
              <w:spacing w:line="360" w:lineRule="auto"/>
              <w:jc w:val="both"/>
              <w:rPr>
                <w:rFonts w:ascii="Arial" w:hAnsi="Arial" w:cs="Arial"/>
                <w:sz w:val="24"/>
                <w:szCs w:val="24"/>
              </w:rPr>
            </w:pPr>
            <w:proofErr w:type="gramStart"/>
            <w:r w:rsidRPr="00B47EC1">
              <w:rPr>
                <w:rFonts w:ascii="Arial" w:hAnsi="Arial" w:cs="Arial"/>
                <w:sz w:val="24"/>
                <w:szCs w:val="24"/>
              </w:rPr>
              <w:t>1.iv</w:t>
            </w:r>
            <w:proofErr w:type="gramEnd"/>
            <w:r w:rsidRPr="00B47EC1">
              <w:rPr>
                <w:rFonts w:ascii="Arial" w:hAnsi="Arial" w:cs="Arial"/>
                <w:sz w:val="24"/>
                <w:szCs w:val="24"/>
              </w:rPr>
              <w:t xml:space="preserve">.  </w:t>
            </w:r>
            <w:proofErr w:type="gramStart"/>
            <w:r w:rsidRPr="00B47EC1">
              <w:rPr>
                <w:rFonts w:ascii="Arial" w:hAnsi="Arial" w:cs="Arial"/>
                <w:sz w:val="24"/>
                <w:szCs w:val="24"/>
              </w:rPr>
              <w:t>inventory</w:t>
            </w:r>
            <w:proofErr w:type="gramEnd"/>
            <w:r w:rsidRPr="00B47EC1">
              <w:rPr>
                <w:rFonts w:ascii="Arial" w:hAnsi="Arial" w:cs="Arial"/>
                <w:sz w:val="24"/>
                <w:szCs w:val="24"/>
              </w:rPr>
              <w:t xml:space="preserve"> management is the practice over seeing and controlling of the ordering, storage and use of components that a company uses in the production of the items it sells. It is also the practice of overseeing and controlling of quantities of raw materials, semi-finished goods and finished goods for sale.</w:t>
            </w:r>
          </w:p>
          <w:p w:rsidR="00DF721E" w:rsidRPr="00B47EC1" w:rsidRDefault="00DF721E" w:rsidP="00DF721E">
            <w:pPr>
              <w:spacing w:line="360" w:lineRule="auto"/>
              <w:jc w:val="both"/>
              <w:rPr>
                <w:rFonts w:ascii="Arial" w:hAnsi="Arial" w:cs="Arial"/>
                <w:sz w:val="24"/>
                <w:szCs w:val="24"/>
              </w:rPr>
            </w:pPr>
            <w:proofErr w:type="gramStart"/>
            <w:r w:rsidRPr="00B47EC1">
              <w:rPr>
                <w:rFonts w:ascii="Arial" w:hAnsi="Arial" w:cs="Arial"/>
                <w:sz w:val="24"/>
                <w:szCs w:val="24"/>
              </w:rPr>
              <w:t>1.v</w:t>
            </w:r>
            <w:proofErr w:type="gramEnd"/>
            <w:r w:rsidRPr="00B47EC1">
              <w:rPr>
                <w:rFonts w:ascii="Arial" w:hAnsi="Arial" w:cs="Arial"/>
                <w:sz w:val="24"/>
                <w:szCs w:val="24"/>
              </w:rPr>
              <w:t>. information serves as the connection between various stages of a supply chain, allowing them to coordinate and maximize total supply chain profitability.</w:t>
            </w:r>
          </w:p>
          <w:p w:rsidR="00DF721E" w:rsidRPr="00B47EC1" w:rsidRDefault="00DF721E" w:rsidP="00DF721E">
            <w:pPr>
              <w:spacing w:line="360" w:lineRule="auto"/>
              <w:jc w:val="both"/>
              <w:rPr>
                <w:rFonts w:ascii="Arial" w:hAnsi="Arial" w:cs="Arial"/>
                <w:sz w:val="24"/>
                <w:szCs w:val="24"/>
              </w:rPr>
            </w:pPr>
            <w:r w:rsidRPr="00B47EC1">
              <w:rPr>
                <w:rFonts w:ascii="Arial" w:hAnsi="Arial" w:cs="Arial"/>
                <w:sz w:val="24"/>
                <w:szCs w:val="24"/>
              </w:rPr>
              <w:t>There are three purposes of the using information driver in a supply chain:</w:t>
            </w:r>
          </w:p>
          <w:p w:rsidR="00DF721E" w:rsidRPr="00B47EC1" w:rsidRDefault="00DF721E" w:rsidP="00DF721E">
            <w:pPr>
              <w:pStyle w:val="ListParagraph"/>
              <w:numPr>
                <w:ilvl w:val="0"/>
                <w:numId w:val="3"/>
              </w:numPr>
              <w:spacing w:after="160" w:line="360" w:lineRule="auto"/>
              <w:jc w:val="both"/>
              <w:rPr>
                <w:rFonts w:ascii="Arial" w:hAnsi="Arial" w:cs="Arial"/>
                <w:sz w:val="24"/>
                <w:szCs w:val="24"/>
              </w:rPr>
            </w:pPr>
            <w:r w:rsidRPr="00B47EC1">
              <w:rPr>
                <w:rFonts w:ascii="Arial" w:hAnsi="Arial" w:cs="Arial"/>
                <w:sz w:val="24"/>
                <w:szCs w:val="24"/>
              </w:rPr>
              <w:t>Coordinating daily activities related to the functioning of other supply chain drivers like inventory and transportation.</w:t>
            </w:r>
          </w:p>
          <w:p w:rsidR="00DF721E" w:rsidRPr="00B47EC1" w:rsidRDefault="00DF721E" w:rsidP="00DF721E">
            <w:pPr>
              <w:pStyle w:val="ListParagraph"/>
              <w:numPr>
                <w:ilvl w:val="0"/>
                <w:numId w:val="3"/>
              </w:numPr>
              <w:spacing w:after="160" w:line="360" w:lineRule="auto"/>
              <w:jc w:val="both"/>
              <w:rPr>
                <w:rFonts w:ascii="Arial" w:hAnsi="Arial" w:cs="Arial"/>
                <w:sz w:val="24"/>
                <w:szCs w:val="24"/>
              </w:rPr>
            </w:pPr>
            <w:r w:rsidRPr="00B47EC1">
              <w:rPr>
                <w:rFonts w:ascii="Arial" w:hAnsi="Arial" w:cs="Arial"/>
                <w:sz w:val="24"/>
                <w:szCs w:val="24"/>
              </w:rPr>
              <w:t>Forecasting and planning to anticipate and meet  future demands so available information is used to make tactical forecasts to guide the setting of monthly and quarterly production schedules and time table</w:t>
            </w:r>
          </w:p>
          <w:p w:rsidR="00DF721E" w:rsidRPr="00B47EC1" w:rsidRDefault="00DF721E" w:rsidP="00DF721E">
            <w:pPr>
              <w:pStyle w:val="ListParagraph"/>
              <w:numPr>
                <w:ilvl w:val="0"/>
                <w:numId w:val="3"/>
              </w:numPr>
              <w:spacing w:after="160" w:line="360" w:lineRule="auto"/>
              <w:jc w:val="both"/>
              <w:rPr>
                <w:rFonts w:ascii="Arial" w:hAnsi="Arial" w:cs="Arial"/>
                <w:sz w:val="24"/>
                <w:szCs w:val="24"/>
              </w:rPr>
            </w:pPr>
            <w:r w:rsidRPr="00B47EC1">
              <w:rPr>
                <w:rFonts w:ascii="Arial" w:hAnsi="Arial" w:cs="Arial"/>
                <w:sz w:val="24"/>
                <w:szCs w:val="24"/>
              </w:rPr>
              <w:t>Enabling technologies: many technologies exist to share and analyze information in the supply chain. Managers must decide which technologies to use and how to integrate these technologies into their companies like Internet and Enterprise Resource System.</w:t>
            </w:r>
          </w:p>
          <w:p w:rsidR="00DF721E" w:rsidRPr="00B47EC1" w:rsidRDefault="00DF721E" w:rsidP="00DF721E">
            <w:pPr>
              <w:spacing w:line="360" w:lineRule="auto"/>
              <w:jc w:val="both"/>
              <w:rPr>
                <w:rFonts w:ascii="Arial" w:hAnsi="Arial" w:cs="Arial"/>
                <w:sz w:val="24"/>
                <w:szCs w:val="24"/>
              </w:rPr>
            </w:pPr>
            <w:proofErr w:type="gramStart"/>
            <w:r w:rsidRPr="00B47EC1">
              <w:rPr>
                <w:rFonts w:ascii="Arial" w:hAnsi="Arial" w:cs="Arial"/>
                <w:sz w:val="24"/>
                <w:szCs w:val="24"/>
              </w:rPr>
              <w:t>1.vi</w:t>
            </w:r>
            <w:proofErr w:type="gramEnd"/>
            <w:r w:rsidRPr="00B47EC1">
              <w:rPr>
                <w:rFonts w:ascii="Arial" w:hAnsi="Arial" w:cs="Arial"/>
                <w:sz w:val="24"/>
                <w:szCs w:val="24"/>
              </w:rPr>
              <w:t>. Types of inventory:</w:t>
            </w:r>
          </w:p>
          <w:p w:rsidR="00DF721E" w:rsidRPr="00B47EC1" w:rsidRDefault="00DF721E" w:rsidP="00DF721E">
            <w:pPr>
              <w:pStyle w:val="ListParagraph"/>
              <w:numPr>
                <w:ilvl w:val="0"/>
                <w:numId w:val="4"/>
              </w:numPr>
              <w:spacing w:after="160" w:line="360" w:lineRule="auto"/>
              <w:jc w:val="both"/>
              <w:rPr>
                <w:rFonts w:ascii="Arial" w:hAnsi="Arial" w:cs="Arial"/>
                <w:sz w:val="24"/>
                <w:szCs w:val="24"/>
              </w:rPr>
            </w:pPr>
            <w:r w:rsidRPr="00B47EC1">
              <w:rPr>
                <w:rFonts w:ascii="Arial" w:hAnsi="Arial" w:cs="Arial"/>
                <w:sz w:val="24"/>
                <w:szCs w:val="24"/>
              </w:rPr>
              <w:t>Cycle inventory</w:t>
            </w:r>
          </w:p>
          <w:p w:rsidR="00DF721E" w:rsidRPr="00B47EC1" w:rsidRDefault="00DF721E" w:rsidP="00DF721E">
            <w:pPr>
              <w:pStyle w:val="ListParagraph"/>
              <w:numPr>
                <w:ilvl w:val="0"/>
                <w:numId w:val="4"/>
              </w:numPr>
              <w:spacing w:after="160" w:line="360" w:lineRule="auto"/>
              <w:jc w:val="both"/>
              <w:rPr>
                <w:rFonts w:ascii="Arial" w:hAnsi="Arial" w:cs="Arial"/>
                <w:sz w:val="24"/>
                <w:szCs w:val="24"/>
              </w:rPr>
            </w:pPr>
            <w:r w:rsidRPr="00B47EC1">
              <w:rPr>
                <w:rFonts w:ascii="Arial" w:hAnsi="Arial" w:cs="Arial"/>
                <w:sz w:val="24"/>
                <w:szCs w:val="24"/>
              </w:rPr>
              <w:t>Safety inventory</w:t>
            </w:r>
          </w:p>
          <w:p w:rsidR="00DF721E" w:rsidRDefault="00DF721E" w:rsidP="00DF721E">
            <w:pPr>
              <w:pStyle w:val="ListParagraph"/>
              <w:numPr>
                <w:ilvl w:val="0"/>
                <w:numId w:val="4"/>
              </w:numPr>
              <w:spacing w:after="160" w:line="360" w:lineRule="auto"/>
              <w:jc w:val="both"/>
              <w:rPr>
                <w:rFonts w:ascii="Arial" w:hAnsi="Arial" w:cs="Arial"/>
                <w:sz w:val="24"/>
                <w:szCs w:val="24"/>
              </w:rPr>
            </w:pPr>
            <w:r w:rsidRPr="00B47EC1">
              <w:rPr>
                <w:rFonts w:ascii="Arial" w:hAnsi="Arial" w:cs="Arial"/>
                <w:sz w:val="24"/>
                <w:szCs w:val="24"/>
              </w:rPr>
              <w:t>Seasonal inventory</w:t>
            </w:r>
          </w:p>
          <w:p w:rsidR="00DF721E" w:rsidRPr="00B47EC1" w:rsidRDefault="00DF721E" w:rsidP="00DF721E">
            <w:pPr>
              <w:pStyle w:val="ListParagraph"/>
              <w:spacing w:line="360" w:lineRule="auto"/>
              <w:jc w:val="both"/>
              <w:rPr>
                <w:rFonts w:ascii="Arial" w:hAnsi="Arial" w:cs="Arial"/>
                <w:sz w:val="24"/>
                <w:szCs w:val="24"/>
              </w:rPr>
            </w:pPr>
          </w:p>
          <w:p w:rsidR="00DF721E" w:rsidRDefault="00DF721E" w:rsidP="00DF721E">
            <w:pPr>
              <w:autoSpaceDE w:val="0"/>
              <w:autoSpaceDN w:val="0"/>
              <w:adjustRightInd w:val="0"/>
              <w:spacing w:line="360" w:lineRule="auto"/>
              <w:jc w:val="both"/>
              <w:rPr>
                <w:rFonts w:ascii="Arial" w:hAnsi="Arial" w:cs="Arial"/>
                <w:sz w:val="24"/>
                <w:szCs w:val="24"/>
              </w:rPr>
            </w:pPr>
            <w:r w:rsidRPr="00B47EC1">
              <w:rPr>
                <w:rFonts w:ascii="Arial" w:hAnsi="Arial" w:cs="Arial"/>
                <w:sz w:val="24"/>
                <w:szCs w:val="24"/>
              </w:rPr>
              <w:lastRenderedPageBreak/>
              <w:t>2.</w:t>
            </w:r>
            <w:r>
              <w:rPr>
                <w:rFonts w:ascii="Arial" w:hAnsi="Arial" w:cs="Arial"/>
                <w:sz w:val="24"/>
                <w:szCs w:val="24"/>
              </w:rPr>
              <w:t xml:space="preserve"> </w:t>
            </w:r>
            <w:r w:rsidRPr="00B47EC1">
              <w:rPr>
                <w:rFonts w:ascii="Arial" w:hAnsi="Arial" w:cs="Arial"/>
                <w:sz w:val="24"/>
                <w:szCs w:val="24"/>
              </w:rPr>
              <w:t xml:space="preserve">Location decisions have powerful impacts on the performance and cost of characteristics of a </w:t>
            </w:r>
            <w:r>
              <w:rPr>
                <w:rFonts w:ascii="Arial" w:hAnsi="Arial" w:cs="Arial"/>
                <w:sz w:val="24"/>
                <w:szCs w:val="24"/>
              </w:rPr>
              <w:t xml:space="preserve">supply chain </w:t>
            </w:r>
            <w:r w:rsidRPr="00273253">
              <w:rPr>
                <w:rFonts w:ascii="Arial" w:hAnsi="Arial" w:cs="Arial"/>
                <w:sz w:val="24"/>
                <w:szCs w:val="24"/>
              </w:rPr>
              <w:t>because it consists of decisions that are</w:t>
            </w:r>
            <w:r>
              <w:rPr>
                <w:rFonts w:ascii="Arial" w:hAnsi="Arial" w:cs="Arial"/>
                <w:sz w:val="24"/>
                <w:szCs w:val="24"/>
              </w:rPr>
              <w:t xml:space="preserve"> </w:t>
            </w:r>
            <w:r w:rsidRPr="00273253">
              <w:rPr>
                <w:rFonts w:ascii="Arial" w:hAnsi="Arial" w:cs="Arial"/>
                <w:sz w:val="24"/>
                <w:szCs w:val="24"/>
              </w:rPr>
              <w:t>related to the activities that should be carried out in every facility</w:t>
            </w:r>
            <w:r>
              <w:rPr>
                <w:rFonts w:ascii="Arial" w:hAnsi="Arial" w:cs="Arial"/>
                <w:sz w:val="24"/>
                <w:szCs w:val="24"/>
              </w:rPr>
              <w:t xml:space="preserve"> so in this driver the trade-off between consolidation </w:t>
            </w:r>
            <w:r w:rsidRPr="00273253">
              <w:rPr>
                <w:rFonts w:ascii="Arial" w:hAnsi="Arial" w:cs="Arial"/>
                <w:sz w:val="24"/>
                <w:szCs w:val="24"/>
              </w:rPr>
              <w:t>activities in fewer locations to expand economies of</w:t>
            </w:r>
            <w:r>
              <w:rPr>
                <w:rFonts w:ascii="Arial" w:hAnsi="Arial" w:cs="Arial"/>
                <w:sz w:val="24"/>
                <w:szCs w:val="24"/>
              </w:rPr>
              <w:t xml:space="preserve"> scale and efficiency, or distribution</w:t>
            </w:r>
            <w:r w:rsidRPr="00273253">
              <w:rPr>
                <w:rFonts w:ascii="Arial" w:hAnsi="Arial" w:cs="Arial"/>
                <w:sz w:val="24"/>
                <w:szCs w:val="24"/>
              </w:rPr>
              <w:t xml:space="preserve"> activities in several locations clos</w:t>
            </w:r>
            <w:r>
              <w:rPr>
                <w:rFonts w:ascii="Arial" w:hAnsi="Arial" w:cs="Arial"/>
                <w:sz w:val="24"/>
                <w:szCs w:val="24"/>
              </w:rPr>
              <w:t xml:space="preserve">e to consumers and suppliers in </w:t>
            </w:r>
            <w:r w:rsidRPr="00273253">
              <w:rPr>
                <w:rFonts w:ascii="Arial" w:hAnsi="Arial" w:cs="Arial"/>
                <w:sz w:val="24"/>
                <w:szCs w:val="24"/>
              </w:rPr>
              <w:t>order for operations to be more receptive.</w:t>
            </w:r>
          </w:p>
          <w:p w:rsidR="00DF721E" w:rsidRPr="00273253" w:rsidRDefault="00DF721E" w:rsidP="00DF721E">
            <w:pPr>
              <w:autoSpaceDE w:val="0"/>
              <w:autoSpaceDN w:val="0"/>
              <w:adjustRightInd w:val="0"/>
              <w:spacing w:line="360" w:lineRule="auto"/>
              <w:jc w:val="both"/>
              <w:rPr>
                <w:rFonts w:ascii="Arial" w:hAnsi="Arial" w:cs="Arial"/>
                <w:sz w:val="24"/>
                <w:szCs w:val="24"/>
              </w:rPr>
            </w:pPr>
            <w:r w:rsidRPr="00273253">
              <w:rPr>
                <w:rFonts w:ascii="Arial" w:hAnsi="Arial" w:cs="Arial"/>
                <w:sz w:val="24"/>
                <w:szCs w:val="24"/>
              </w:rPr>
              <w:t>Managers are required to consider various factors that relate to</w:t>
            </w:r>
          </w:p>
          <w:p w:rsidR="00DF721E" w:rsidRDefault="00DF721E" w:rsidP="00DF721E">
            <w:pPr>
              <w:autoSpaceDE w:val="0"/>
              <w:autoSpaceDN w:val="0"/>
              <w:adjustRightInd w:val="0"/>
              <w:spacing w:line="360" w:lineRule="auto"/>
              <w:jc w:val="both"/>
              <w:rPr>
                <w:rFonts w:ascii="Arial" w:hAnsi="Arial" w:cs="Arial"/>
                <w:sz w:val="24"/>
                <w:szCs w:val="24"/>
              </w:rPr>
            </w:pPr>
            <w:proofErr w:type="gramStart"/>
            <w:r w:rsidRPr="00273253">
              <w:rPr>
                <w:rFonts w:ascii="Arial" w:hAnsi="Arial" w:cs="Arial"/>
                <w:sz w:val="24"/>
                <w:szCs w:val="24"/>
              </w:rPr>
              <w:t>a</w:t>
            </w:r>
            <w:proofErr w:type="gramEnd"/>
            <w:r w:rsidRPr="00273253">
              <w:rPr>
                <w:rFonts w:ascii="Arial" w:hAnsi="Arial" w:cs="Arial"/>
                <w:sz w:val="24"/>
                <w:szCs w:val="24"/>
              </w:rPr>
              <w:t xml:space="preserve"> given site including the cost of facilities, labour cost, skills available i</w:t>
            </w:r>
            <w:r>
              <w:rPr>
                <w:rFonts w:ascii="Arial" w:hAnsi="Arial" w:cs="Arial"/>
                <w:sz w:val="24"/>
                <w:szCs w:val="24"/>
              </w:rPr>
              <w:t xml:space="preserve">n the workforce, transportation </w:t>
            </w:r>
            <w:r w:rsidRPr="00273253">
              <w:rPr>
                <w:rFonts w:ascii="Arial" w:hAnsi="Arial" w:cs="Arial"/>
                <w:sz w:val="24"/>
                <w:szCs w:val="24"/>
              </w:rPr>
              <w:t>conditions, taxes and tariffs, and the nearness to suppliers and consumers</w:t>
            </w:r>
            <w:r w:rsidRPr="00026AFD">
              <w:rPr>
                <w:rFonts w:ascii="Arial" w:hAnsi="Arial" w:cs="Arial"/>
                <w:sz w:val="24"/>
                <w:szCs w:val="24"/>
              </w:rPr>
              <w:t>. Once the number, size, and location of facilities are determined it also helps in defining the</w:t>
            </w:r>
            <w:r>
              <w:rPr>
                <w:rFonts w:ascii="Arial" w:hAnsi="Arial" w:cs="Arial"/>
                <w:sz w:val="24"/>
                <w:szCs w:val="24"/>
              </w:rPr>
              <w:t xml:space="preserve"> </w:t>
            </w:r>
            <w:r w:rsidRPr="00026AFD">
              <w:rPr>
                <w:rFonts w:ascii="Arial" w:hAnsi="Arial" w:cs="Arial"/>
                <w:sz w:val="24"/>
                <w:szCs w:val="24"/>
              </w:rPr>
              <w:t>number of feasible paths through which products can run on the way to the end customer.</w:t>
            </w:r>
          </w:p>
          <w:p w:rsidR="00DF721E" w:rsidRDefault="00DF721E" w:rsidP="00DF721E">
            <w:pPr>
              <w:autoSpaceDE w:val="0"/>
              <w:autoSpaceDN w:val="0"/>
              <w:adjustRightInd w:val="0"/>
              <w:spacing w:line="360" w:lineRule="auto"/>
              <w:jc w:val="both"/>
              <w:rPr>
                <w:rFonts w:ascii="Arial" w:hAnsi="Arial" w:cs="Arial"/>
                <w:sz w:val="24"/>
                <w:szCs w:val="24"/>
              </w:rPr>
            </w:pPr>
          </w:p>
          <w:p w:rsidR="00DF721E" w:rsidRDefault="00DF721E" w:rsidP="00DF721E">
            <w:pPr>
              <w:autoSpaceDE w:val="0"/>
              <w:autoSpaceDN w:val="0"/>
              <w:adjustRightInd w:val="0"/>
              <w:spacing w:line="360" w:lineRule="auto"/>
              <w:jc w:val="both"/>
              <w:rPr>
                <w:rFonts w:ascii="Arial" w:hAnsi="Arial" w:cs="Arial"/>
                <w:sz w:val="24"/>
                <w:szCs w:val="24"/>
                <w:shd w:val="clear" w:color="auto" w:fill="FFFFFF"/>
              </w:rPr>
            </w:pPr>
            <w:proofErr w:type="gramStart"/>
            <w:r>
              <w:rPr>
                <w:rFonts w:ascii="Arial" w:hAnsi="Arial" w:cs="Arial"/>
                <w:sz w:val="24"/>
                <w:szCs w:val="24"/>
              </w:rPr>
              <w:t>3.a</w:t>
            </w:r>
            <w:proofErr w:type="gramEnd"/>
            <w:r>
              <w:rPr>
                <w:rFonts w:ascii="Arial" w:hAnsi="Arial" w:cs="Arial"/>
                <w:sz w:val="24"/>
                <w:szCs w:val="24"/>
              </w:rPr>
              <w:t xml:space="preserve">. producers are </w:t>
            </w:r>
            <w:r w:rsidRPr="00C86754">
              <w:rPr>
                <w:rFonts w:ascii="Arial" w:hAnsi="Arial" w:cs="Arial"/>
                <w:sz w:val="24"/>
                <w:szCs w:val="24"/>
                <w:shd w:val="clear" w:color="auto" w:fill="FFFFFF"/>
              </w:rPr>
              <w:t>Entities that purvey raw materials, Simi finished goods and finished goods to the warehouses an</w:t>
            </w:r>
            <w:r>
              <w:rPr>
                <w:rFonts w:ascii="Arial" w:hAnsi="Arial" w:cs="Arial"/>
                <w:sz w:val="24"/>
                <w:szCs w:val="24"/>
                <w:shd w:val="clear" w:color="auto" w:fill="FFFFFF"/>
              </w:rPr>
              <w:t>d</w:t>
            </w:r>
            <w:r w:rsidRPr="00C86754">
              <w:rPr>
                <w:rFonts w:ascii="Arial" w:hAnsi="Arial" w:cs="Arial"/>
                <w:sz w:val="24"/>
                <w:szCs w:val="24"/>
                <w:shd w:val="clear" w:color="auto" w:fill="FFFFFF"/>
              </w:rPr>
              <w:t xml:space="preserve"> distributors.   </w:t>
            </w:r>
          </w:p>
          <w:p w:rsidR="00DF721E" w:rsidRDefault="00DF721E" w:rsidP="00DF721E">
            <w:pPr>
              <w:autoSpaceDE w:val="0"/>
              <w:autoSpaceDN w:val="0"/>
              <w:adjustRightInd w:val="0"/>
              <w:spacing w:line="360" w:lineRule="auto"/>
              <w:jc w:val="both"/>
              <w:rPr>
                <w:rFonts w:ascii="Arial" w:hAnsi="Arial" w:cs="Arial"/>
                <w:sz w:val="24"/>
                <w:szCs w:val="24"/>
              </w:rPr>
            </w:pPr>
          </w:p>
          <w:p w:rsidR="00DF721E" w:rsidRDefault="00DF721E" w:rsidP="00DF721E">
            <w:pPr>
              <w:autoSpaceDE w:val="0"/>
              <w:autoSpaceDN w:val="0"/>
              <w:adjustRightInd w:val="0"/>
              <w:spacing w:line="360" w:lineRule="auto"/>
              <w:jc w:val="both"/>
              <w:rPr>
                <w:rFonts w:ascii="Arial" w:hAnsi="Arial" w:cs="Arial"/>
                <w:sz w:val="24"/>
                <w:szCs w:val="24"/>
                <w:shd w:val="clear" w:color="auto" w:fill="FFFFFF"/>
              </w:rPr>
            </w:pPr>
            <w:proofErr w:type="gramStart"/>
            <w:r>
              <w:rPr>
                <w:rFonts w:ascii="Arial" w:hAnsi="Arial" w:cs="Arial"/>
                <w:sz w:val="24"/>
                <w:szCs w:val="24"/>
              </w:rPr>
              <w:t>3.b</w:t>
            </w:r>
            <w:proofErr w:type="gramEnd"/>
            <w:r>
              <w:rPr>
                <w:rFonts w:ascii="Arial" w:hAnsi="Arial" w:cs="Arial"/>
                <w:sz w:val="24"/>
                <w:szCs w:val="24"/>
              </w:rPr>
              <w:t xml:space="preserve">. distributors: </w:t>
            </w:r>
            <w:r w:rsidRPr="00C86754">
              <w:rPr>
                <w:rFonts w:ascii="Arial" w:hAnsi="Arial" w:cs="Arial"/>
                <w:sz w:val="24"/>
                <w:szCs w:val="24"/>
                <w:shd w:val="clear" w:color="auto" w:fill="FFFFFF"/>
              </w:rPr>
              <w:t>is an intermediary entity bet</w:t>
            </w:r>
            <w:r>
              <w:rPr>
                <w:rFonts w:ascii="Arial" w:hAnsi="Arial" w:cs="Arial"/>
                <w:sz w:val="24"/>
                <w:szCs w:val="24"/>
                <w:shd w:val="clear" w:color="auto" w:fill="FFFFFF"/>
              </w:rPr>
              <w:t xml:space="preserve">ween the producer of a product </w:t>
            </w:r>
            <w:r w:rsidRPr="00C86754">
              <w:rPr>
                <w:rFonts w:ascii="Arial" w:hAnsi="Arial" w:cs="Arial"/>
                <w:sz w:val="24"/>
                <w:szCs w:val="24"/>
                <w:shd w:val="clear" w:color="auto" w:fill="FFFFFF"/>
              </w:rPr>
              <w:t>and another entity in the</w:t>
            </w:r>
            <w:r w:rsidRPr="00C86754">
              <w:rPr>
                <w:rStyle w:val="apple-converted-space"/>
                <w:rFonts w:ascii="Arial" w:hAnsi="Arial" w:cs="Arial"/>
                <w:sz w:val="24"/>
                <w:szCs w:val="24"/>
                <w:shd w:val="clear" w:color="auto" w:fill="FFFFFF"/>
              </w:rPr>
              <w:t> </w:t>
            </w:r>
            <w:hyperlink r:id="rId10" w:history="1">
              <w:r w:rsidRPr="00C86754">
                <w:rPr>
                  <w:rStyle w:val="Hyperlink"/>
                  <w:rFonts w:ascii="Arial" w:hAnsi="Arial" w:cs="Arial"/>
                  <w:color w:val="auto"/>
                  <w:sz w:val="24"/>
                  <w:szCs w:val="24"/>
                  <w:u w:val="none"/>
                  <w:shd w:val="clear" w:color="auto" w:fill="FFFFFF"/>
                </w:rPr>
                <w:t>distribution channel</w:t>
              </w:r>
            </w:hyperlink>
            <w:r w:rsidRPr="00C86754">
              <w:rPr>
                <w:rFonts w:ascii="Arial" w:hAnsi="Arial" w:cs="Arial"/>
                <w:sz w:val="24"/>
                <w:szCs w:val="24"/>
                <w:shd w:val="clear" w:color="auto" w:fill="FFFFFF"/>
              </w:rPr>
              <w:t xml:space="preserve"> supply chain, such as a retailer. The distributor performs some of the same functions that a</w:t>
            </w:r>
            <w:r w:rsidRPr="00C86754">
              <w:rPr>
                <w:rStyle w:val="apple-converted-space"/>
                <w:rFonts w:ascii="Arial" w:hAnsi="Arial" w:cs="Arial"/>
                <w:sz w:val="24"/>
                <w:szCs w:val="24"/>
                <w:shd w:val="clear" w:color="auto" w:fill="FFFFFF"/>
              </w:rPr>
              <w:t> </w:t>
            </w:r>
            <w:hyperlink r:id="rId11" w:history="1">
              <w:r w:rsidRPr="00C86754">
                <w:rPr>
                  <w:rStyle w:val="Hyperlink"/>
                  <w:rFonts w:ascii="Arial" w:hAnsi="Arial" w:cs="Arial"/>
                  <w:color w:val="auto"/>
                  <w:sz w:val="24"/>
                  <w:szCs w:val="24"/>
                  <w:u w:val="none"/>
                  <w:shd w:val="clear" w:color="auto" w:fill="FFFFFF"/>
                </w:rPr>
                <w:t>wholesaler</w:t>
              </w:r>
            </w:hyperlink>
            <w:r w:rsidRPr="00C86754">
              <w:rPr>
                <w:rStyle w:val="apple-converted-space"/>
                <w:rFonts w:ascii="Arial" w:hAnsi="Arial" w:cs="Arial"/>
                <w:sz w:val="24"/>
                <w:szCs w:val="24"/>
                <w:shd w:val="clear" w:color="auto" w:fill="FFFFFF"/>
              </w:rPr>
              <w:t> </w:t>
            </w:r>
            <w:r w:rsidRPr="00C86754">
              <w:rPr>
                <w:rFonts w:ascii="Arial" w:hAnsi="Arial" w:cs="Arial"/>
                <w:sz w:val="24"/>
                <w:szCs w:val="24"/>
                <w:shd w:val="clear" w:color="auto" w:fill="FFFFFF"/>
              </w:rPr>
              <w:t>does but generally takes a more active role.</w:t>
            </w:r>
          </w:p>
          <w:p w:rsidR="00DF721E" w:rsidRDefault="00DF721E" w:rsidP="00DF721E">
            <w:pPr>
              <w:autoSpaceDE w:val="0"/>
              <w:autoSpaceDN w:val="0"/>
              <w:adjustRightInd w:val="0"/>
              <w:spacing w:line="360" w:lineRule="auto"/>
              <w:jc w:val="both"/>
              <w:rPr>
                <w:rFonts w:ascii="Arial" w:hAnsi="Arial" w:cs="Arial"/>
                <w:sz w:val="24"/>
                <w:szCs w:val="24"/>
              </w:rPr>
            </w:pPr>
          </w:p>
          <w:p w:rsidR="00DF721E" w:rsidRDefault="00DF721E" w:rsidP="00DF721E">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3.c</w:t>
            </w:r>
            <w:proofErr w:type="gramEnd"/>
            <w:r>
              <w:rPr>
                <w:rFonts w:ascii="Arial" w:hAnsi="Arial" w:cs="Arial"/>
                <w:sz w:val="24"/>
                <w:szCs w:val="24"/>
              </w:rPr>
              <w:t xml:space="preserve">. </w:t>
            </w:r>
            <w:r w:rsidRPr="00C86754">
              <w:rPr>
                <w:rFonts w:ascii="Arial" w:hAnsi="Arial" w:cs="Arial"/>
                <w:sz w:val="24"/>
                <w:szCs w:val="24"/>
              </w:rPr>
              <w:t>Retailer means a business or person that sells goods to the consumer, as opposed to a wholesaler or supplier, who normally sell their goods to another business.</w:t>
            </w:r>
          </w:p>
          <w:p w:rsidR="00DF721E" w:rsidRDefault="00DF721E" w:rsidP="00DF721E">
            <w:pPr>
              <w:autoSpaceDE w:val="0"/>
              <w:autoSpaceDN w:val="0"/>
              <w:adjustRightInd w:val="0"/>
              <w:spacing w:line="360" w:lineRule="auto"/>
              <w:jc w:val="both"/>
              <w:rPr>
                <w:rFonts w:ascii="Arial" w:hAnsi="Arial" w:cs="Arial"/>
                <w:sz w:val="24"/>
                <w:szCs w:val="24"/>
              </w:rPr>
            </w:pPr>
          </w:p>
          <w:p w:rsidR="00DF721E" w:rsidRDefault="00DF721E" w:rsidP="00DF721E">
            <w:pPr>
              <w:autoSpaceDE w:val="0"/>
              <w:autoSpaceDN w:val="0"/>
              <w:adjustRightInd w:val="0"/>
              <w:spacing w:line="360" w:lineRule="auto"/>
              <w:jc w:val="both"/>
              <w:rPr>
                <w:rFonts w:ascii="Arial" w:hAnsi="Arial" w:cs="Arial"/>
                <w:sz w:val="24"/>
                <w:szCs w:val="24"/>
              </w:rPr>
            </w:pPr>
            <w:r>
              <w:rPr>
                <w:rFonts w:ascii="Arial" w:hAnsi="Arial" w:cs="Arial"/>
                <w:sz w:val="24"/>
                <w:szCs w:val="24"/>
              </w:rPr>
              <w:t>Case study</w:t>
            </w:r>
          </w:p>
          <w:p w:rsidR="00DF721E" w:rsidRDefault="00DF721E" w:rsidP="00DF721E">
            <w:pPr>
              <w:pStyle w:val="ListParagraph"/>
              <w:numPr>
                <w:ilvl w:val="0"/>
                <w:numId w:val="5"/>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supply chain for milk: </w:t>
            </w:r>
          </w:p>
          <w:p w:rsidR="00DF721E" w:rsidRDefault="00DF721E" w:rsidP="00DF721E">
            <w:pPr>
              <w:autoSpaceDE w:val="0"/>
              <w:autoSpaceDN w:val="0"/>
              <w:adjustRightInd w:val="0"/>
              <w:spacing w:line="360" w:lineRule="auto"/>
              <w:jc w:val="both"/>
              <w:rPr>
                <w:rFonts w:ascii="Arial" w:hAnsi="Arial" w:cs="Arial"/>
                <w:sz w:val="24"/>
                <w:szCs w:val="24"/>
              </w:rPr>
            </w:pPr>
            <w:r w:rsidRPr="00E4200C">
              <w:rPr>
                <w:rFonts w:ascii="Arial" w:hAnsi="Arial" w:cs="Arial"/>
                <w:sz w:val="24"/>
                <w:szCs w:val="24"/>
              </w:rPr>
              <w:t xml:space="preserve">dairy farms (caws and goats) – tanker collection (kept for no more than 48 hours) – pipes connected to cooling storage tanks located in the farm – tanker trucks transport the milk to a dairy processor – in dairy processor the milk should tested to ensure that it is free of bacteria – </w:t>
            </w:r>
            <w:r>
              <w:rPr>
                <w:rFonts w:ascii="Arial" w:hAnsi="Arial" w:cs="Arial"/>
                <w:sz w:val="24"/>
                <w:szCs w:val="24"/>
              </w:rPr>
              <w:t>homogenizing</w:t>
            </w:r>
            <w:r w:rsidRPr="00E4200C">
              <w:rPr>
                <w:rFonts w:ascii="Arial" w:hAnsi="Arial" w:cs="Arial"/>
                <w:sz w:val="24"/>
                <w:szCs w:val="24"/>
              </w:rPr>
              <w:t xml:space="preserve"> –</w:t>
            </w:r>
            <w:r>
              <w:rPr>
                <w:rFonts w:ascii="Arial" w:hAnsi="Arial" w:cs="Arial"/>
                <w:sz w:val="24"/>
                <w:szCs w:val="24"/>
              </w:rPr>
              <w:t xml:space="preserve"> pasteurizing</w:t>
            </w:r>
            <w:r w:rsidRPr="00E4200C">
              <w:rPr>
                <w:rFonts w:ascii="Arial" w:hAnsi="Arial" w:cs="Arial"/>
                <w:sz w:val="24"/>
                <w:szCs w:val="24"/>
              </w:rPr>
              <w:t xml:space="preserve"> – packaging – </w:t>
            </w:r>
            <w:r w:rsidRPr="00E4200C">
              <w:rPr>
                <w:rFonts w:ascii="Arial" w:hAnsi="Arial" w:cs="Arial"/>
                <w:sz w:val="24"/>
                <w:szCs w:val="24"/>
              </w:rPr>
              <w:lastRenderedPageBreak/>
              <w:t>shipping to retailers in refrigerated trucks (they use this transportation because of milk weight).</w:t>
            </w:r>
          </w:p>
          <w:p w:rsidR="00DF721E" w:rsidRPr="00E4200C" w:rsidRDefault="00DF721E" w:rsidP="00DF721E">
            <w:pPr>
              <w:autoSpaceDE w:val="0"/>
              <w:autoSpaceDN w:val="0"/>
              <w:adjustRightInd w:val="0"/>
              <w:spacing w:line="360" w:lineRule="auto"/>
              <w:jc w:val="both"/>
              <w:rPr>
                <w:rFonts w:ascii="Arial" w:hAnsi="Arial" w:cs="Arial"/>
                <w:sz w:val="24"/>
                <w:szCs w:val="24"/>
              </w:rPr>
            </w:pPr>
          </w:p>
          <w:p w:rsidR="00DF721E" w:rsidRDefault="00DF721E" w:rsidP="00DF721E">
            <w:pPr>
              <w:pStyle w:val="ListParagraph"/>
              <w:numPr>
                <w:ilvl w:val="0"/>
                <w:numId w:val="5"/>
              </w:numPr>
              <w:autoSpaceDE w:val="0"/>
              <w:autoSpaceDN w:val="0"/>
              <w:adjustRightInd w:val="0"/>
              <w:spacing w:line="360" w:lineRule="auto"/>
              <w:rPr>
                <w:rFonts w:ascii="Arial" w:hAnsi="Arial" w:cs="Arial"/>
                <w:sz w:val="24"/>
                <w:szCs w:val="24"/>
              </w:rPr>
            </w:pPr>
            <w:r w:rsidRPr="00A70941">
              <w:rPr>
                <w:rFonts w:ascii="Arial" w:hAnsi="Arial" w:cs="Arial"/>
                <w:sz w:val="24"/>
                <w:szCs w:val="24"/>
              </w:rPr>
              <w:t>PE Dairies does not fit into this 100 percent</w:t>
            </w:r>
            <w:r>
              <w:rPr>
                <w:rFonts w:ascii="Arial" w:hAnsi="Arial" w:cs="Arial"/>
                <w:sz w:val="24"/>
                <w:szCs w:val="24"/>
              </w:rPr>
              <w:t xml:space="preserve"> because it doesn’t distribute its product. </w:t>
            </w:r>
          </w:p>
          <w:p w:rsidR="00DF721E" w:rsidRDefault="00DF721E" w:rsidP="00DF721E">
            <w:pPr>
              <w:pStyle w:val="ListParagraph"/>
              <w:numPr>
                <w:ilvl w:val="0"/>
                <w:numId w:val="5"/>
              </w:numPr>
              <w:autoSpaceDE w:val="0"/>
              <w:autoSpaceDN w:val="0"/>
              <w:adjustRightInd w:val="0"/>
              <w:spacing w:line="360" w:lineRule="auto"/>
              <w:rPr>
                <w:rFonts w:ascii="Arial" w:hAnsi="Arial" w:cs="Arial"/>
                <w:sz w:val="24"/>
                <w:szCs w:val="24"/>
              </w:rPr>
            </w:pPr>
            <w:r>
              <w:rPr>
                <w:rFonts w:ascii="Arial" w:hAnsi="Arial" w:cs="Arial"/>
                <w:sz w:val="24"/>
                <w:szCs w:val="24"/>
              </w:rPr>
              <w:t>While the demand for doorstep deliveries has declined, he has to distribute his product</w:t>
            </w:r>
            <w:r w:rsidRPr="009C78CB">
              <w:rPr>
                <w:rFonts w:ascii="Arial" w:hAnsi="Arial" w:cs="Arial"/>
                <w:sz w:val="24"/>
                <w:szCs w:val="24"/>
              </w:rPr>
              <w:t xml:space="preserve"> </w:t>
            </w:r>
            <w:r>
              <w:rPr>
                <w:rFonts w:ascii="Arial" w:hAnsi="Arial" w:cs="Arial"/>
                <w:sz w:val="24"/>
                <w:szCs w:val="24"/>
              </w:rPr>
              <w:t>and carry it out to the retailers (supermarkets) also to solve the unavailability of his products in holidays.</w:t>
            </w:r>
          </w:p>
          <w:p w:rsidR="00DF721E" w:rsidRDefault="00DF721E" w:rsidP="00DF721E">
            <w:pPr>
              <w:pStyle w:val="ListParagraph"/>
              <w:autoSpaceDE w:val="0"/>
              <w:autoSpaceDN w:val="0"/>
              <w:adjustRightInd w:val="0"/>
              <w:spacing w:line="360" w:lineRule="auto"/>
              <w:rPr>
                <w:rFonts w:ascii="Arial" w:hAnsi="Arial" w:cs="Arial"/>
                <w:sz w:val="24"/>
                <w:szCs w:val="24"/>
              </w:rPr>
            </w:pPr>
            <w:r>
              <w:rPr>
                <w:rFonts w:ascii="Arial" w:hAnsi="Arial" w:cs="Arial"/>
                <w:sz w:val="24"/>
                <w:szCs w:val="24"/>
              </w:rPr>
              <w:t>On the other hand, to reduce the waste of diary he should establish a new facility for secondary dairy processor to produce long life products like cheese, powder milk, etc…</w:t>
            </w:r>
          </w:p>
          <w:p w:rsidR="00DF721E" w:rsidRPr="00A70941" w:rsidRDefault="00DF721E" w:rsidP="00DF721E">
            <w:pPr>
              <w:pStyle w:val="ListParagraph"/>
              <w:autoSpaceDE w:val="0"/>
              <w:autoSpaceDN w:val="0"/>
              <w:adjustRightInd w:val="0"/>
              <w:spacing w:line="360" w:lineRule="auto"/>
              <w:rPr>
                <w:rFonts w:ascii="Arial" w:hAnsi="Arial" w:cs="Arial"/>
                <w:sz w:val="24"/>
                <w:szCs w:val="24"/>
              </w:rPr>
            </w:pPr>
          </w:p>
          <w:p w:rsidR="00DF721E" w:rsidRPr="00CC2FB3" w:rsidRDefault="00DF721E"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4EDE" w:rsidP="00A851DA">
            <w:pPr>
              <w:rPr>
                <w:rFonts w:cs="Bliss-Regular"/>
                <w:color w:val="000000"/>
              </w:rPr>
            </w:pPr>
            <w:proofErr w:type="spellStart"/>
            <w:r>
              <w:rPr>
                <w:rFonts w:cs="Bliss-Regular"/>
                <w:color w:val="000000"/>
              </w:rPr>
              <w:t>Massarah</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947" w:rsidRDefault="00527947" w:rsidP="00CB4D0A">
      <w:pPr>
        <w:spacing w:after="0" w:line="240" w:lineRule="auto"/>
      </w:pPr>
      <w:r>
        <w:separator/>
      </w:r>
    </w:p>
  </w:endnote>
  <w:endnote w:type="continuationSeparator" w:id="0">
    <w:p w:rsidR="00527947" w:rsidRDefault="005279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947" w:rsidRDefault="00527947" w:rsidP="00CB4D0A">
      <w:pPr>
        <w:spacing w:after="0" w:line="240" w:lineRule="auto"/>
      </w:pPr>
      <w:r>
        <w:separator/>
      </w:r>
    </w:p>
  </w:footnote>
  <w:footnote w:type="continuationSeparator" w:id="0">
    <w:p w:rsidR="00527947" w:rsidRDefault="0052794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Look w:val="04A0" w:firstRow="1" w:lastRow="0" w:firstColumn="1" w:lastColumn="0" w:noHBand="0" w:noVBand="1"/>
    </w:tblPr>
    <w:tblGrid>
      <w:gridCol w:w="2566"/>
      <w:gridCol w:w="6676"/>
    </w:tblGrid>
    <w:tr w:rsidR="00AC5D7C" w:rsidRPr="00B0415E" w:rsidTr="006357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C5D7C" w:rsidRPr="00B0415E" w:rsidRDefault="00AC5D7C" w:rsidP="006357A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C5D7C" w:rsidRPr="00B0415E" w:rsidRDefault="00AC5D7C" w:rsidP="006357AB">
          <w:pPr>
            <w:pStyle w:val="Default"/>
            <w:rPr>
              <w:rFonts w:asciiTheme="minorHAnsi" w:hAnsiTheme="minorHAnsi"/>
            </w:rPr>
          </w:pPr>
          <w:proofErr w:type="spellStart"/>
          <w:r>
            <w:rPr>
              <w:rFonts w:asciiTheme="minorHAnsi" w:hAnsiTheme="minorHAnsi"/>
            </w:rPr>
            <w:t>Massarah</w:t>
          </w:r>
          <w:proofErr w:type="spellEnd"/>
          <w:r>
            <w:rPr>
              <w:rFonts w:asciiTheme="minorHAnsi" w:hAnsiTheme="minorHAnsi"/>
            </w:rPr>
            <w:t xml:space="preserve"> Omar Abu </w:t>
          </w:r>
          <w:proofErr w:type="spellStart"/>
          <w:r>
            <w:rPr>
              <w:rFonts w:asciiTheme="minorHAnsi" w:hAnsiTheme="minorHAnsi"/>
            </w:rPr>
            <w:t>Shamleh</w:t>
          </w:r>
          <w:proofErr w:type="spellEnd"/>
        </w:p>
      </w:tc>
    </w:tr>
    <w:tr w:rsidR="00AC5D7C" w:rsidRPr="00B0415E" w:rsidTr="006357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C5D7C" w:rsidRPr="00B0415E" w:rsidRDefault="00AC5D7C" w:rsidP="006357A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C5D7C" w:rsidRPr="00B0415E" w:rsidRDefault="00AC5D7C" w:rsidP="006357AB">
          <w:pPr>
            <w:pStyle w:val="Default"/>
            <w:rPr>
              <w:rFonts w:asciiTheme="minorHAnsi" w:hAnsiTheme="minorHAnsi"/>
            </w:rPr>
          </w:pPr>
          <w:r>
            <w:rPr>
              <w:rFonts w:asciiTheme="minorHAnsi" w:hAnsiTheme="minorHAnsi"/>
            </w:rPr>
            <w:t>3032</w:t>
          </w:r>
        </w:p>
      </w:tc>
    </w:tr>
    <w:tr w:rsidR="00AC5D7C" w:rsidRPr="00B0415E" w:rsidTr="006357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C5D7C" w:rsidRPr="00B0415E" w:rsidRDefault="00AC5D7C" w:rsidP="006357A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C5D7C" w:rsidRPr="00B0415E" w:rsidRDefault="00AC5D7C" w:rsidP="006357AB">
          <w:pPr>
            <w:pStyle w:val="Default"/>
            <w:rPr>
              <w:rFonts w:asciiTheme="minorHAnsi" w:hAnsiTheme="minorHAnsi"/>
            </w:rPr>
          </w:pPr>
          <w:r>
            <w:rPr>
              <w:rFonts w:asciiTheme="minorHAnsi" w:hAnsiTheme="minorHAnsi"/>
            </w:rPr>
            <w:t>Logistics and supply chain management</w:t>
          </w:r>
        </w:p>
      </w:tc>
    </w:tr>
    <w:tr w:rsidR="00AC5D7C" w:rsidRPr="00B0415E" w:rsidTr="006357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C5D7C" w:rsidRPr="00B0415E" w:rsidRDefault="00AC5D7C" w:rsidP="006357A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C5D7C" w:rsidRPr="00B0415E" w:rsidRDefault="00AC5D7C" w:rsidP="006357AB">
          <w:r>
            <w:t>1</w:t>
          </w:r>
        </w:p>
      </w:tc>
    </w:tr>
  </w:tbl>
  <w:p w:rsidR="00AC5D7C" w:rsidRPr="00AC5D7C" w:rsidRDefault="00AC5D7C">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3220"/>
    <w:multiLevelType w:val="hybridMultilevel"/>
    <w:tmpl w:val="61349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0F6EF6"/>
    <w:multiLevelType w:val="hybridMultilevel"/>
    <w:tmpl w:val="612C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8815DA"/>
    <w:multiLevelType w:val="hybridMultilevel"/>
    <w:tmpl w:val="17EAD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F74FC5"/>
    <w:multiLevelType w:val="hybridMultilevel"/>
    <w:tmpl w:val="FE000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24EB4"/>
    <w:rsid w:val="00157CF6"/>
    <w:rsid w:val="00182416"/>
    <w:rsid w:val="00187EB4"/>
    <w:rsid w:val="001F0481"/>
    <w:rsid w:val="00200C92"/>
    <w:rsid w:val="0020451E"/>
    <w:rsid w:val="00206B9D"/>
    <w:rsid w:val="0023259C"/>
    <w:rsid w:val="002B0BD7"/>
    <w:rsid w:val="002B573D"/>
    <w:rsid w:val="002C5CB2"/>
    <w:rsid w:val="002F779F"/>
    <w:rsid w:val="003102C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94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5D7C"/>
    <w:rsid w:val="00AC7D5B"/>
    <w:rsid w:val="00AE1481"/>
    <w:rsid w:val="00B0415E"/>
    <w:rsid w:val="00B04678"/>
    <w:rsid w:val="00BC46DF"/>
    <w:rsid w:val="00C03577"/>
    <w:rsid w:val="00C53029"/>
    <w:rsid w:val="00C65FEA"/>
    <w:rsid w:val="00CA0AC2"/>
    <w:rsid w:val="00CB4D0A"/>
    <w:rsid w:val="00CC2FB3"/>
    <w:rsid w:val="00CC575A"/>
    <w:rsid w:val="00CF123B"/>
    <w:rsid w:val="00CF4EDE"/>
    <w:rsid w:val="00D039AC"/>
    <w:rsid w:val="00D427DE"/>
    <w:rsid w:val="00D5587D"/>
    <w:rsid w:val="00D707CC"/>
    <w:rsid w:val="00D821FE"/>
    <w:rsid w:val="00DB0793"/>
    <w:rsid w:val="00DF721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F721E"/>
  </w:style>
  <w:style w:type="character" w:styleId="Hyperlink">
    <w:name w:val="Hyperlink"/>
    <w:basedOn w:val="DefaultParagraphFont"/>
    <w:uiPriority w:val="99"/>
    <w:semiHidden/>
    <w:unhideWhenUsed/>
    <w:rsid w:val="00DF72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hatis.techtarget.com/definition/wholesaler" TargetMode="External"/><Relationship Id="rId5" Type="http://schemas.openxmlformats.org/officeDocument/2006/relationships/settings" Target="settings.xml"/><Relationship Id="rId10" Type="http://schemas.openxmlformats.org/officeDocument/2006/relationships/hyperlink" Target="http://searchitchannel.techtarget.com/definition/distribution-channe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46595-AEBB-4873-8073-B3DBDE734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2015-01-26T12:24:00Z</dcterms:created>
  <dcterms:modified xsi:type="dcterms:W3CDTF">2016-11-18T23:17:00Z</dcterms:modified>
</cp:coreProperties>
</file>