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CEF" w:rsidRDefault="00F66E4E" w:rsidP="00F66E4E">
      <w:pPr>
        <w:jc w:val="center"/>
        <w:rPr>
          <w:b/>
          <w:u w:val="single"/>
        </w:rPr>
      </w:pPr>
      <w:r w:rsidRPr="00F66E4E">
        <w:rPr>
          <w:b/>
          <w:u w:val="single"/>
        </w:rPr>
        <w:t>Critical Coaching Skills</w:t>
      </w:r>
    </w:p>
    <w:p w:rsidR="00F66E4E" w:rsidRDefault="00F66E4E" w:rsidP="00F66E4E">
      <w:pPr>
        <w:jc w:val="center"/>
        <w:rPr>
          <w:b/>
          <w:u w:val="single"/>
        </w:rPr>
      </w:pPr>
      <w:r w:rsidRPr="00F66E4E">
        <w:rPr>
          <w:b/>
          <w:u w:val="single"/>
        </w:rPr>
        <w:t>Unit 3</w:t>
      </w:r>
    </w:p>
    <w:p w:rsidR="00F66E4E" w:rsidRDefault="00F66E4E" w:rsidP="00F66E4E">
      <w:pPr>
        <w:jc w:val="center"/>
      </w:pPr>
    </w:p>
    <w:p w:rsidR="00F54101" w:rsidRDefault="00F54101" w:rsidP="00F54101">
      <w:pPr>
        <w:pStyle w:val="ListParagraph"/>
        <w:numPr>
          <w:ilvl w:val="0"/>
          <w:numId w:val="2"/>
        </w:numPr>
        <w:rPr>
          <w:b/>
        </w:rPr>
      </w:pPr>
      <w:r w:rsidRPr="003A3B9E">
        <w:rPr>
          <w:b/>
        </w:rPr>
        <w:t>How can you help your mentee to identif</w:t>
      </w:r>
      <w:r w:rsidR="003A3B9E" w:rsidRPr="003A3B9E">
        <w:rPr>
          <w:b/>
        </w:rPr>
        <w:t>y and set their goals?</w:t>
      </w:r>
      <w:r w:rsidR="003A3B9E">
        <w:rPr>
          <w:b/>
        </w:rPr>
        <w:t xml:space="preserve">                                                                                                                                                                 </w:t>
      </w:r>
    </w:p>
    <w:p w:rsidR="0006200C" w:rsidRDefault="0006200C" w:rsidP="0006200C">
      <w:r>
        <w:t>Start by having a 1 to 1 conversation with the mentee in order to identify barriers &amp; personal goals. Sharing information regarding what you would like them to achieve, completing a strength &amp; weakness exercise is a good method to achieve targets &amp; identify barriers, the strength &amp; weakness analyst will help the mentee realise where they are strong &amp; struggling seeing this on paper will help the mentee see the good qualities they have to offer &amp; work on the areas they are struggling in</w:t>
      </w:r>
      <w:r w:rsidRPr="0006200C">
        <w:rPr>
          <w:rFonts w:ascii="Arial" w:hAnsi="Arial"/>
          <w:color w:val="333333"/>
          <w:sz w:val="21"/>
          <w:szCs w:val="21"/>
          <w:shd w:val="clear" w:color="auto" w:fill="E9F4F0"/>
        </w:rPr>
        <w:t xml:space="preserve"> </w:t>
      </w:r>
      <w:r w:rsidRPr="0006200C">
        <w:rPr>
          <w:color w:val="000000" w:themeColor="text1"/>
        </w:rPr>
        <w:t>Goal </w:t>
      </w:r>
      <w:hyperlink r:id="rId5" w:tooltip=" Rome trip planner" w:history="1">
        <w:r w:rsidRPr="0006200C">
          <w:rPr>
            <w:rStyle w:val="Hyperlink"/>
            <w:color w:val="000000" w:themeColor="text1"/>
            <w:u w:val="none"/>
          </w:rPr>
          <w:t>setting is</w:t>
        </w:r>
      </w:hyperlink>
      <w:r w:rsidRPr="0006200C">
        <w:t> a critical part of initiating a successful mentoring relationship. By following these practices, you can ensure a productive, rewarding experience for both you and your mentee. Ultimately, it’s about finding a system that works best for you</w:t>
      </w:r>
      <w:r>
        <w:t>r unique mentoring relationship.                                      In order to set achievable goals, the mentor could use the SPRIRIT goal setting template where a tailored target can be set which is built by achieving several mini goals to learning.</w:t>
      </w:r>
    </w:p>
    <w:p w:rsidR="0006200C" w:rsidRDefault="0006200C" w:rsidP="0006200C"/>
    <w:p w:rsidR="0006200C" w:rsidRDefault="0006200C" w:rsidP="0006200C">
      <w:pPr>
        <w:pStyle w:val="ListParagraph"/>
        <w:numPr>
          <w:ilvl w:val="0"/>
          <w:numId w:val="2"/>
        </w:numPr>
        <w:rPr>
          <w:b/>
          <w:color w:val="000000" w:themeColor="text1"/>
        </w:rPr>
      </w:pPr>
      <w:r w:rsidRPr="0006200C">
        <w:rPr>
          <w:b/>
          <w:color w:val="000000" w:themeColor="text1"/>
        </w:rPr>
        <w:t xml:space="preserve">   What does the term SPIRIT stand for?</w:t>
      </w:r>
    </w:p>
    <w:p w:rsidR="0006200C" w:rsidRDefault="0006200C" w:rsidP="0006200C">
      <w:pPr>
        <w:rPr>
          <w:color w:val="000000" w:themeColor="text1"/>
        </w:rPr>
      </w:pPr>
      <w:r>
        <w:rPr>
          <w:color w:val="000000" w:themeColor="text1"/>
        </w:rPr>
        <w:t>The term SPIRIT is a personal development tool which allows the mentee to set their achievable goals in an action plan.</w:t>
      </w:r>
    </w:p>
    <w:p w:rsidR="0006200C" w:rsidRDefault="0006200C" w:rsidP="0006200C">
      <w:pPr>
        <w:rPr>
          <w:color w:val="000000" w:themeColor="text1"/>
        </w:rPr>
      </w:pPr>
    </w:p>
    <w:p w:rsidR="0006200C" w:rsidRDefault="0006200C" w:rsidP="0006200C">
      <w:pPr>
        <w:pStyle w:val="ListParagraph"/>
        <w:numPr>
          <w:ilvl w:val="0"/>
          <w:numId w:val="2"/>
        </w:num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What are the SPIRIT goals? How does this approach help to set goals?</w:t>
      </w:r>
    </w:p>
    <w:p w:rsidR="0006200C" w:rsidRDefault="0006200C" w:rsidP="0006200C">
      <w:pPr>
        <w:rPr>
          <w:color w:val="000000" w:themeColor="text1"/>
        </w:rPr>
      </w:pPr>
      <w:r>
        <w:rPr>
          <w:color w:val="000000" w:themeColor="text1"/>
        </w:rPr>
        <w:t>Specific Prizes Individual Review Inspiring Time-Bond is the achievable goals that will support the mentee in reaching their own personal targets.</w:t>
      </w:r>
    </w:p>
    <w:p w:rsidR="0006200C" w:rsidRDefault="0006200C" w:rsidP="0006200C">
      <w:pPr>
        <w:rPr>
          <w:color w:val="000000" w:themeColor="text1"/>
        </w:rPr>
      </w:pPr>
      <w:r>
        <w:rPr>
          <w:b/>
          <w:color w:val="000000" w:themeColor="text1"/>
        </w:rPr>
        <w:t xml:space="preserve">SPECIFIC </w:t>
      </w:r>
      <w:r>
        <w:rPr>
          <w:color w:val="000000" w:themeColor="text1"/>
        </w:rPr>
        <w:t xml:space="preserve"> </w:t>
      </w:r>
    </w:p>
    <w:p w:rsidR="00510360" w:rsidRDefault="0006200C" w:rsidP="0006200C">
      <w:pPr>
        <w:rPr>
          <w:color w:val="000000" w:themeColor="text1"/>
        </w:rPr>
      </w:pPr>
      <w:r>
        <w:rPr>
          <w:color w:val="000000" w:themeColor="text1"/>
        </w:rPr>
        <w:t xml:space="preserve">Be specific in what you want to achieve also make sure the goals are realistic and </w:t>
      </w:r>
      <w:r w:rsidR="00D827B0">
        <w:rPr>
          <w:color w:val="000000" w:themeColor="text1"/>
        </w:rPr>
        <w:t>achievable.</w:t>
      </w:r>
    </w:p>
    <w:p w:rsidR="00510360" w:rsidRDefault="00510360" w:rsidP="0006200C">
      <w:pPr>
        <w:rPr>
          <w:b/>
          <w:color w:val="000000" w:themeColor="text1"/>
        </w:rPr>
      </w:pPr>
      <w:r>
        <w:rPr>
          <w:b/>
          <w:color w:val="000000" w:themeColor="text1"/>
        </w:rPr>
        <w:t>PRIZES</w:t>
      </w:r>
    </w:p>
    <w:p w:rsidR="00510360" w:rsidRDefault="00510360" w:rsidP="0006200C">
      <w:pPr>
        <w:rPr>
          <w:color w:val="000000" w:themeColor="text1"/>
        </w:rPr>
      </w:pPr>
      <w:r>
        <w:rPr>
          <w:color w:val="000000" w:themeColor="text1"/>
        </w:rPr>
        <w:t>Reward yourself for major achievements; each reward should give you a reminder of your achievements.</w:t>
      </w:r>
    </w:p>
    <w:p w:rsidR="00510360" w:rsidRDefault="003F7126" w:rsidP="0006200C">
      <w:pPr>
        <w:rPr>
          <w:b/>
          <w:color w:val="000000" w:themeColor="text1"/>
        </w:rPr>
      </w:pPr>
      <w:r>
        <w:rPr>
          <w:b/>
          <w:color w:val="000000" w:themeColor="text1"/>
        </w:rPr>
        <w:t>INDIVIDUAL</w:t>
      </w:r>
    </w:p>
    <w:p w:rsidR="00510360" w:rsidRDefault="002B30A1" w:rsidP="0006200C">
      <w:pPr>
        <w:rPr>
          <w:color w:val="000000" w:themeColor="text1"/>
        </w:rPr>
      </w:pPr>
      <w:r>
        <w:rPr>
          <w:color w:val="000000" w:themeColor="text1"/>
        </w:rPr>
        <w:t>Make sure</w:t>
      </w:r>
      <w:r w:rsidR="00874392">
        <w:rPr>
          <w:color w:val="000000" w:themeColor="text1"/>
        </w:rPr>
        <w:t xml:space="preserve"> that this is something that you want to do, not something that you </w:t>
      </w:r>
      <w:r>
        <w:rPr>
          <w:color w:val="000000" w:themeColor="text1"/>
        </w:rPr>
        <w:t>feel you</w:t>
      </w:r>
      <w:r w:rsidR="00874392">
        <w:rPr>
          <w:color w:val="000000" w:themeColor="text1"/>
        </w:rPr>
        <w:t xml:space="preserve"> have to do or pr</w:t>
      </w:r>
      <w:r>
        <w:rPr>
          <w:color w:val="000000" w:themeColor="text1"/>
        </w:rPr>
        <w:t>essured or forced.</w:t>
      </w:r>
    </w:p>
    <w:p w:rsidR="003F7126" w:rsidRDefault="002B30A1" w:rsidP="0006200C">
      <w:pPr>
        <w:rPr>
          <w:b/>
          <w:color w:val="000000" w:themeColor="text1"/>
        </w:rPr>
      </w:pPr>
      <w:r>
        <w:rPr>
          <w:b/>
          <w:color w:val="000000" w:themeColor="text1"/>
        </w:rPr>
        <w:t>R</w:t>
      </w:r>
      <w:r w:rsidR="003F7126">
        <w:rPr>
          <w:b/>
          <w:color w:val="000000" w:themeColor="text1"/>
        </w:rPr>
        <w:t>EVIEW</w:t>
      </w:r>
    </w:p>
    <w:p w:rsidR="002B30A1" w:rsidRDefault="002B30A1" w:rsidP="0006200C">
      <w:pPr>
        <w:rPr>
          <w:color w:val="000000" w:themeColor="text1"/>
        </w:rPr>
      </w:pPr>
      <w:r>
        <w:rPr>
          <w:color w:val="000000" w:themeColor="text1"/>
        </w:rPr>
        <w:t xml:space="preserve">Staying focus &amp; keeping on top </w:t>
      </w:r>
      <w:r w:rsidR="003F7126">
        <w:rPr>
          <w:color w:val="000000" w:themeColor="text1"/>
        </w:rPr>
        <w:t>of the progress being made and being prepared to reach your targets.</w:t>
      </w:r>
    </w:p>
    <w:p w:rsidR="003F7126" w:rsidRDefault="003F7126" w:rsidP="0006200C">
      <w:pPr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INSPIRING</w:t>
      </w:r>
    </w:p>
    <w:p w:rsidR="00014F44" w:rsidRDefault="003F7126" w:rsidP="00014F44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 w:val="0"/>
          <w:bCs w:val="0"/>
          <w:sz w:val="22"/>
          <w:szCs w:val="22"/>
        </w:rPr>
      </w:pPr>
      <w:r w:rsidRPr="00014F44">
        <w:rPr>
          <w:rFonts w:asciiTheme="minorHAnsi" w:hAnsiTheme="minorHAnsi"/>
          <w:b w:val="0"/>
          <w:sz w:val="22"/>
          <w:szCs w:val="22"/>
        </w:rPr>
        <w:t xml:space="preserve">Having a positive attitude will help to achieve your goal </w:t>
      </w:r>
      <w:r w:rsidR="00014F44">
        <w:rPr>
          <w:rFonts w:asciiTheme="minorHAnsi" w:hAnsiTheme="minorHAnsi"/>
          <w:b w:val="0"/>
          <w:sz w:val="22"/>
          <w:szCs w:val="22"/>
        </w:rPr>
        <w:t>&amp; also will help you to</w:t>
      </w:r>
      <w:r w:rsidR="00014F44" w:rsidRPr="00014F44">
        <w:rPr>
          <w:rFonts w:asciiTheme="minorHAnsi" w:hAnsiTheme="minorHAnsi"/>
          <w:b w:val="0"/>
          <w:sz w:val="22"/>
          <w:szCs w:val="22"/>
        </w:rPr>
        <w:t xml:space="preserve"> </w:t>
      </w:r>
      <w:r w:rsidR="00014F44" w:rsidRPr="00014F44">
        <w:rPr>
          <w:rFonts w:asciiTheme="minorHAnsi" w:hAnsiTheme="minorHAnsi"/>
          <w:b w:val="0"/>
          <w:bCs w:val="0"/>
          <w:sz w:val="22"/>
          <w:szCs w:val="22"/>
        </w:rPr>
        <w:t>influence</w:t>
      </w:r>
      <w:r w:rsidR="00014F44">
        <w:rPr>
          <w:rFonts w:asciiTheme="minorHAnsi" w:hAnsiTheme="minorHAnsi"/>
          <w:b w:val="0"/>
          <w:bCs w:val="0"/>
          <w:sz w:val="22"/>
          <w:szCs w:val="22"/>
        </w:rPr>
        <w:t xml:space="preserve"> other people around you.</w:t>
      </w:r>
    </w:p>
    <w:p w:rsidR="00014F44" w:rsidRDefault="00014F44" w:rsidP="00014F44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 w:val="0"/>
          <w:bCs w:val="0"/>
          <w:sz w:val="22"/>
          <w:szCs w:val="22"/>
        </w:rPr>
      </w:pPr>
    </w:p>
    <w:p w:rsidR="00014F44" w:rsidRDefault="00014F44" w:rsidP="00014F44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Cs w:val="0"/>
          <w:sz w:val="22"/>
          <w:szCs w:val="22"/>
        </w:rPr>
      </w:pPr>
      <w:r>
        <w:rPr>
          <w:rFonts w:asciiTheme="minorHAnsi" w:hAnsiTheme="minorHAnsi"/>
          <w:bCs w:val="0"/>
          <w:sz w:val="22"/>
          <w:szCs w:val="22"/>
        </w:rPr>
        <w:t>TIME-BOUND</w:t>
      </w:r>
    </w:p>
    <w:p w:rsidR="00014F44" w:rsidRDefault="00014F44" w:rsidP="00014F44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>Make sure that each goal has been given a realistic time frame. S</w:t>
      </w:r>
      <w:r w:rsidR="000C4C74">
        <w:rPr>
          <w:rFonts w:asciiTheme="minorHAnsi" w:hAnsiTheme="minorHAnsi"/>
          <w:b w:val="0"/>
          <w:bCs w:val="0"/>
          <w:sz w:val="22"/>
          <w:szCs w:val="22"/>
        </w:rPr>
        <w:t xml:space="preserve">etting targets with time limits will help you challenge yourself </w:t>
      </w:r>
      <w:r w:rsidR="001E0B1B">
        <w:rPr>
          <w:rFonts w:asciiTheme="minorHAnsi" w:hAnsiTheme="minorHAnsi"/>
          <w:b w:val="0"/>
          <w:bCs w:val="0"/>
          <w:sz w:val="22"/>
          <w:szCs w:val="22"/>
        </w:rPr>
        <w:t>and</w:t>
      </w:r>
      <w:r w:rsidR="000C4C74">
        <w:rPr>
          <w:rFonts w:asciiTheme="minorHAnsi" w:hAnsiTheme="minorHAnsi"/>
          <w:b w:val="0"/>
          <w:bCs w:val="0"/>
          <w:sz w:val="22"/>
          <w:szCs w:val="22"/>
        </w:rPr>
        <w:t xml:space="preserve"> meet deadlines.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</w:p>
    <w:p w:rsidR="001E0B1B" w:rsidRDefault="001E0B1B" w:rsidP="00014F44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 w:val="0"/>
          <w:bCs w:val="0"/>
          <w:sz w:val="22"/>
          <w:szCs w:val="22"/>
        </w:rPr>
      </w:pPr>
    </w:p>
    <w:p w:rsidR="001E0B1B" w:rsidRDefault="001E0B1B" w:rsidP="001E0B1B">
      <w:pPr>
        <w:pStyle w:val="Heading1"/>
        <w:numPr>
          <w:ilvl w:val="0"/>
          <w:numId w:val="2"/>
        </w:numPr>
        <w:shd w:val="clear" w:color="auto" w:fill="FFFFFF"/>
        <w:spacing w:before="0" w:beforeAutospacing="0" w:after="195" w:afterAutospacing="0"/>
        <w:rPr>
          <w:rFonts w:asciiTheme="minorHAnsi" w:hAnsiTheme="minorHAnsi"/>
          <w:bCs w:val="0"/>
          <w:sz w:val="22"/>
          <w:szCs w:val="22"/>
        </w:rPr>
      </w:pPr>
      <w:r>
        <w:rPr>
          <w:rFonts w:asciiTheme="minorHAnsi" w:hAnsiTheme="minorHAnsi"/>
          <w:bCs w:val="0"/>
          <w:sz w:val="22"/>
          <w:szCs w:val="22"/>
        </w:rPr>
        <w:t xml:space="preserve">          What is adult learning?  How is learning different?</w:t>
      </w:r>
    </w:p>
    <w:p w:rsidR="00CD76E8" w:rsidRPr="00CD76E8" w:rsidRDefault="001E0B1B" w:rsidP="00CD76E8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 w:rsidRPr="00CD76E8">
        <w:rPr>
          <w:rFonts w:asciiTheme="minorHAnsi" w:hAnsiTheme="minorHAnsi"/>
          <w:sz w:val="22"/>
          <w:szCs w:val="22"/>
        </w:rPr>
        <w:t>Adult learning is defined as ‘the entire range of formal, non-formal and informal learning activities which are undertaken by adults after a break since leaving initial education and training, and which results in the acquisition of new knowledge and skills.</w:t>
      </w:r>
      <w:r w:rsidR="00CD76E8" w:rsidRPr="00CD76E8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</w:t>
      </w:r>
      <w:r w:rsidR="00CD76E8" w:rsidRPr="00CD76E8">
        <w:rPr>
          <w:rFonts w:asciiTheme="minorHAnsi" w:hAnsiTheme="minorHAnsi" w:cs="Helvetica"/>
          <w:color w:val="000000" w:themeColor="text1"/>
          <w:sz w:val="22"/>
          <w:szCs w:val="22"/>
        </w:rPr>
        <w:t>Adults often feel like they just can’t learn things as quickly as when you were a child. It seems like whereas information used to be soaked up like a sponge, it takes a lot longer to learn new things later in life. Are adults just not as good at learning as children, or do they learn in a different way?</w:t>
      </w:r>
    </w:p>
    <w:p w:rsidR="00CF1B07" w:rsidRDefault="00CD76E8" w:rsidP="00CD76E8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 w:rsidRPr="00CD76E8">
        <w:rPr>
          <w:rFonts w:asciiTheme="minorHAnsi" w:hAnsiTheme="minorHAnsi" w:cs="Helvetica"/>
          <w:color w:val="000000" w:themeColor="text1"/>
          <w:sz w:val="22"/>
          <w:szCs w:val="22"/>
        </w:rPr>
        <w:t>Adults and children are not necessarily better or worse learners than each other, they just learn differently.</w:t>
      </w: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 However there is 3 learning styles Visual, Auditory &amp; </w:t>
      </w:r>
      <w:r w:rsidR="00CF1B07">
        <w:rPr>
          <w:rFonts w:asciiTheme="minorHAnsi" w:hAnsiTheme="minorHAnsi" w:cs="Helvetica"/>
          <w:color w:val="000000" w:themeColor="text1"/>
          <w:sz w:val="22"/>
          <w:szCs w:val="22"/>
        </w:rPr>
        <w:t>kinaesthetic.</w:t>
      </w:r>
    </w:p>
    <w:p w:rsidR="00CF1B07" w:rsidRDefault="00CF1B07" w:rsidP="00CD76E8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</w:p>
    <w:p w:rsidR="00CD76E8" w:rsidRDefault="00CF1B07" w:rsidP="00CD76E8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 w:rsidRPr="00CE4C6B">
        <w:rPr>
          <w:rFonts w:asciiTheme="minorHAnsi" w:hAnsiTheme="minorHAnsi" w:cs="Helvetica"/>
          <w:b/>
          <w:color w:val="000000" w:themeColor="text1"/>
          <w:sz w:val="22"/>
          <w:szCs w:val="22"/>
        </w:rPr>
        <w:t>Q2</w:t>
      </w:r>
      <w:r w:rsidR="00CE4C6B" w:rsidRPr="00CE4C6B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  </w:t>
      </w:r>
      <w:r w:rsidRPr="00CE4C6B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  </w:t>
      </w:r>
    </w:p>
    <w:p w:rsidR="00CE4C6B" w:rsidRDefault="00CE4C6B" w:rsidP="00CE4C6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              What are the key principles of adult learning?                             </w:t>
      </w:r>
    </w:p>
    <w:p w:rsidR="00CE4C6B" w:rsidRDefault="00CE4C6B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</w:p>
    <w:p w:rsidR="00CE4C6B" w:rsidRDefault="00CE4C6B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Learning by doing </w:t>
      </w:r>
    </w:p>
    <w:p w:rsidR="003876AB" w:rsidRDefault="00B4516C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>By using practical learning gets the mentee to interact &amp; engage in verbal &amp; visual learning this encourages creativity and better participat</w:t>
      </w:r>
      <w:r w:rsidR="003876AB">
        <w:rPr>
          <w:rFonts w:asciiTheme="minorHAnsi" w:hAnsiTheme="minorHAnsi" w:cs="Helvetica"/>
          <w:color w:val="000000" w:themeColor="text1"/>
          <w:sz w:val="22"/>
          <w:szCs w:val="22"/>
        </w:rPr>
        <w:t>ion.</w:t>
      </w:r>
    </w:p>
    <w:p w:rsidR="00BD1E03" w:rsidRDefault="00BD1E03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 w:rsidRPr="00BD1E03">
        <w:rPr>
          <w:rFonts w:asciiTheme="minorHAnsi" w:hAnsiTheme="minorHAnsi" w:cs="Helvetica"/>
          <w:b/>
          <w:color w:val="000000" w:themeColor="text1"/>
          <w:sz w:val="22"/>
          <w:szCs w:val="22"/>
        </w:rPr>
        <w:t>Impression through our sense</w:t>
      </w:r>
    </w:p>
    <w:p w:rsidR="00BD1E03" w:rsidRDefault="00706988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This learning could be extended to </w:t>
      </w:r>
      <w:r w:rsidR="00110FBC">
        <w:rPr>
          <w:rFonts w:asciiTheme="minorHAnsi" w:hAnsiTheme="minorHAnsi" w:cs="Helvetica"/>
          <w:color w:val="000000" w:themeColor="text1"/>
          <w:sz w:val="22"/>
          <w:szCs w:val="22"/>
        </w:rPr>
        <w:t>visual illustration, pictures, touch and taste and would provide a good platform for the mentee to understand a given topic or goal .</w:t>
      </w:r>
    </w:p>
    <w:p w:rsidR="00110FBC" w:rsidRDefault="00110FBC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 w:rsidRPr="008E6915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Learning to learn when we </w:t>
      </w:r>
      <w:r w:rsidR="008E6915" w:rsidRPr="008E6915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are ready to learn </w:t>
      </w:r>
    </w:p>
    <w:p w:rsidR="003A60BC" w:rsidRDefault="008E6915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By making sure the appropriate time is made available </w:t>
      </w:r>
      <w:r w:rsidR="007B722F">
        <w:rPr>
          <w:rFonts w:asciiTheme="minorHAnsi" w:hAnsiTheme="minorHAnsi" w:cs="Helvetica"/>
          <w:color w:val="000000" w:themeColor="text1"/>
          <w:sz w:val="22"/>
          <w:szCs w:val="22"/>
        </w:rPr>
        <w:t xml:space="preserve">for the mentee </w:t>
      </w:r>
      <w:r w:rsidR="00B019FE">
        <w:rPr>
          <w:rFonts w:asciiTheme="minorHAnsi" w:hAnsiTheme="minorHAnsi" w:cs="Helvetica"/>
          <w:color w:val="000000" w:themeColor="text1"/>
          <w:sz w:val="22"/>
          <w:szCs w:val="22"/>
        </w:rPr>
        <w:t xml:space="preserve">this would benefit the learner with the support mechanism the mentee </w:t>
      </w:r>
      <w:r w:rsidR="003A60BC">
        <w:rPr>
          <w:rFonts w:asciiTheme="minorHAnsi" w:hAnsiTheme="minorHAnsi" w:cs="Helvetica"/>
          <w:color w:val="000000" w:themeColor="text1"/>
          <w:sz w:val="22"/>
          <w:szCs w:val="22"/>
        </w:rPr>
        <w:t>needs</w:t>
      </w:r>
    </w:p>
    <w:p w:rsidR="003A60BC" w:rsidRDefault="003A60BC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 w:rsidRPr="003A60BC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Linking learning to what we already know </w:t>
      </w:r>
      <w:r w:rsidR="00B019FE" w:rsidRPr="003A60BC"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 </w:t>
      </w:r>
    </w:p>
    <w:p w:rsidR="00D07E06" w:rsidRDefault="00A72746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lastRenderedPageBreak/>
        <w:t xml:space="preserve">By using notes from 1 to 1 </w:t>
      </w:r>
      <w:r w:rsidR="00D07E06">
        <w:rPr>
          <w:rFonts w:asciiTheme="minorHAnsi" w:hAnsiTheme="minorHAnsi" w:cs="Helvetica"/>
          <w:color w:val="000000" w:themeColor="text1"/>
          <w:sz w:val="22"/>
          <w:szCs w:val="22"/>
        </w:rPr>
        <w:t>session’s</w:t>
      </w: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 with the mentee </w:t>
      </w:r>
      <w:r w:rsidR="00D07E06">
        <w:rPr>
          <w:rFonts w:asciiTheme="minorHAnsi" w:hAnsiTheme="minorHAnsi" w:cs="Helvetica"/>
          <w:color w:val="000000" w:themeColor="text1"/>
          <w:sz w:val="22"/>
          <w:szCs w:val="22"/>
        </w:rPr>
        <w:t>you can make a connection &amp; build a relationship where the mentee will be honest about their strengths &amp; weakness. This will allow the mentee to be confident about learning.</w:t>
      </w:r>
    </w:p>
    <w:p w:rsidR="00D07E06" w:rsidRDefault="00D07E06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Learning one thing at a time </w:t>
      </w:r>
    </w:p>
    <w:p w:rsidR="00A72746" w:rsidRDefault="0073413A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By breaking down the target goal so the mentee understands their goals step by step this will help the learner to achieve </w:t>
      </w:r>
      <w:r w:rsidR="000C1B9A">
        <w:rPr>
          <w:rFonts w:asciiTheme="minorHAnsi" w:hAnsiTheme="minorHAnsi" w:cs="Helvetica"/>
          <w:color w:val="000000" w:themeColor="text1"/>
          <w:sz w:val="22"/>
          <w:szCs w:val="22"/>
        </w:rPr>
        <w:t xml:space="preserve">without fear of pressure </w:t>
      </w:r>
      <w:r w:rsidR="00167AD3">
        <w:rPr>
          <w:rFonts w:asciiTheme="minorHAnsi" w:hAnsiTheme="minorHAnsi" w:cs="Helvetica"/>
          <w:color w:val="000000" w:themeColor="text1"/>
          <w:sz w:val="22"/>
          <w:szCs w:val="22"/>
        </w:rPr>
        <w:t>&amp; how to prioritize their time.</w:t>
      </w:r>
    </w:p>
    <w:p w:rsidR="00167AD3" w:rsidRDefault="00167AD3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b/>
          <w:color w:val="000000" w:themeColor="text1"/>
          <w:sz w:val="22"/>
          <w:szCs w:val="22"/>
        </w:rPr>
        <w:t>Learn more rapidly when results satisfy us</w:t>
      </w:r>
    </w:p>
    <w:p w:rsidR="00167AD3" w:rsidRDefault="00167AD3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>By giving positive feedback</w:t>
      </w:r>
      <w:r w:rsidR="00D3558B">
        <w:rPr>
          <w:rFonts w:asciiTheme="minorHAnsi" w:hAnsiTheme="minorHAnsi" w:cs="Helvetica"/>
          <w:color w:val="000000" w:themeColor="text1"/>
          <w:sz w:val="22"/>
          <w:szCs w:val="22"/>
        </w:rPr>
        <w:t xml:space="preserve"> &amp; praises</w:t>
      </w: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 to the mentee will act as great encouragement which will create a productive learning environment.</w:t>
      </w:r>
    </w:p>
    <w:p w:rsidR="00167AD3" w:rsidRDefault="00167AD3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b/>
          <w:color w:val="000000" w:themeColor="text1"/>
          <w:sz w:val="22"/>
          <w:szCs w:val="22"/>
        </w:rPr>
        <w:t xml:space="preserve">Needing to understand what we learn </w:t>
      </w:r>
    </w:p>
    <w:p w:rsidR="00167AD3" w:rsidRPr="00D3558B" w:rsidRDefault="00D3558B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By using the Spirit template and learning styles will allow the mentee to reach their </w:t>
      </w:r>
      <w:r w:rsidR="006D6C80">
        <w:rPr>
          <w:rFonts w:asciiTheme="minorHAnsi" w:hAnsiTheme="minorHAnsi" w:cs="Helvetica"/>
          <w:color w:val="000000" w:themeColor="text1"/>
          <w:sz w:val="22"/>
          <w:szCs w:val="22"/>
        </w:rPr>
        <w:t xml:space="preserve">full potential &amp; achieve all the goals that have been set which is a positive outcome for both </w:t>
      </w:r>
      <w:proofErr w:type="gramStart"/>
      <w:r w:rsidR="006D6C80">
        <w:rPr>
          <w:rFonts w:asciiTheme="minorHAnsi" w:hAnsiTheme="minorHAnsi" w:cs="Helvetica"/>
          <w:color w:val="000000" w:themeColor="text1"/>
          <w:sz w:val="22"/>
          <w:szCs w:val="22"/>
        </w:rPr>
        <w:t>mentor</w:t>
      </w:r>
      <w:proofErr w:type="gramEnd"/>
      <w:r w:rsidR="006D6C80">
        <w:rPr>
          <w:rFonts w:asciiTheme="minorHAnsi" w:hAnsiTheme="minorHAnsi" w:cs="Helvetica"/>
          <w:color w:val="000000" w:themeColor="text1"/>
          <w:sz w:val="22"/>
          <w:szCs w:val="22"/>
        </w:rPr>
        <w:t xml:space="preserve"> / mentee which allows the mentor to see the journey &amp; progress the mentee has made. </w:t>
      </w:r>
    </w:p>
    <w:p w:rsidR="00CE4C6B" w:rsidRPr="00CE4C6B" w:rsidRDefault="00B4516C" w:rsidP="00CE4C6B">
      <w:pPr>
        <w:pStyle w:val="NormalWeb"/>
        <w:shd w:val="clear" w:color="auto" w:fill="FFFFFF"/>
        <w:spacing w:before="0" w:beforeAutospacing="0" w:after="180" w:afterAutospacing="0" w:line="360" w:lineRule="atLeast"/>
        <w:rPr>
          <w:rFonts w:asciiTheme="minorHAnsi" w:hAnsiTheme="minorHAnsi" w:cs="Helvetica"/>
          <w:color w:val="000000" w:themeColor="text1"/>
          <w:sz w:val="22"/>
          <w:szCs w:val="22"/>
        </w:rPr>
      </w:pPr>
      <w:r>
        <w:rPr>
          <w:rFonts w:asciiTheme="minorHAnsi" w:hAnsiTheme="minorHAnsi" w:cs="Helvetica"/>
          <w:color w:val="000000" w:themeColor="text1"/>
          <w:sz w:val="22"/>
          <w:szCs w:val="22"/>
        </w:rPr>
        <w:t xml:space="preserve"> </w:t>
      </w:r>
    </w:p>
    <w:p w:rsidR="00CE4C6B" w:rsidRPr="00CE4C6B" w:rsidRDefault="00CE4C6B" w:rsidP="00CE4C6B">
      <w:pPr>
        <w:pStyle w:val="NormalWeb"/>
        <w:shd w:val="clear" w:color="auto" w:fill="FFFFFF"/>
        <w:spacing w:before="0" w:beforeAutospacing="0" w:after="180" w:afterAutospacing="0" w:line="360" w:lineRule="atLeast"/>
        <w:ind w:left="360"/>
        <w:rPr>
          <w:rFonts w:asciiTheme="minorHAnsi" w:hAnsiTheme="minorHAnsi" w:cs="Helvetica"/>
          <w:b/>
          <w:color w:val="000000" w:themeColor="text1"/>
          <w:sz w:val="22"/>
          <w:szCs w:val="22"/>
        </w:rPr>
      </w:pPr>
    </w:p>
    <w:p w:rsidR="00CD76E8" w:rsidRPr="00CD76E8" w:rsidRDefault="00CD76E8" w:rsidP="001E0B1B">
      <w:pPr>
        <w:pStyle w:val="Heading1"/>
        <w:shd w:val="clear" w:color="auto" w:fill="FFFFFF"/>
        <w:spacing w:before="0" w:beforeAutospacing="0" w:after="195" w:afterAutospacing="0"/>
        <w:rPr>
          <w:rFonts w:asciiTheme="minorHAnsi" w:hAnsiTheme="minorHAnsi"/>
          <w:b w:val="0"/>
          <w:sz w:val="22"/>
          <w:szCs w:val="22"/>
        </w:rPr>
      </w:pPr>
    </w:p>
    <w:p w:rsidR="0006200C" w:rsidRPr="0006200C" w:rsidRDefault="0006200C" w:rsidP="0006200C">
      <w:pPr>
        <w:rPr>
          <w:color w:val="000000" w:themeColor="text1"/>
        </w:rPr>
      </w:pPr>
    </w:p>
    <w:p w:rsidR="0006200C" w:rsidRPr="0006200C" w:rsidRDefault="0006200C" w:rsidP="0006200C">
      <w:pPr>
        <w:rPr>
          <w:color w:val="000000" w:themeColor="text1"/>
        </w:rPr>
      </w:pPr>
    </w:p>
    <w:p w:rsidR="0006200C" w:rsidRPr="0006200C" w:rsidRDefault="0006200C" w:rsidP="0006200C">
      <w:pPr>
        <w:rPr>
          <w:color w:val="000000" w:themeColor="text1"/>
        </w:rPr>
      </w:pPr>
    </w:p>
    <w:p w:rsidR="0006200C" w:rsidRPr="0006200C" w:rsidRDefault="0006200C" w:rsidP="0006200C">
      <w:pPr>
        <w:rPr>
          <w:b/>
          <w:color w:val="000000" w:themeColor="text1"/>
        </w:rPr>
      </w:pPr>
      <w:r w:rsidRPr="0006200C">
        <w:rPr>
          <w:b/>
          <w:color w:val="000000" w:themeColor="text1"/>
        </w:rPr>
        <w:t xml:space="preserve"> </w:t>
      </w:r>
    </w:p>
    <w:p w:rsidR="003A3B9E" w:rsidRPr="0006200C" w:rsidRDefault="0006200C" w:rsidP="0006200C">
      <w:r w:rsidRPr="0006200C">
        <w:t xml:space="preserve">       </w:t>
      </w:r>
      <w:r w:rsidR="0071782F" w:rsidRPr="0006200C">
        <w:t xml:space="preserve"> </w:t>
      </w:r>
    </w:p>
    <w:p w:rsidR="003A3B9E" w:rsidRPr="003A3B9E" w:rsidRDefault="003A3B9E" w:rsidP="003A3B9E">
      <w:pPr>
        <w:pStyle w:val="ListParagraph"/>
        <w:ind w:left="1080"/>
        <w:jc w:val="both"/>
      </w:pPr>
    </w:p>
    <w:sectPr w:rsidR="003A3B9E" w:rsidRPr="003A3B9E" w:rsidSect="00E44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F1C44"/>
    <w:multiLevelType w:val="hybridMultilevel"/>
    <w:tmpl w:val="C1B4A714"/>
    <w:lvl w:ilvl="0" w:tplc="83BC3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BA741B"/>
    <w:multiLevelType w:val="hybridMultilevel"/>
    <w:tmpl w:val="EF60C520"/>
    <w:lvl w:ilvl="0" w:tplc="16728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D6E3C"/>
    <w:multiLevelType w:val="hybridMultilevel"/>
    <w:tmpl w:val="D91ED698"/>
    <w:lvl w:ilvl="0" w:tplc="A9B89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6E4E"/>
    <w:rsid w:val="00014F44"/>
    <w:rsid w:val="0006200C"/>
    <w:rsid w:val="00066D34"/>
    <w:rsid w:val="000C1B9A"/>
    <w:rsid w:val="000C4C74"/>
    <w:rsid w:val="00110FBC"/>
    <w:rsid w:val="00167AD3"/>
    <w:rsid w:val="001742ED"/>
    <w:rsid w:val="001B4DC3"/>
    <w:rsid w:val="001E0B1B"/>
    <w:rsid w:val="002B30A1"/>
    <w:rsid w:val="003876AB"/>
    <w:rsid w:val="003A3B9E"/>
    <w:rsid w:val="003A60BC"/>
    <w:rsid w:val="003F7126"/>
    <w:rsid w:val="0042026E"/>
    <w:rsid w:val="00510360"/>
    <w:rsid w:val="005B3124"/>
    <w:rsid w:val="006D6C80"/>
    <w:rsid w:val="00706988"/>
    <w:rsid w:val="0071782F"/>
    <w:rsid w:val="0073413A"/>
    <w:rsid w:val="007B722F"/>
    <w:rsid w:val="00874392"/>
    <w:rsid w:val="008E6915"/>
    <w:rsid w:val="00A72746"/>
    <w:rsid w:val="00A76E42"/>
    <w:rsid w:val="00B019FE"/>
    <w:rsid w:val="00B0711D"/>
    <w:rsid w:val="00B4516C"/>
    <w:rsid w:val="00B65B05"/>
    <w:rsid w:val="00BD1E03"/>
    <w:rsid w:val="00CD76E8"/>
    <w:rsid w:val="00CE4C6B"/>
    <w:rsid w:val="00CF1B07"/>
    <w:rsid w:val="00D07E06"/>
    <w:rsid w:val="00D3558B"/>
    <w:rsid w:val="00D827B0"/>
    <w:rsid w:val="00E446CA"/>
    <w:rsid w:val="00F54101"/>
    <w:rsid w:val="00F66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6CA"/>
  </w:style>
  <w:style w:type="paragraph" w:styleId="Heading1">
    <w:name w:val="heading 1"/>
    <w:basedOn w:val="Normal"/>
    <w:link w:val="Heading1Char"/>
    <w:uiPriority w:val="9"/>
    <w:qFormat/>
    <w:rsid w:val="00014F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E4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6200C"/>
  </w:style>
  <w:style w:type="character" w:styleId="Hyperlink">
    <w:name w:val="Hyperlink"/>
    <w:basedOn w:val="DefaultParagraphFont"/>
    <w:uiPriority w:val="99"/>
    <w:unhideWhenUsed/>
    <w:rsid w:val="0006200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4F4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syllable">
    <w:name w:val="syllable"/>
    <w:basedOn w:val="DefaultParagraphFont"/>
    <w:rsid w:val="00014F44"/>
  </w:style>
  <w:style w:type="character" w:customStyle="1" w:styleId="last-syllable">
    <w:name w:val="last-syllable"/>
    <w:basedOn w:val="DefaultParagraphFont"/>
    <w:rsid w:val="00014F44"/>
  </w:style>
  <w:style w:type="paragraph" w:styleId="NormalWeb">
    <w:name w:val="Normal (Web)"/>
    <w:basedOn w:val="Normal"/>
    <w:uiPriority w:val="99"/>
    <w:semiHidden/>
    <w:unhideWhenUsed/>
    <w:rsid w:val="00CD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raplana.com/trip/plan/?id=47091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 4 Life UK YZ2</dc:creator>
  <cp:lastModifiedBy>Sport 4 Life UK YZ2</cp:lastModifiedBy>
  <cp:revision>2</cp:revision>
  <dcterms:created xsi:type="dcterms:W3CDTF">2016-09-06T13:54:00Z</dcterms:created>
  <dcterms:modified xsi:type="dcterms:W3CDTF">2016-09-06T13:54:00Z</dcterms:modified>
</cp:coreProperties>
</file>