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987" w:rsidRPr="00B0415E" w:rsidRDefault="008B0987" w:rsidP="008B0987">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0BB820F" wp14:editId="44796D2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8B0987" w:rsidRDefault="008B0987" w:rsidP="008B0987">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0987" w:rsidRDefault="008B0987" w:rsidP="008B0987">
                            <w:pPr>
                              <w:jc w:val="center"/>
                              <w:rPr>
                                <w:b/>
                                <w:bCs/>
                                <w:color w:val="002060"/>
                                <w:sz w:val="44"/>
                                <w:szCs w:val="40"/>
                              </w:rPr>
                            </w:pPr>
                            <w:r>
                              <w:rPr>
                                <w:sz w:val="24"/>
                              </w:rPr>
                              <w:t xml:space="preserve">   </w:t>
                            </w:r>
                            <w:r>
                              <w:rPr>
                                <w:b/>
                                <w:bCs/>
                                <w:color w:val="002060"/>
                                <w:sz w:val="44"/>
                                <w:szCs w:val="40"/>
                              </w:rPr>
                              <w:t>Assignment Cover Sheet</w:t>
                            </w:r>
                          </w:p>
                          <w:p w:rsidR="008B0987" w:rsidRDefault="008B0987" w:rsidP="008B098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B0987" w:rsidRDefault="008B0987" w:rsidP="008B0987">
                      <w:pPr>
                        <w:jc w:val="center"/>
                        <w:rPr>
                          <w:b/>
                          <w:bCs/>
                          <w:color w:val="002060"/>
                          <w:sz w:val="44"/>
                          <w:szCs w:val="40"/>
                        </w:rPr>
                      </w:pPr>
                      <w:r>
                        <w:rPr>
                          <w:sz w:val="24"/>
                        </w:rPr>
                        <w:t xml:space="preserve">   </w:t>
                      </w:r>
                      <w:r>
                        <w:rPr>
                          <w:b/>
                          <w:bCs/>
                          <w:color w:val="002060"/>
                          <w:sz w:val="44"/>
                          <w:szCs w:val="40"/>
                        </w:rPr>
                        <w:t>Assignment Cover Sheet</w:t>
                      </w:r>
                    </w:p>
                    <w:p w:rsidR="008B0987" w:rsidRDefault="008B0987" w:rsidP="008B0987"/>
                  </w:txbxContent>
                </v:textbox>
              </v:shape>
            </w:pict>
          </mc:Fallback>
        </mc:AlternateContent>
      </w:r>
    </w:p>
    <w:p w:rsidR="008B0987" w:rsidRDefault="008B0987" w:rsidP="008B0987">
      <w:pPr>
        <w:rPr>
          <w:lang w:val="en-US"/>
        </w:rPr>
      </w:pPr>
    </w:p>
    <w:p w:rsidR="008B0987" w:rsidRDefault="008B0987" w:rsidP="008B0987">
      <w:pPr>
        <w:rPr>
          <w:lang w:val="en-US"/>
        </w:rPr>
      </w:pPr>
    </w:p>
    <w:p w:rsidR="008B0987" w:rsidRDefault="008B0987" w:rsidP="008B0987">
      <w:pPr>
        <w:rPr>
          <w:lang w:val="en-US"/>
        </w:rPr>
      </w:pPr>
    </w:p>
    <w:tbl>
      <w:tblPr>
        <w:tblStyle w:val="TableGrid"/>
        <w:tblW w:w="0" w:type="auto"/>
        <w:tblLook w:val="04A0" w:firstRow="1" w:lastRow="0" w:firstColumn="1" w:lastColumn="0" w:noHBand="0" w:noVBand="1"/>
      </w:tblPr>
      <w:tblGrid>
        <w:gridCol w:w="2566"/>
        <w:gridCol w:w="6676"/>
      </w:tblGrid>
      <w:tr w:rsidR="008B0987" w:rsidRPr="00B0415E" w:rsidTr="00E96F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B0987" w:rsidRPr="00B0415E" w:rsidRDefault="008B0987" w:rsidP="00E96F2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B0987" w:rsidRPr="00B0415E" w:rsidRDefault="008B0987" w:rsidP="00E96F27">
            <w:pPr>
              <w:pStyle w:val="Default"/>
              <w:rPr>
                <w:rFonts w:asciiTheme="minorHAnsi" w:hAnsiTheme="minorHAnsi"/>
              </w:rPr>
            </w:pPr>
            <w:r>
              <w:rPr>
                <w:rFonts w:asciiTheme="minorHAnsi" w:hAnsiTheme="minorHAnsi"/>
              </w:rPr>
              <w:t>Denae Ryan</w:t>
            </w:r>
          </w:p>
        </w:tc>
      </w:tr>
      <w:tr w:rsidR="008B0987" w:rsidRPr="00B0415E" w:rsidTr="00E96F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B0987" w:rsidRPr="00B0415E" w:rsidRDefault="008B0987" w:rsidP="00E96F2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B0987" w:rsidRPr="00B0415E" w:rsidRDefault="008B0987" w:rsidP="00E96F27">
            <w:pPr>
              <w:pStyle w:val="Default"/>
              <w:rPr>
                <w:rFonts w:asciiTheme="minorHAnsi" w:hAnsiTheme="minorHAnsi"/>
              </w:rPr>
            </w:pPr>
            <w:r>
              <w:rPr>
                <w:rFonts w:asciiTheme="minorHAnsi" w:hAnsiTheme="minorHAnsi"/>
              </w:rPr>
              <w:t>1932</w:t>
            </w:r>
          </w:p>
        </w:tc>
      </w:tr>
      <w:tr w:rsidR="008B0987" w:rsidRPr="00B0415E" w:rsidTr="00E96F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B0987" w:rsidRPr="00B0415E" w:rsidRDefault="008B0987" w:rsidP="00E96F2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B0987" w:rsidRPr="00B0415E" w:rsidRDefault="008B0987" w:rsidP="00E96F27">
            <w:pPr>
              <w:pStyle w:val="Default"/>
              <w:rPr>
                <w:rFonts w:asciiTheme="minorHAnsi" w:hAnsiTheme="minorHAnsi"/>
              </w:rPr>
            </w:pPr>
            <w:r>
              <w:rPr>
                <w:rFonts w:asciiTheme="minorHAnsi" w:hAnsiTheme="minorHAnsi"/>
              </w:rPr>
              <w:t>Customer Service</w:t>
            </w:r>
          </w:p>
        </w:tc>
      </w:tr>
      <w:tr w:rsidR="008B0987" w:rsidRPr="00B0415E" w:rsidTr="00E96F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B0987" w:rsidRPr="00B0415E" w:rsidRDefault="008B0987" w:rsidP="00E96F2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B0987" w:rsidRPr="00B0415E" w:rsidRDefault="008B0987" w:rsidP="00E96F27">
            <w:r>
              <w:t>1</w:t>
            </w:r>
          </w:p>
        </w:tc>
      </w:tr>
    </w:tbl>
    <w:p w:rsidR="008B0987" w:rsidRDefault="008B0987" w:rsidP="008B0987">
      <w:pPr>
        <w:rPr>
          <w:b/>
          <w:lang w:val="en-US"/>
        </w:rPr>
      </w:pPr>
    </w:p>
    <w:p w:rsidR="008B0987" w:rsidRDefault="008B0987" w:rsidP="008B0987">
      <w:pPr>
        <w:rPr>
          <w:b/>
          <w:sz w:val="28"/>
          <w:lang w:val="en-US"/>
        </w:rPr>
      </w:pPr>
      <w:r w:rsidRPr="00443E6F">
        <w:rPr>
          <w:b/>
          <w:sz w:val="28"/>
          <w:lang w:val="en-US"/>
        </w:rPr>
        <w:t>Marking Criteria:</w:t>
      </w:r>
    </w:p>
    <w:p w:rsidR="008B0987" w:rsidRDefault="008B0987" w:rsidP="008B0987">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B0987" w:rsidRPr="00443E6F" w:rsidRDefault="008B0987" w:rsidP="008B0987">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8B0987" w:rsidTr="00E96F27">
        <w:tc>
          <w:tcPr>
            <w:tcW w:w="9242" w:type="dxa"/>
          </w:tcPr>
          <w:p w:rsidR="00EF1596" w:rsidRPr="008B0987" w:rsidRDefault="00EF1596" w:rsidP="00EF1596">
            <w:pPr>
              <w:spacing w:line="360" w:lineRule="auto"/>
              <w:jc w:val="both"/>
              <w:rPr>
                <w:rFonts w:ascii="Arial" w:hAnsi="Arial" w:cs="Arial"/>
                <w:sz w:val="24"/>
                <w:szCs w:val="24"/>
              </w:rPr>
            </w:pPr>
            <w:r>
              <w:rPr>
                <w:rFonts w:ascii="Arial" w:hAnsi="Arial" w:cs="Arial"/>
                <w:sz w:val="24"/>
                <w:szCs w:val="24"/>
              </w:rPr>
              <w:t xml:space="preserve">Q.1. Short Questions: </w:t>
            </w:r>
          </w:p>
          <w:p w:rsidR="00EF1596" w:rsidRDefault="00EF1596" w:rsidP="00EF1596">
            <w:pPr>
              <w:spacing w:line="360" w:lineRule="auto"/>
              <w:jc w:val="both"/>
              <w:rPr>
                <w:rFonts w:ascii="Arial" w:hAnsi="Arial" w:cs="Arial"/>
                <w:sz w:val="24"/>
                <w:szCs w:val="24"/>
              </w:rPr>
            </w:pPr>
            <w:r>
              <w:rPr>
                <w:rFonts w:ascii="Arial" w:hAnsi="Arial" w:cs="Arial"/>
                <w:sz w:val="24"/>
                <w:szCs w:val="24"/>
              </w:rPr>
              <w:t xml:space="preserve">i. </w:t>
            </w:r>
            <w:r w:rsidRPr="008B0987">
              <w:rPr>
                <w:rFonts w:ascii="Arial" w:hAnsi="Arial" w:cs="Arial"/>
                <w:sz w:val="24"/>
                <w:szCs w:val="24"/>
              </w:rPr>
              <w:t xml:space="preserve">What is meant by assertive </w:t>
            </w:r>
            <w:r w:rsidR="00B40574" w:rsidRPr="008B0987">
              <w:rPr>
                <w:rFonts w:ascii="Arial" w:hAnsi="Arial" w:cs="Arial"/>
                <w:sz w:val="24"/>
                <w:szCs w:val="24"/>
              </w:rPr>
              <w:t>behavior</w:t>
            </w:r>
            <w:r w:rsidRPr="008B0987">
              <w:rPr>
                <w:rFonts w:ascii="Arial" w:hAnsi="Arial" w:cs="Arial"/>
                <w:sz w:val="24"/>
                <w:szCs w:val="24"/>
              </w:rPr>
              <w:t>?</w:t>
            </w:r>
            <w:r>
              <w:rPr>
                <w:rFonts w:ascii="Arial" w:hAnsi="Arial" w:cs="Arial"/>
                <w:sz w:val="24"/>
                <w:szCs w:val="24"/>
              </w:rPr>
              <w:t xml:space="preserve"> </w:t>
            </w:r>
          </w:p>
          <w:p w:rsidR="00EF1596" w:rsidRPr="008B0987" w:rsidRDefault="00EF1596" w:rsidP="00EF1596">
            <w:pPr>
              <w:spacing w:line="360" w:lineRule="auto"/>
              <w:jc w:val="both"/>
              <w:rPr>
                <w:rFonts w:ascii="Arial" w:hAnsi="Arial" w:cs="Arial"/>
                <w:sz w:val="24"/>
                <w:szCs w:val="24"/>
              </w:rPr>
            </w:pPr>
            <w:r>
              <w:rPr>
                <w:rFonts w:ascii="Arial" w:hAnsi="Arial" w:cs="Arial"/>
                <w:sz w:val="24"/>
                <w:szCs w:val="24"/>
              </w:rPr>
              <w:t xml:space="preserve">Assertive </w:t>
            </w:r>
            <w:r w:rsidR="00B40574">
              <w:rPr>
                <w:rFonts w:ascii="Arial" w:hAnsi="Arial" w:cs="Arial"/>
                <w:sz w:val="24"/>
                <w:szCs w:val="24"/>
              </w:rPr>
              <w:t>behavior</w:t>
            </w:r>
            <w:r>
              <w:rPr>
                <w:rFonts w:ascii="Arial" w:hAnsi="Arial" w:cs="Arial"/>
                <w:sz w:val="24"/>
                <w:szCs w:val="24"/>
              </w:rPr>
              <w:t xml:space="preserve"> is being able to express yourself and doing the right thing in such a way that it wouldn’t negatively hurt other’s feelings. Being assertive is not always natural, it must be </w:t>
            </w:r>
            <w:r w:rsidR="00B40574">
              <w:rPr>
                <w:rFonts w:ascii="Arial" w:hAnsi="Arial" w:cs="Arial"/>
                <w:sz w:val="24"/>
                <w:szCs w:val="24"/>
              </w:rPr>
              <w:t>practiced</w:t>
            </w:r>
            <w:r>
              <w:rPr>
                <w:rFonts w:ascii="Arial" w:hAnsi="Arial" w:cs="Arial"/>
                <w:sz w:val="24"/>
                <w:szCs w:val="24"/>
              </w:rPr>
              <w:t xml:space="preserve">. When being assertive you don’t have to be mean or impolite in order to get your point across. There are ways you can use when dealing with a customer assertively, one of which is choosing your words wisely and structuring it in a way that the person would not be offended. </w:t>
            </w:r>
          </w:p>
          <w:p w:rsidR="00EF1596" w:rsidRDefault="00EF1596" w:rsidP="00EF1596">
            <w:pPr>
              <w:spacing w:line="360" w:lineRule="auto"/>
              <w:jc w:val="both"/>
              <w:rPr>
                <w:rFonts w:ascii="Arial" w:hAnsi="Arial" w:cs="Arial"/>
                <w:sz w:val="24"/>
                <w:szCs w:val="24"/>
              </w:rPr>
            </w:pPr>
            <w:r w:rsidRPr="008B0987">
              <w:rPr>
                <w:rFonts w:ascii="Arial" w:hAnsi="Arial" w:cs="Arial"/>
                <w:sz w:val="24"/>
                <w:szCs w:val="24"/>
              </w:rPr>
              <w:t>ii. Enlist different types of difficult customers?</w:t>
            </w:r>
          </w:p>
          <w:p w:rsidR="00EF1596" w:rsidRPr="008B0987" w:rsidRDefault="00EF1596" w:rsidP="00EF1596">
            <w:pPr>
              <w:spacing w:line="360" w:lineRule="auto"/>
              <w:jc w:val="both"/>
              <w:rPr>
                <w:rFonts w:ascii="Arial" w:hAnsi="Arial" w:cs="Arial"/>
                <w:sz w:val="24"/>
                <w:szCs w:val="24"/>
              </w:rPr>
            </w:pPr>
            <w:r>
              <w:rPr>
                <w:rFonts w:ascii="Arial" w:hAnsi="Arial" w:cs="Arial"/>
                <w:sz w:val="24"/>
                <w:szCs w:val="24"/>
              </w:rPr>
              <w:t xml:space="preserve">There are different types of difficult customers. The quiet one- this customer gives very vague information and expects that the provider of the service would know and understand what they want and would give it to them.  An easy way to find out what he/she may want is to give them options for them to choose or ask them to explain what they mean.  The know-it-all- this customer would do whatever they think is best for them even if it may not suit them or is not compatible with them, once confronted they will deny and ignore any thing that may be said to them. To solve this you can say there are other options that may work for you but if they insist on their choice it is best to leave it be. You cannot force them. The whiner- this customer will find </w:t>
            </w:r>
            <w:r>
              <w:rPr>
                <w:rFonts w:ascii="Arial" w:hAnsi="Arial" w:cs="Arial"/>
                <w:sz w:val="24"/>
                <w:szCs w:val="24"/>
              </w:rPr>
              <w:lastRenderedPageBreak/>
              <w:t xml:space="preserve">anything that isn’t up to his/her standards to complain about that you yourself may find very unnecessary. To solve this situation it is best to apologize for anything he may have fault with. Try to find a solution to the problem but if he/she requests the supervisor allow the customer to see them. </w:t>
            </w:r>
          </w:p>
          <w:p w:rsidR="00EF1596" w:rsidRDefault="00EF1596" w:rsidP="00EF1596">
            <w:pPr>
              <w:spacing w:line="360" w:lineRule="auto"/>
              <w:jc w:val="both"/>
              <w:rPr>
                <w:rFonts w:ascii="Arial" w:hAnsi="Arial" w:cs="Arial"/>
                <w:sz w:val="24"/>
                <w:szCs w:val="24"/>
              </w:rPr>
            </w:pPr>
            <w:r w:rsidRPr="008B0987">
              <w:rPr>
                <w:rFonts w:ascii="Arial" w:hAnsi="Arial" w:cs="Arial"/>
                <w:sz w:val="24"/>
                <w:szCs w:val="24"/>
              </w:rPr>
              <w:t>iii. What are the key points to remember when dealing with difficult customers?</w:t>
            </w:r>
          </w:p>
          <w:p w:rsidR="00EF1596" w:rsidRPr="008B0987" w:rsidRDefault="00EF1596" w:rsidP="00EF1596">
            <w:pPr>
              <w:spacing w:line="360" w:lineRule="auto"/>
              <w:jc w:val="both"/>
              <w:rPr>
                <w:rFonts w:ascii="Arial" w:hAnsi="Arial" w:cs="Arial"/>
                <w:sz w:val="24"/>
                <w:szCs w:val="24"/>
              </w:rPr>
            </w:pPr>
            <w:r>
              <w:rPr>
                <w:rFonts w:ascii="Arial" w:hAnsi="Arial" w:cs="Arial"/>
                <w:sz w:val="24"/>
                <w:szCs w:val="24"/>
              </w:rPr>
              <w:t>There are some key factors in dealing with difficult customers. When in a situation always get to the root of the issue. It isn’t enough that you tell them what they are doing wrong, you should find out everything about the problem and why they are doing it. The person may be doing it because of how they feel about something that has happened. You would also need to be patient and accuracy. It is important that you do not put your emotions in the way of solving the problem as it may create an even bigger one. Be attentive even finding out about the problem. Make sure that they know you are listening.</w:t>
            </w:r>
          </w:p>
          <w:p w:rsidR="00EF1596" w:rsidRDefault="00EF1596" w:rsidP="00EF1596">
            <w:pPr>
              <w:spacing w:line="360" w:lineRule="auto"/>
              <w:jc w:val="both"/>
              <w:rPr>
                <w:rFonts w:ascii="Arial" w:hAnsi="Arial" w:cs="Arial"/>
                <w:sz w:val="24"/>
                <w:szCs w:val="24"/>
              </w:rPr>
            </w:pPr>
            <w:r w:rsidRPr="008B0987">
              <w:rPr>
                <w:rFonts w:ascii="Arial" w:hAnsi="Arial" w:cs="Arial"/>
                <w:sz w:val="24"/>
                <w:szCs w:val="24"/>
              </w:rPr>
              <w:t>iv. Describe the 3 f’s problem solving theory.</w:t>
            </w:r>
          </w:p>
          <w:p w:rsidR="00EF1596" w:rsidRPr="008B0987" w:rsidRDefault="00EF1596" w:rsidP="00EF1596">
            <w:pPr>
              <w:spacing w:line="360" w:lineRule="auto"/>
              <w:jc w:val="both"/>
              <w:rPr>
                <w:rFonts w:ascii="Arial" w:hAnsi="Arial" w:cs="Arial"/>
                <w:sz w:val="24"/>
                <w:szCs w:val="24"/>
              </w:rPr>
            </w:pPr>
            <w:r>
              <w:rPr>
                <w:rFonts w:ascii="Arial" w:hAnsi="Arial" w:cs="Arial"/>
                <w:sz w:val="24"/>
                <w:szCs w:val="24"/>
              </w:rPr>
              <w:t>The 3f’s solving technique is used to get to the root of the conflict. You need facts, frequency and frustrated relationship; they are the 3 f’s. Facts of the problem are simply things pertaining to the problem. Do not bring in other subjects and problems not concerning the problem. This would only change the subject and the problem wouldn’t be solved. Frequency of the problem simply gives you information of the history of the problem acquiring. Make sure you know about the problem find out all the details possible. Frustrated relationship of the problem – be sure that you know what is more significant to you so that you can know the heart of the problem.</w:t>
            </w:r>
          </w:p>
          <w:p w:rsidR="00EF1596" w:rsidRDefault="00EF1596" w:rsidP="00EF1596">
            <w:pPr>
              <w:spacing w:line="360" w:lineRule="auto"/>
              <w:jc w:val="both"/>
              <w:rPr>
                <w:rFonts w:ascii="Arial" w:hAnsi="Arial" w:cs="Arial"/>
                <w:sz w:val="24"/>
                <w:szCs w:val="24"/>
              </w:rPr>
            </w:pPr>
            <w:r w:rsidRPr="008B0987">
              <w:rPr>
                <w:rFonts w:ascii="Arial" w:hAnsi="Arial" w:cs="Arial"/>
                <w:sz w:val="24"/>
                <w:szCs w:val="24"/>
              </w:rPr>
              <w:t>Q.2. What tools are use</w:t>
            </w:r>
            <w:r>
              <w:rPr>
                <w:rFonts w:ascii="Arial" w:hAnsi="Arial" w:cs="Arial"/>
                <w:sz w:val="24"/>
                <w:szCs w:val="24"/>
              </w:rPr>
              <w:t xml:space="preserve">d to overcome the conflicts? </w:t>
            </w:r>
          </w:p>
          <w:p w:rsidR="00EF1596" w:rsidRPr="008B0987" w:rsidRDefault="00EF1596" w:rsidP="00EF1596">
            <w:pPr>
              <w:spacing w:line="360" w:lineRule="auto"/>
              <w:jc w:val="both"/>
              <w:rPr>
                <w:rFonts w:ascii="Arial" w:hAnsi="Arial" w:cs="Arial"/>
                <w:sz w:val="24"/>
                <w:szCs w:val="24"/>
              </w:rPr>
            </w:pPr>
            <w:r>
              <w:rPr>
                <w:rFonts w:ascii="Arial" w:hAnsi="Arial" w:cs="Arial"/>
                <w:sz w:val="24"/>
                <w:szCs w:val="24"/>
              </w:rPr>
              <w:t xml:space="preserve">Conflicts are mainly caused when persons find differences between each other. Here are some tools used in overcoming conflicts. Blending is any conduct displayed to set aside differences so that you and that person may focus on something you have in common. Without doing this conflicts would more than likely to arise if differences are in the way. Redirecting is any conduct you may use to change the course of any contact to have a better result. Identifying positive intent is finding a good reason for someone’s </w:t>
            </w:r>
            <w:r w:rsidR="00B40574">
              <w:rPr>
                <w:rFonts w:ascii="Arial" w:hAnsi="Arial" w:cs="Arial"/>
                <w:sz w:val="24"/>
                <w:szCs w:val="24"/>
              </w:rPr>
              <w:t>behavior</w:t>
            </w:r>
            <w:r>
              <w:rPr>
                <w:rFonts w:ascii="Arial" w:hAnsi="Arial" w:cs="Arial"/>
                <w:sz w:val="24"/>
                <w:szCs w:val="24"/>
              </w:rPr>
              <w:t xml:space="preserve"> when communicating. This is when you look behind all the negative energy to find out what exactly is a good reason for what they are trying to say. Identifying highly valued criteria is where the criteria are used to solve the problem. If a conversation begins to change into a conflict, try to see how that person feels about it, both negatively and positively. Once you have found that out look for something that works well with both.</w:t>
            </w:r>
          </w:p>
          <w:p w:rsidR="00EF1596" w:rsidRDefault="00EF1596" w:rsidP="00EF1596">
            <w:pPr>
              <w:spacing w:line="360" w:lineRule="auto"/>
              <w:jc w:val="both"/>
              <w:rPr>
                <w:rFonts w:ascii="Arial" w:hAnsi="Arial" w:cs="Arial"/>
                <w:sz w:val="24"/>
                <w:szCs w:val="24"/>
              </w:rPr>
            </w:pPr>
            <w:r w:rsidRPr="008B0987">
              <w:rPr>
                <w:rFonts w:ascii="Arial" w:hAnsi="Arial" w:cs="Arial"/>
                <w:sz w:val="24"/>
                <w:szCs w:val="24"/>
              </w:rPr>
              <w:t>Q.3. Explain different steps involved pro</w:t>
            </w:r>
            <w:r>
              <w:rPr>
                <w:rFonts w:ascii="Arial" w:hAnsi="Arial" w:cs="Arial"/>
                <w:sz w:val="24"/>
                <w:szCs w:val="24"/>
              </w:rPr>
              <w:t xml:space="preserve">blem solving process? </w:t>
            </w:r>
          </w:p>
          <w:p w:rsidR="00EF1596" w:rsidRPr="008B0987" w:rsidRDefault="00EF1596" w:rsidP="00EF1596">
            <w:pPr>
              <w:spacing w:line="360" w:lineRule="auto"/>
              <w:jc w:val="both"/>
              <w:rPr>
                <w:rFonts w:ascii="Arial" w:hAnsi="Arial" w:cs="Arial"/>
                <w:sz w:val="24"/>
                <w:szCs w:val="24"/>
              </w:rPr>
            </w:pPr>
            <w:r>
              <w:rPr>
                <w:rFonts w:ascii="Arial" w:hAnsi="Arial" w:cs="Arial"/>
                <w:sz w:val="24"/>
                <w:szCs w:val="24"/>
              </w:rPr>
              <w:t xml:space="preserve">Here are some steps in solving problems. Step one is stating the problem. State the characteristics of the problem, how grave and what the problem causes, how about the problem and the key words. Step two is researching and </w:t>
            </w:r>
            <w:r w:rsidR="00B40574">
              <w:rPr>
                <w:rFonts w:ascii="Arial" w:hAnsi="Arial" w:cs="Arial"/>
                <w:sz w:val="24"/>
                <w:szCs w:val="24"/>
              </w:rPr>
              <w:t>analyzing</w:t>
            </w:r>
            <w:r>
              <w:rPr>
                <w:rFonts w:ascii="Arial" w:hAnsi="Arial" w:cs="Arial"/>
                <w:sz w:val="24"/>
                <w:szCs w:val="24"/>
              </w:rPr>
              <w:t xml:space="preserve"> the problem. Know everything about the problem so it could be solved. If you need to evaluate the problem you should and be sure to debate what was researched. Communicate with anyone about the problem and continue to do so until everything has been covered. Step three is establishing a checklist of criteria. Know all the standards and evaluate each one. Try to join standards where you can to create a smaller list. Now order the standards from the most to least important. Step four is to find substitutes. Find things that can work which aren’t usually used. Step five go through each substitute and remove those that wasn’t in accordance to the standards set before.  Eliminate any similar substitute and evaluate the remaining ones. See how well each one meets the standard. Step six is to pick the best substitute as your solution and see how to apply them. State the who, what, when, where, why and how. Ensure that everyone which is involved is contemplated. Other plan may be developed.</w:t>
            </w:r>
          </w:p>
          <w:p w:rsidR="00EF1596" w:rsidRDefault="00EF1596" w:rsidP="00EF1596">
            <w:pPr>
              <w:spacing w:line="360" w:lineRule="auto"/>
              <w:jc w:val="both"/>
              <w:rPr>
                <w:rFonts w:ascii="Arial" w:hAnsi="Arial" w:cs="Arial"/>
                <w:sz w:val="24"/>
                <w:szCs w:val="24"/>
              </w:rPr>
            </w:pPr>
            <w:r w:rsidRPr="008B0987">
              <w:rPr>
                <w:rFonts w:ascii="Arial" w:hAnsi="Arial" w:cs="Arial"/>
                <w:sz w:val="24"/>
                <w:szCs w:val="24"/>
              </w:rPr>
              <w:t>Q.4. Discuss some techniques for dealing with stress.</w:t>
            </w:r>
          </w:p>
          <w:p w:rsidR="00EF1596" w:rsidRDefault="00EF1596" w:rsidP="00EF1596">
            <w:pPr>
              <w:spacing w:line="360" w:lineRule="auto"/>
              <w:jc w:val="both"/>
              <w:rPr>
                <w:rFonts w:ascii="Arial" w:hAnsi="Arial" w:cs="Arial"/>
                <w:sz w:val="24"/>
                <w:szCs w:val="24"/>
              </w:rPr>
            </w:pPr>
            <w:r>
              <w:rPr>
                <w:rFonts w:ascii="Arial" w:hAnsi="Arial" w:cs="Arial"/>
                <w:sz w:val="24"/>
                <w:szCs w:val="24"/>
              </w:rPr>
              <w:t>Stress can be very harmful to you if it is not handled properly. Here are some ways to deal with that negative energy. Deep breathes. Taking deep breathes can relax your body and mind. The best type of breathing is called diaphragmatic breathing this is where you breathe from the depths of your lungs. While you breathe you can count quietly to help. Visualize. Imagine positive pictures in your mind to create a positive mood and relax you. Find something you adore doing picture yourself doing that and relax. Music. Music is very powerful and it can change your mood. If you need to relax listen to something that you like which is smoothing and calming. If you feel restless and sleepy find something suitable.  Acupressure and measure. If you have a tensed muscle, applying pressure to it with your finger for at last a minute can get rid of the ache and pain. Laughter. It is the greatest stress reliever. It makes you healthier in different ways and is a great reliever of stress. Resilience. Every occurrence you may have in dealing with stress can help you deal with one in the future. Once you have been able to overcome the stress you become tough enough to pass the next one. The tougher you are the lesser the effect of stress on you.</w:t>
            </w: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p w:rsidR="008B0987" w:rsidRDefault="008B0987" w:rsidP="00E96F27">
            <w:pPr>
              <w:rPr>
                <w:b/>
              </w:rPr>
            </w:pPr>
          </w:p>
        </w:tc>
      </w:tr>
    </w:tbl>
    <w:p w:rsidR="008B0987" w:rsidRPr="00B0415E" w:rsidRDefault="008B0987" w:rsidP="008B0987">
      <w:pPr>
        <w:autoSpaceDE w:val="0"/>
        <w:autoSpaceDN w:val="0"/>
        <w:adjustRightInd w:val="0"/>
        <w:spacing w:after="0" w:line="240" w:lineRule="auto"/>
        <w:rPr>
          <w:rFonts w:cs="CalvertMT-Bold"/>
          <w:b/>
          <w:bCs/>
          <w:color w:val="002060"/>
          <w:sz w:val="28"/>
          <w:lang w:val="en-US"/>
        </w:rPr>
      </w:pPr>
    </w:p>
    <w:p w:rsidR="008B0987" w:rsidRPr="00B0415E" w:rsidRDefault="008B0987" w:rsidP="008B098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8B0987" w:rsidRPr="00B0415E" w:rsidRDefault="008B0987" w:rsidP="008B0987">
      <w:pPr>
        <w:autoSpaceDE w:val="0"/>
        <w:autoSpaceDN w:val="0"/>
        <w:adjustRightInd w:val="0"/>
        <w:spacing w:after="0" w:line="240" w:lineRule="auto"/>
        <w:rPr>
          <w:rFonts w:cs="CalvertMT-Bold"/>
          <w:b/>
          <w:bCs/>
          <w:color w:val="001AE6"/>
          <w:lang w:val="en-US"/>
        </w:rPr>
      </w:pPr>
    </w:p>
    <w:p w:rsidR="008B0987" w:rsidRPr="00B0415E" w:rsidRDefault="008B0987" w:rsidP="008B098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B0987" w:rsidRPr="00B0415E" w:rsidRDefault="008B0987" w:rsidP="008B0987">
      <w:pPr>
        <w:autoSpaceDE w:val="0"/>
        <w:autoSpaceDN w:val="0"/>
        <w:adjustRightInd w:val="0"/>
        <w:spacing w:after="0" w:line="240" w:lineRule="auto"/>
        <w:rPr>
          <w:rFonts w:cs="Bliss-Regular"/>
          <w:color w:val="000000"/>
          <w:lang w:val="en-US"/>
        </w:rPr>
      </w:pPr>
    </w:p>
    <w:p w:rsidR="008B0987" w:rsidRPr="00B0415E" w:rsidRDefault="008B0987" w:rsidP="008B0987">
      <w:pPr>
        <w:autoSpaceDE w:val="0"/>
        <w:autoSpaceDN w:val="0"/>
        <w:adjustRightInd w:val="0"/>
        <w:spacing w:after="0" w:line="240" w:lineRule="auto"/>
        <w:rPr>
          <w:rFonts w:cs="Bliss-Regular"/>
          <w:color w:val="000000"/>
          <w:lang w:val="en-US"/>
        </w:rPr>
      </w:pPr>
    </w:p>
    <w:p w:rsidR="008B0987" w:rsidRPr="00B0415E" w:rsidRDefault="008B0987" w:rsidP="008B098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8B0987" w:rsidRPr="00B0415E" w:rsidTr="00E96F27">
        <w:tc>
          <w:tcPr>
            <w:tcW w:w="2310" w:type="dxa"/>
            <w:shd w:val="clear" w:color="auto" w:fill="D9D9D9" w:themeFill="background1" w:themeFillShade="D9"/>
          </w:tcPr>
          <w:p w:rsidR="008B0987" w:rsidRPr="00B0415E" w:rsidRDefault="008B0987" w:rsidP="00E96F27">
            <w:pPr>
              <w:rPr>
                <w:rFonts w:cs="Bliss-Regular"/>
                <w:color w:val="000000"/>
              </w:rPr>
            </w:pPr>
            <w:r w:rsidRPr="00B0415E">
              <w:rPr>
                <w:rFonts w:cs="Bliss-Regular"/>
                <w:color w:val="000000"/>
              </w:rPr>
              <w:t>Student Signature</w:t>
            </w:r>
          </w:p>
        </w:tc>
        <w:tc>
          <w:tcPr>
            <w:tcW w:w="4035" w:type="dxa"/>
          </w:tcPr>
          <w:p w:rsidR="008B0987" w:rsidRPr="00B0415E" w:rsidRDefault="008B0987" w:rsidP="00E96F27">
            <w:pPr>
              <w:rPr>
                <w:rFonts w:cs="Bliss-Regular"/>
                <w:color w:val="000000"/>
              </w:rPr>
            </w:pPr>
            <w:r>
              <w:rPr>
                <w:rFonts w:cs="Bliss-Regular"/>
                <w:color w:val="000000"/>
              </w:rPr>
              <w:t>DENAE RYAN</w:t>
            </w:r>
          </w:p>
        </w:tc>
        <w:tc>
          <w:tcPr>
            <w:tcW w:w="1276" w:type="dxa"/>
            <w:shd w:val="clear" w:color="auto" w:fill="D9D9D9" w:themeFill="background1" w:themeFillShade="D9"/>
          </w:tcPr>
          <w:p w:rsidR="008B0987" w:rsidRPr="00B0415E" w:rsidRDefault="008B0987" w:rsidP="00E96F27">
            <w:pPr>
              <w:rPr>
                <w:rFonts w:cs="Bliss-Regular"/>
                <w:color w:val="000000"/>
              </w:rPr>
            </w:pPr>
            <w:r w:rsidRPr="00B0415E">
              <w:rPr>
                <w:rFonts w:cs="Bliss-Regular"/>
                <w:color w:val="000000"/>
              </w:rPr>
              <w:t>Date</w:t>
            </w:r>
          </w:p>
        </w:tc>
        <w:tc>
          <w:tcPr>
            <w:tcW w:w="1621" w:type="dxa"/>
          </w:tcPr>
          <w:p w:rsidR="008B0987" w:rsidRPr="00B0415E" w:rsidRDefault="00EF1596" w:rsidP="00E96F27">
            <w:pPr>
              <w:rPr>
                <w:rFonts w:cs="Bliss-Regular"/>
                <w:color w:val="000000"/>
              </w:rPr>
            </w:pPr>
            <w:r>
              <w:rPr>
                <w:rFonts w:cs="Bliss-Regular"/>
                <w:color w:val="000000"/>
              </w:rPr>
              <w:t>02/06/2016.</w:t>
            </w:r>
            <w:bookmarkStart w:id="0" w:name="_GoBack"/>
            <w:bookmarkEnd w:id="0"/>
          </w:p>
        </w:tc>
      </w:tr>
    </w:tbl>
    <w:p w:rsidR="008B0987" w:rsidRPr="00B0415E" w:rsidRDefault="008B0987" w:rsidP="008B0987">
      <w:pPr>
        <w:rPr>
          <w:rFonts w:cs="Bliss-Regular"/>
          <w:color w:val="000000"/>
          <w:lang w:val="en-US"/>
        </w:rPr>
      </w:pPr>
    </w:p>
    <w:p w:rsidR="008B0987" w:rsidRPr="00B0415E" w:rsidRDefault="008B0987" w:rsidP="008B0987">
      <w:pPr>
        <w:rPr>
          <w:rFonts w:cs="Bliss-Regular"/>
          <w:color w:val="000000"/>
          <w:lang w:val="en-US"/>
        </w:rPr>
      </w:pPr>
    </w:p>
    <w:p w:rsidR="008B0987" w:rsidRPr="00B0415E" w:rsidRDefault="008B0987" w:rsidP="008B098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8B0987" w:rsidRPr="00B0415E" w:rsidTr="00E96F27">
        <w:trPr>
          <w:trHeight w:val="249"/>
        </w:trPr>
        <w:tc>
          <w:tcPr>
            <w:tcW w:w="4621" w:type="dxa"/>
            <w:shd w:val="clear" w:color="auto" w:fill="D9D9D9" w:themeFill="background1" w:themeFillShade="D9"/>
          </w:tcPr>
          <w:p w:rsidR="008B0987" w:rsidRPr="00B0415E" w:rsidRDefault="008B0987" w:rsidP="00E96F27">
            <w:pPr>
              <w:rPr>
                <w:b/>
                <w:color w:val="002060"/>
              </w:rPr>
            </w:pPr>
            <w:r w:rsidRPr="00B0415E">
              <w:rPr>
                <w:b/>
                <w:color w:val="002060"/>
              </w:rPr>
              <w:t>Total Marks</w:t>
            </w:r>
          </w:p>
        </w:tc>
        <w:tc>
          <w:tcPr>
            <w:tcW w:w="4621" w:type="dxa"/>
          </w:tcPr>
          <w:p w:rsidR="008B0987" w:rsidRPr="00B0415E" w:rsidRDefault="008B0987" w:rsidP="00E96F27">
            <w:pPr>
              <w:rPr>
                <w:rFonts w:cs="Times New Roman"/>
                <w:szCs w:val="32"/>
              </w:rPr>
            </w:pPr>
          </w:p>
        </w:tc>
      </w:tr>
      <w:tr w:rsidR="008B0987" w:rsidRPr="00B0415E" w:rsidTr="00E96F27">
        <w:tc>
          <w:tcPr>
            <w:tcW w:w="4621" w:type="dxa"/>
            <w:shd w:val="clear" w:color="auto" w:fill="D9D9D9" w:themeFill="background1" w:themeFillShade="D9"/>
          </w:tcPr>
          <w:p w:rsidR="008B0987" w:rsidRPr="00B0415E" w:rsidRDefault="008B0987" w:rsidP="00E96F27">
            <w:pPr>
              <w:rPr>
                <w:b/>
                <w:color w:val="002060"/>
              </w:rPr>
            </w:pPr>
            <w:r w:rsidRPr="00B0415E">
              <w:rPr>
                <w:b/>
                <w:color w:val="002060"/>
              </w:rPr>
              <w:t>Marks Obtained</w:t>
            </w:r>
          </w:p>
        </w:tc>
        <w:tc>
          <w:tcPr>
            <w:tcW w:w="4621" w:type="dxa"/>
          </w:tcPr>
          <w:p w:rsidR="008B0987" w:rsidRPr="00B0415E" w:rsidRDefault="008B0987" w:rsidP="00E96F27">
            <w:pPr>
              <w:rPr>
                <w:rFonts w:cs="Times New Roman"/>
                <w:szCs w:val="32"/>
              </w:rPr>
            </w:pPr>
          </w:p>
        </w:tc>
      </w:tr>
      <w:tr w:rsidR="008B0987" w:rsidRPr="00B0415E" w:rsidTr="00E96F27">
        <w:tc>
          <w:tcPr>
            <w:tcW w:w="4621" w:type="dxa"/>
            <w:shd w:val="clear" w:color="auto" w:fill="D9D9D9" w:themeFill="background1" w:themeFillShade="D9"/>
          </w:tcPr>
          <w:p w:rsidR="008B0987" w:rsidRPr="00B0415E" w:rsidRDefault="008B0987" w:rsidP="00E96F27">
            <w:pPr>
              <w:rPr>
                <w:b/>
                <w:color w:val="002060"/>
              </w:rPr>
            </w:pPr>
            <w:r w:rsidRPr="00B0415E">
              <w:rPr>
                <w:b/>
                <w:color w:val="002060"/>
              </w:rPr>
              <w:t>Percentage / Grade</w:t>
            </w:r>
          </w:p>
        </w:tc>
        <w:tc>
          <w:tcPr>
            <w:tcW w:w="4621" w:type="dxa"/>
          </w:tcPr>
          <w:p w:rsidR="008B0987" w:rsidRPr="00B0415E" w:rsidRDefault="008B0987" w:rsidP="00E96F27">
            <w:pPr>
              <w:rPr>
                <w:rFonts w:cs="Times New Roman"/>
                <w:szCs w:val="32"/>
              </w:rPr>
            </w:pPr>
          </w:p>
        </w:tc>
      </w:tr>
    </w:tbl>
    <w:p w:rsidR="008B0987" w:rsidRDefault="008B0987" w:rsidP="00EF1596">
      <w:pPr>
        <w:rPr>
          <w:rFonts w:cs="Times New Roman"/>
          <w:sz w:val="24"/>
          <w:szCs w:val="32"/>
        </w:rPr>
      </w:pPr>
    </w:p>
    <w:sectPr w:rsidR="008B09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987"/>
    <w:rsid w:val="000640E0"/>
    <w:rsid w:val="00096242"/>
    <w:rsid w:val="00171D00"/>
    <w:rsid w:val="00176C2A"/>
    <w:rsid w:val="001F2347"/>
    <w:rsid w:val="0021582C"/>
    <w:rsid w:val="00247267"/>
    <w:rsid w:val="002630CE"/>
    <w:rsid w:val="0033798D"/>
    <w:rsid w:val="0041494E"/>
    <w:rsid w:val="0051115B"/>
    <w:rsid w:val="005513F3"/>
    <w:rsid w:val="005D4641"/>
    <w:rsid w:val="00665740"/>
    <w:rsid w:val="006A7DF7"/>
    <w:rsid w:val="007B6EEE"/>
    <w:rsid w:val="0081386B"/>
    <w:rsid w:val="00870EAF"/>
    <w:rsid w:val="008B0987"/>
    <w:rsid w:val="008B454E"/>
    <w:rsid w:val="009B058B"/>
    <w:rsid w:val="009E24B1"/>
    <w:rsid w:val="009E4B8E"/>
    <w:rsid w:val="00AB0F6B"/>
    <w:rsid w:val="00AC7A53"/>
    <w:rsid w:val="00AE1D9A"/>
    <w:rsid w:val="00B025C3"/>
    <w:rsid w:val="00B14484"/>
    <w:rsid w:val="00B40574"/>
    <w:rsid w:val="00B944F3"/>
    <w:rsid w:val="00C21FAC"/>
    <w:rsid w:val="00C503A8"/>
    <w:rsid w:val="00C65D09"/>
    <w:rsid w:val="00C8416D"/>
    <w:rsid w:val="00C84AE4"/>
    <w:rsid w:val="00CD1113"/>
    <w:rsid w:val="00CE36AC"/>
    <w:rsid w:val="00D24253"/>
    <w:rsid w:val="00D33B0D"/>
    <w:rsid w:val="00E068BA"/>
    <w:rsid w:val="00E44F88"/>
    <w:rsid w:val="00E57C9E"/>
    <w:rsid w:val="00E601F3"/>
    <w:rsid w:val="00EA6B2A"/>
    <w:rsid w:val="00EB5B13"/>
    <w:rsid w:val="00EB5F09"/>
    <w:rsid w:val="00EF1596"/>
    <w:rsid w:val="00F21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0987"/>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B09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0987"/>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B09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9B863B6C-1BC9-4B59-B652-143DC5913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4</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Ryan</dc:creator>
  <cp:keywords/>
  <dc:description/>
  <cp:lastModifiedBy>Rosie Ryan</cp:lastModifiedBy>
  <cp:revision>22</cp:revision>
  <dcterms:created xsi:type="dcterms:W3CDTF">2016-06-01T11:14:00Z</dcterms:created>
  <dcterms:modified xsi:type="dcterms:W3CDTF">2016-06-02T16:27:00Z</dcterms:modified>
</cp:coreProperties>
</file>