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top"/>
      <w:bookmarkEnd w:id="0"/>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1B7F"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DE1">
            <w:pPr>
              <w:pStyle w:val="Default"/>
              <w:rPr>
                <w:rFonts w:asciiTheme="minorHAnsi" w:hAnsiTheme="minorHAnsi"/>
              </w:rPr>
            </w:pPr>
            <w:r>
              <w:rPr>
                <w:rFonts w:asciiTheme="minorHAnsi" w:hAnsiTheme="minorHAnsi"/>
              </w:rPr>
              <w:t>Conrad Herbst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1DE1">
            <w:pPr>
              <w:pStyle w:val="Default"/>
              <w:rPr>
                <w:rFonts w:asciiTheme="minorHAnsi" w:hAnsiTheme="minorHAnsi"/>
              </w:rPr>
            </w:pPr>
            <w:r>
              <w:rPr>
                <w:rFonts w:asciiTheme="minorHAnsi" w:hAnsiTheme="minorHAnsi"/>
              </w:rPr>
              <w:t>5605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1DE1">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94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Page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1.i</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Define “Accounting”</w:t>
            </w:r>
          </w:p>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“The art of recording, classifying and summarizing in a significant manner and in terms of money, transactions and events, which are, in part, at least, of a financial character and interpreting the results thereof”</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1.ii</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Explain the primary objectives of Accounting</w:t>
            </w:r>
          </w:p>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There are 7 basic objectives for accounting, they are as follows</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 xml:space="preserve">Keep Systematic Records </w:t>
            </w:r>
          </w:p>
          <w:p w:rsidR="00D61DE1" w:rsidRPr="005D39B7" w:rsidRDefault="00D61DE1" w:rsidP="00D61DE1">
            <w:pPr>
              <w:pStyle w:val="ListParagraph"/>
              <w:numPr>
                <w:ilvl w:val="0"/>
                <w:numId w:val="3"/>
              </w:numPr>
              <w:spacing w:line="360" w:lineRule="auto"/>
              <w:rPr>
                <w:rFonts w:ascii="Arial" w:hAnsi="Arial" w:cs="Arial"/>
                <w:sz w:val="24"/>
                <w:szCs w:val="24"/>
              </w:rPr>
            </w:pPr>
            <w:r w:rsidRPr="005D39B7">
              <w:rPr>
                <w:rFonts w:ascii="Arial" w:hAnsi="Arial" w:cs="Arial"/>
                <w:sz w:val="24"/>
                <w:szCs w:val="24"/>
              </w:rPr>
              <w:t>Keeping track of transaction in a business/company, recording them (in whichever format) in books of accounts.</w:t>
            </w:r>
          </w:p>
          <w:p w:rsidR="00D61DE1" w:rsidRPr="005D39B7" w:rsidRDefault="00D61DE1" w:rsidP="00D61DE1">
            <w:pPr>
              <w:pStyle w:val="ListParagraph"/>
              <w:numPr>
                <w:ilvl w:val="0"/>
                <w:numId w:val="3"/>
              </w:numPr>
              <w:spacing w:line="360" w:lineRule="auto"/>
              <w:rPr>
                <w:rFonts w:ascii="Arial" w:hAnsi="Arial" w:cs="Arial"/>
                <w:sz w:val="24"/>
                <w:szCs w:val="24"/>
              </w:rPr>
            </w:pPr>
            <w:r w:rsidRPr="005D39B7">
              <w:rPr>
                <w:rFonts w:ascii="Arial" w:hAnsi="Arial" w:cs="Arial"/>
                <w:sz w:val="24"/>
                <w:szCs w:val="24"/>
              </w:rPr>
              <w:t>This will also include arranging them into chronological order.</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 xml:space="preserve">To ascertain/determine Results of the Operation </w:t>
            </w:r>
          </w:p>
          <w:p w:rsidR="00D61DE1"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Determines Profit or Loss during a period using Trading Profit and Loss </w:t>
            </w: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2</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account or Income and Expenditure sheet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Matched Revenue and Expenditure of the same period.</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It the business profitable or not, will it be wise to continue with the operation, expand or downsize.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Trading profit or loss account or Income and Expenditure account</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To ascertain/Determine Financial Position</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We can determine the financial health of a company by assessment of the Cash, Assets, Liabilities and Capital</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By looking at the position of various assets, cash and liabilities, we can use this information to determine whether the company is actually turning a profit. A profit might be shown, but liabilities in the long run far outweigh the profit. Thus a company might show profit but it would be false information considering debt/liabilities.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Financial Statements</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Portray the liquidity Position</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Shows business liquidity and Solvency</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Liquidity is a measure of how easily assets can be converted to cash, if needed. Cash is most liquid because it can be used whenever needed. Long term fixed investment might hinder a quick conversion to cash, due to penalties and contracts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Solvency would indicate the ability of a company to pay debt, for example, owning assets which are worth more than the company debt. The company would still be able to pay its all debt if it where to go bankrupt.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Financial Reports</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Protects Business Properties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Keeps records of assets and liabilities to prevent false claim. </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As you would keep a slip from a shop to prove that you have paid in full or partially for an item.</w:t>
            </w: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3</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If you have proof of being up to date with payments as stipulated in contracts then your assests are safe. If you don’t keep proof of payments anyone can claim against you and you will have no foot to stand on.</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It also applies to where you received cash from, if you can prove legal means of attaining cash, you are once again safe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Bank statements and record keeping of transactions</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Facilitates Rational Decision Making</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With financial information we can make rational and informed decisions on current endeavors and future projects </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Managers cannot rely on gut instinct(only), or feelings to make big financial decision, by having financial projection for the future and also for the past a bigger and better picture can be built to indicate what the correct course of action would be</w:t>
            </w: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sz w:val="24"/>
                <w:szCs w:val="24"/>
              </w:rPr>
              <w:t>Comparing Trading Profit and Loss account an also projections</w:t>
            </w:r>
          </w:p>
          <w:p w:rsidR="00D61DE1" w:rsidRPr="005D39B7" w:rsidRDefault="00D61DE1" w:rsidP="00D61DE1">
            <w:pPr>
              <w:spacing w:line="360" w:lineRule="auto"/>
              <w:ind w:left="360"/>
              <w:rPr>
                <w:rFonts w:ascii="Arial" w:hAnsi="Arial" w:cs="Arial"/>
                <w:b/>
                <w:sz w:val="24"/>
                <w:szCs w:val="24"/>
              </w:rPr>
            </w:pPr>
            <w:r w:rsidRPr="005D39B7">
              <w:rPr>
                <w:rFonts w:ascii="Arial" w:hAnsi="Arial" w:cs="Arial"/>
                <w:b/>
                <w:sz w:val="24"/>
                <w:szCs w:val="24"/>
              </w:rPr>
              <w:t>Satisfy Requirements of the Law</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Businesses are obliged by law, to produce certain up to date accounting information, for certain entities and/or person. E.g. Companies Act, Societies Act, Sales Tax using the prescribed accounts and journals</w:t>
            </w:r>
          </w:p>
          <w:p w:rsidR="00D61DE1" w:rsidRPr="00FD73F2" w:rsidRDefault="00D61DE1" w:rsidP="00D61DE1">
            <w:pPr>
              <w:spacing w:line="360" w:lineRule="auto"/>
              <w:rPr>
                <w:rFonts w:ascii="Arial" w:hAnsi="Arial" w:cs="Arial"/>
                <w:b/>
                <w:sz w:val="24"/>
                <w:szCs w:val="24"/>
              </w:rPr>
            </w:pPr>
            <w:r w:rsidRPr="00FD73F2">
              <w:rPr>
                <w:rFonts w:ascii="Arial" w:hAnsi="Arial" w:cs="Arial"/>
                <w:b/>
                <w:sz w:val="24"/>
                <w:szCs w:val="24"/>
              </w:rPr>
              <w:t>Question 1. iii</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Record Keeping</w:t>
            </w: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sz w:val="24"/>
                <w:szCs w:val="24"/>
              </w:rPr>
              <w:t>Records can reflect very accurately the current financial conditions of a company, giving a picture of a flourishing company but it does not take into account, managerial skill (how capable a manager is to run a company never mind the ability to decrease cost and increase profit, referring to “window dressing” as an example, though profits are increasing, in the long run the company will not perform well as the financial records indicate due to rapidly increase costs.</w:t>
            </w:r>
          </w:p>
          <w:p w:rsidR="00D61DE1" w:rsidRPr="00D61DE1"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sz w:val="24"/>
                <w:szCs w:val="24"/>
              </w:rPr>
              <w:t xml:space="preserve">The current market trends and consumer preference also has a great impact </w:t>
            </w: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4</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Pr="00D61DE1" w:rsidRDefault="00D61DE1" w:rsidP="00D61DE1">
            <w:pPr>
              <w:pStyle w:val="ListParagraph"/>
              <w:spacing w:line="360" w:lineRule="auto"/>
              <w:rPr>
                <w:rFonts w:ascii="Arial" w:hAnsi="Arial" w:cs="Arial"/>
                <w:b/>
                <w:sz w:val="24"/>
                <w:szCs w:val="24"/>
              </w:rPr>
            </w:pP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sz w:val="24"/>
                <w:szCs w:val="24"/>
              </w:rPr>
              <w:t>on company profit, be it in a day or in a year, or longer. For example, marketing product X, but currently the market and consumer preference is for Product Y, something that cannot be expressed clearly in monetary value, the proof will be evident over a longer period.</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Accuracy of Information generated by the accounting system</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Different companies will use different methods in determining the value of their stock, as companies differ in composition. A company can be internet based, (E.g. Google, Amazon, Wikipedia) they don’t work on buying owning gold, like the Federal Reserve. Due to companies being different, one commanding millions of eyes and one commanding thousands of kilograms of gold, the way the stock prices are determined will be different.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Depreciation is also a factor in this equation, as companies with depreciating stocks (E.g. Car Rental Companies) will find a shock if they do not account for the amount their stock (Cars) will deprecate by the end of their term. However they can develop their own formulae and calculate a depreciation value which may be more accurate.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In terms of Depreciation and valuing of stock accounts use both real and assumed estimates. Assuming, be it with or without formulae will not always be correct. Small inconsistencies will skew the actual true picture.</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Window Dressing</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This would be a postponement of required expenses for an indication of increased profits, however in the long run this would cost the company more money. Short term profits for long term losses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For Example – A car rental company does not service their cars and engines seize up. Thus a “saving” (service cost) in the short term, giving increased profit, but in the long term this ends up costing the company more (Replacement of entire engine). Thus the picture painted by the account has looks great (Profits) but in reality it is not.</w:t>
            </w: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5</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spacing w:line="360" w:lineRule="auto"/>
              <w:rPr>
                <w:rFonts w:ascii="Arial" w:hAnsi="Arial" w:cs="Arial"/>
                <w:b/>
                <w:sz w:val="24"/>
                <w:szCs w:val="24"/>
              </w:rPr>
            </w:pP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Changing Price Levels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Company assessing their assets may use a current indicated price which is not the actual replacement value of an assets. Machines/robots in a factory might be paid off and their replacement value would be low as they are old and used, to replace them would mean newer, more advanced and more expensive machines would have to be purchased to do the same work as the older ones are not being produced anymore. Thus a replacement value would be used and not the actual value of machines for example.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The financial position would not be accurate, replacement value can be used to get a better estimate</w:t>
            </w:r>
          </w:p>
          <w:p w:rsidR="00D61DE1" w:rsidRPr="005D39B7" w:rsidRDefault="00D61DE1" w:rsidP="00D61DE1">
            <w:pPr>
              <w:spacing w:line="360" w:lineRule="auto"/>
              <w:rPr>
                <w:rFonts w:ascii="Arial" w:hAnsi="Arial" w:cs="Arial"/>
                <w:b/>
                <w:sz w:val="24"/>
                <w:szCs w:val="24"/>
              </w:rPr>
            </w:pP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1.iv</w:t>
            </w:r>
          </w:p>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What types of activities are included in date evaluation?</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Data Evaluation</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Raw data can be used for different reports and statements. These documents can provide information on the business itself, its health, cash flow, possible problems, alternative paths to follow and the decision making.</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Think of a business being a live being, having a brain (Management), a Heart (employees), blood (Cash flow) and organs (HR, Accounting, Resources, Machines, etc.). If this data is correctly and analyzed correctly, you can determine the overall health.</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If you want to create specific reports, the data can be used for this.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Statements would also indicate the performance of a company, having historic and current figures allows us to project the future in a way.</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Understanding how and why a company has performed well in the past, will give us an idea of how it would perform in the future, but this is limited to a monetary sense.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Business Control Activities would include Budgets and standard cost</w:t>
            </w: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6</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Analysis of Cash Flows and Financial Statements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Assistance in the decision making process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Evaluating data can open up different course of actions to follow.</w:t>
            </w:r>
          </w:p>
          <w:p w:rsidR="00D61DE1" w:rsidRDefault="00D61DE1" w:rsidP="00D61DE1">
            <w:pPr>
              <w:spacing w:line="360" w:lineRule="auto"/>
              <w:rPr>
                <w:rFonts w:ascii="Arial" w:hAnsi="Arial" w:cs="Arial"/>
                <w:b/>
                <w:sz w:val="24"/>
                <w:szCs w:val="24"/>
              </w:rPr>
            </w:pP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1. V</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Outline the main functions of accounting considering the following groups;</w:t>
            </w: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b/>
                <w:sz w:val="24"/>
                <w:szCs w:val="24"/>
              </w:rPr>
              <w:t>Lenders</w:t>
            </w: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b/>
                <w:sz w:val="24"/>
                <w:szCs w:val="24"/>
              </w:rPr>
              <w:t>Employees</w:t>
            </w:r>
          </w:p>
          <w:p w:rsidR="00D61DE1" w:rsidRPr="005D39B7" w:rsidRDefault="00D61DE1" w:rsidP="00D61DE1">
            <w:pPr>
              <w:pStyle w:val="ListParagraph"/>
              <w:numPr>
                <w:ilvl w:val="0"/>
                <w:numId w:val="2"/>
              </w:numPr>
              <w:spacing w:line="360" w:lineRule="auto"/>
              <w:rPr>
                <w:rFonts w:ascii="Arial" w:hAnsi="Arial" w:cs="Arial"/>
                <w:b/>
                <w:sz w:val="24"/>
                <w:szCs w:val="24"/>
              </w:rPr>
            </w:pPr>
            <w:r w:rsidRPr="005D39B7">
              <w:rPr>
                <w:rFonts w:ascii="Arial" w:hAnsi="Arial" w:cs="Arial"/>
                <w:b/>
                <w:sz w:val="24"/>
                <w:szCs w:val="24"/>
              </w:rPr>
              <w:t>Customers</w:t>
            </w:r>
          </w:p>
          <w:p w:rsidR="00D61DE1" w:rsidRPr="005D39B7" w:rsidRDefault="00D61DE1" w:rsidP="00D61DE1">
            <w:pPr>
              <w:spacing w:line="360" w:lineRule="auto"/>
              <w:ind w:left="360"/>
              <w:rPr>
                <w:rFonts w:ascii="Arial" w:hAnsi="Arial" w:cs="Arial"/>
                <w:b/>
                <w:sz w:val="24"/>
                <w:szCs w:val="24"/>
              </w:rPr>
            </w:pPr>
            <w:r w:rsidRPr="005D39B7">
              <w:rPr>
                <w:rFonts w:ascii="Arial" w:hAnsi="Arial" w:cs="Arial"/>
                <w:b/>
                <w:sz w:val="24"/>
                <w:szCs w:val="24"/>
              </w:rPr>
              <w:t>Please suggest information that each is likely to need from accounting statements and reports</w:t>
            </w:r>
          </w:p>
          <w:p w:rsidR="00D61DE1" w:rsidRPr="005D39B7" w:rsidRDefault="00D61DE1" w:rsidP="00D61DE1">
            <w:pPr>
              <w:spacing w:line="360" w:lineRule="auto"/>
              <w:ind w:left="360"/>
              <w:rPr>
                <w:rFonts w:ascii="Arial" w:hAnsi="Arial" w:cs="Arial"/>
                <w:sz w:val="24"/>
                <w:szCs w:val="24"/>
              </w:rPr>
            </w:pPr>
            <w:r w:rsidRPr="005D39B7">
              <w:rPr>
                <w:rFonts w:ascii="Arial" w:hAnsi="Arial" w:cs="Arial"/>
                <w:sz w:val="24"/>
                <w:szCs w:val="24"/>
              </w:rPr>
              <w:t>Lenders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AKA as Creditors.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They provide long term and short term loans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Short term for example, buying inventory to sell and agreeing to pay it off over 3,6 or 12 months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Long term for example a business loan, which is payable over more than a year</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If a lender were to loan a business money, be it on the short term or long term, it would need to know that the company can pay back their loan, that is would not be a great risk for them to loan it to you.</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They would like to see financial statements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They are concerned about the liquidity, credit worthiness (did you pay previous loans and obligations), profitability(extra cash to pay loans) and even solvency (if you went bankrupt can they still get their money back)</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Financial statements would be a good indicator of these</w:t>
            </w:r>
          </w:p>
          <w:p w:rsidR="00EF094F" w:rsidRDefault="00EF094F" w:rsidP="00D61DE1">
            <w:pPr>
              <w:spacing w:line="360" w:lineRule="auto"/>
              <w:jc w:val="right"/>
              <w:rPr>
                <w:rFonts w:ascii="Arial" w:hAnsi="Arial" w:cs="Arial"/>
                <w:sz w:val="24"/>
                <w:szCs w:val="24"/>
              </w:rPr>
            </w:pPr>
          </w:p>
          <w:p w:rsidR="00EF094F" w:rsidRDefault="00EF094F" w:rsidP="00D61DE1">
            <w:pPr>
              <w:spacing w:line="360" w:lineRule="auto"/>
              <w:jc w:val="right"/>
              <w:rPr>
                <w:rFonts w:ascii="Arial" w:hAnsi="Arial" w:cs="Arial"/>
                <w:sz w:val="24"/>
                <w:szCs w:val="24"/>
              </w:rPr>
            </w:pPr>
          </w:p>
          <w:p w:rsidR="00D61DE1" w:rsidRPr="00D61DE1" w:rsidRDefault="00D61DE1" w:rsidP="00D61DE1">
            <w:pPr>
              <w:spacing w:line="360" w:lineRule="auto"/>
              <w:jc w:val="right"/>
              <w:rPr>
                <w:rFonts w:ascii="Arial" w:hAnsi="Arial" w:cs="Arial"/>
                <w:sz w:val="24"/>
                <w:szCs w:val="24"/>
              </w:rPr>
            </w:pPr>
            <w:r>
              <w:rPr>
                <w:rFonts w:ascii="Arial" w:hAnsi="Arial" w:cs="Arial"/>
                <w:sz w:val="24"/>
                <w:szCs w:val="24"/>
              </w:rPr>
              <w:t>Page 7</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spacing w:line="360" w:lineRule="auto"/>
              <w:rPr>
                <w:rFonts w:ascii="Arial" w:hAnsi="Arial" w:cs="Arial"/>
                <w:sz w:val="24"/>
                <w:szCs w:val="24"/>
              </w:rPr>
            </w:pPr>
          </w:p>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Employees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When considering the impact of happy employees on the profitability of a company, companies have realized that employees also matter in the entire equation, not just profit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So some attention has been diverted away from profit alone to assure that employees are happy and that employees give a certain input into the decisions that are made.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Also happy employees will most likely not work for minimum wage, so more money has to be spent on employees to make sure that they are happy as this will increase production and efficiency.  However the increase in salaries will have an impact of profitability, so negotiations are needed to settle on salary, bonuses, profit sharing benefits that are both acceptable to the employee and the company</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Financial Statements can be used to prove points of both profit and loss in the company to employees</w:t>
            </w:r>
          </w:p>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Customers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Transactions that customers do with the business need to be recorded so that it can be audited at a later stage.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This is to protect the business from false claims, however this may occur</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Documents like Sales Receipt can be used for cash sales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Credit card receipt for electronic payments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Sales order</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Supplier invoice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 customer can also be a consumer, depending on the situation</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2</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Discuss the role of accountants in modern business originations</w:t>
            </w:r>
          </w:p>
          <w:p w:rsidR="00D61DE1" w:rsidRPr="005D39B7" w:rsidRDefault="00D61DE1" w:rsidP="00D61DE1">
            <w:pPr>
              <w:spacing w:line="360" w:lineRule="auto"/>
              <w:rPr>
                <w:rFonts w:ascii="Arial" w:hAnsi="Arial" w:cs="Arial"/>
                <w:sz w:val="24"/>
                <w:szCs w:val="24"/>
              </w:rPr>
            </w:pPr>
          </w:p>
          <w:p w:rsidR="00D61DE1"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In the modern day accounting is seen as an information generator, from </w:t>
            </w:r>
          </w:p>
          <w:p w:rsidR="00D61DE1" w:rsidRPr="00D61DE1" w:rsidRDefault="00EF094F" w:rsidP="00D61DE1">
            <w:pPr>
              <w:spacing w:line="360" w:lineRule="auto"/>
              <w:jc w:val="right"/>
              <w:rPr>
                <w:rFonts w:ascii="Arial" w:hAnsi="Arial" w:cs="Arial"/>
                <w:sz w:val="24"/>
                <w:szCs w:val="24"/>
              </w:rPr>
            </w:pPr>
            <w:r>
              <w:rPr>
                <w:rFonts w:ascii="Arial" w:hAnsi="Arial" w:cs="Arial"/>
                <w:sz w:val="24"/>
                <w:szCs w:val="24"/>
              </w:rPr>
              <w:t>Page 8</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Assignment 1</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Conrad Herbst</w:t>
            </w:r>
          </w:p>
          <w:p w:rsidR="00D61DE1" w:rsidRPr="00D61DE1" w:rsidRDefault="00D61DE1" w:rsidP="00D61DE1">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spacing w:line="360" w:lineRule="auto"/>
              <w:rPr>
                <w:rFonts w:ascii="Arial" w:hAnsi="Arial" w:cs="Arial"/>
                <w:sz w:val="24"/>
                <w:szCs w:val="24"/>
              </w:rPr>
            </w:pPr>
            <w:r w:rsidRPr="005D39B7">
              <w:rPr>
                <w:rFonts w:ascii="Arial" w:hAnsi="Arial" w:cs="Arial"/>
                <w:sz w:val="24"/>
                <w:szCs w:val="24"/>
              </w:rPr>
              <w:t>transaction with customer (Money) to recording and turning his raw data into information.</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Generating information on the business itself, a status report, if you will. From the reports various aspect of the business can be assessed, be it the historical performance of the company, the current performance, or a projection of the possible future performance of the company.</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Having data structured to indicate specific data, can help management to better decide on possible future endeavors and also see inefficiencies </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This is called AIS (Accounting information System)</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Of course all the raw data cannot be placed randomly in books, and need to follow a certain structure depending on the business, so accounting theory framework is followed.</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This information is recording in specific documents following these rules.</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The information generated is not only for internal use but can also be sent to external elements e.g. Shareholders, Banks, Government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An essential part of accounting is book keeping.</w:t>
            </w:r>
          </w:p>
          <w:p w:rsidR="00D61DE1" w:rsidRDefault="00D61DE1" w:rsidP="00D61DE1">
            <w:pPr>
              <w:spacing w:line="360" w:lineRule="auto"/>
              <w:rPr>
                <w:rFonts w:ascii="Arial" w:hAnsi="Arial" w:cs="Arial"/>
                <w:b/>
                <w:sz w:val="24"/>
                <w:szCs w:val="24"/>
              </w:rPr>
            </w:pP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Question 3.</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What is the accounting cycle?</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8 Steps in the accounting cycle, as follows</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1. Transactions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This is the start of the accounting cycle</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Transactions of a monetary nature, be it income or expense</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E.g. Sale of a assets, payments of loans, buying assets or liabilities</w:t>
            </w:r>
          </w:p>
          <w:p w:rsidR="00EF094F" w:rsidRDefault="00EF094F" w:rsidP="00EF094F">
            <w:pPr>
              <w:spacing w:line="360" w:lineRule="auto"/>
              <w:jc w:val="right"/>
              <w:rPr>
                <w:rFonts w:ascii="Arial" w:hAnsi="Arial" w:cs="Arial"/>
                <w:sz w:val="24"/>
                <w:szCs w:val="24"/>
              </w:rPr>
            </w:pPr>
          </w:p>
          <w:p w:rsidR="00EF094F" w:rsidRDefault="00EF094F" w:rsidP="00EF094F">
            <w:pPr>
              <w:spacing w:line="360" w:lineRule="auto"/>
              <w:jc w:val="right"/>
              <w:rPr>
                <w:rFonts w:ascii="Arial" w:hAnsi="Arial" w:cs="Arial"/>
                <w:sz w:val="24"/>
                <w:szCs w:val="24"/>
              </w:rPr>
            </w:pPr>
          </w:p>
          <w:p w:rsidR="00EF094F" w:rsidRDefault="00EF094F" w:rsidP="00EF094F">
            <w:pPr>
              <w:spacing w:line="360" w:lineRule="auto"/>
              <w:jc w:val="right"/>
              <w:rPr>
                <w:rFonts w:ascii="Arial" w:hAnsi="Arial" w:cs="Arial"/>
                <w:sz w:val="24"/>
                <w:szCs w:val="24"/>
              </w:rPr>
            </w:pPr>
          </w:p>
          <w:p w:rsidR="00EF094F" w:rsidRPr="00D61DE1" w:rsidRDefault="00EF094F" w:rsidP="00EF094F">
            <w:pPr>
              <w:spacing w:line="360" w:lineRule="auto"/>
              <w:jc w:val="right"/>
              <w:rPr>
                <w:rFonts w:ascii="Arial" w:hAnsi="Arial" w:cs="Arial"/>
                <w:sz w:val="24"/>
                <w:szCs w:val="24"/>
              </w:rPr>
            </w:pPr>
            <w:r>
              <w:rPr>
                <w:rFonts w:ascii="Arial" w:hAnsi="Arial" w:cs="Arial"/>
                <w:sz w:val="24"/>
                <w:szCs w:val="24"/>
              </w:rPr>
              <w:t>Page 9</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Assignment 1</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Conrad Herbst</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2. Journal Entries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transaction is step one now need to be recorded in Chronological order in journals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Journals are called Book of Original entry and is a detailed record of transactions that happened in the business, these entries contain date of the transaction, the amount, and also what kind/type of transaction</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3. Posting</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general ledger contains all the transaction but these transactions have to be categorized in the different journals and books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This is done in the posting stage.</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 xml:space="preserve">4. Trial Balance </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A trail balance is now calculated, where creditors have to balance to the debtors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This is done at the end of the accounting period</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5. Worksheet</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Often the creditors and Debtors do not balance in the trial balance, so further corrections have to be made</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corrections have to be recorded and it is done so in the worksheet</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6. Adjusting Journal Entries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Once the trial balance has been prepared and all adjustments have been recorded in the worksheet the adjusted trial balance can be created.</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adjusted trial balance can only be created once all transactions have been corrected in the worksheet.</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Page 1</w:t>
            </w:r>
            <w:r>
              <w:rPr>
                <w:rFonts w:ascii="Arial" w:hAnsi="Arial" w:cs="Arial"/>
                <w:sz w:val="24"/>
                <w:szCs w:val="24"/>
              </w:rPr>
              <w:t>0</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Assignment 1</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Conrad Herbst</w:t>
            </w:r>
          </w:p>
          <w:p w:rsidR="00EF094F" w:rsidRPr="00D61DE1" w:rsidRDefault="00EF094F" w:rsidP="00EF094F">
            <w:pPr>
              <w:spacing w:line="360" w:lineRule="auto"/>
              <w:jc w:val="right"/>
              <w:rPr>
                <w:rFonts w:ascii="Arial" w:hAnsi="Arial" w:cs="Arial"/>
                <w:sz w:val="24"/>
                <w:szCs w:val="24"/>
              </w:rPr>
            </w:pPr>
            <w:r w:rsidRPr="00D61DE1">
              <w:rPr>
                <w:rFonts w:ascii="Arial" w:hAnsi="Arial" w:cs="Arial"/>
                <w:sz w:val="24"/>
                <w:szCs w:val="24"/>
              </w:rPr>
              <w:t>Student Number 5605</w:t>
            </w: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7. Financial Statements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Profit and loss statement can now be prepared using the adjusted and correct trial balance</w:t>
            </w:r>
          </w:p>
          <w:p w:rsidR="00D61DE1" w:rsidRPr="005D39B7" w:rsidRDefault="00D61DE1" w:rsidP="00D61DE1">
            <w:pPr>
              <w:pStyle w:val="ListParagraph"/>
              <w:spacing w:line="360" w:lineRule="auto"/>
              <w:rPr>
                <w:rFonts w:ascii="Arial" w:hAnsi="Arial" w:cs="Arial"/>
                <w:sz w:val="24"/>
                <w:szCs w:val="24"/>
              </w:rPr>
            </w:pPr>
          </w:p>
          <w:p w:rsidR="00D61DE1" w:rsidRPr="005D39B7" w:rsidRDefault="00D61DE1" w:rsidP="00D61DE1">
            <w:pPr>
              <w:pStyle w:val="ListParagraph"/>
              <w:numPr>
                <w:ilvl w:val="0"/>
                <w:numId w:val="2"/>
              </w:numPr>
              <w:spacing w:line="360" w:lineRule="auto"/>
              <w:rPr>
                <w:rFonts w:ascii="Arial" w:hAnsi="Arial" w:cs="Arial"/>
                <w:sz w:val="24"/>
                <w:szCs w:val="24"/>
              </w:rPr>
            </w:pPr>
            <w:r w:rsidRPr="005D39B7">
              <w:rPr>
                <w:rFonts w:ascii="Arial" w:hAnsi="Arial" w:cs="Arial"/>
                <w:sz w:val="24"/>
                <w:szCs w:val="24"/>
              </w:rPr>
              <w:t>8. Closing the books</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The books need to be closed now at the end of the period</w:t>
            </w:r>
          </w:p>
          <w:p w:rsidR="00D61DE1" w:rsidRPr="005D39B7" w:rsidRDefault="00D61DE1" w:rsidP="00D61DE1">
            <w:pPr>
              <w:pStyle w:val="ListParagraph"/>
              <w:numPr>
                <w:ilvl w:val="1"/>
                <w:numId w:val="2"/>
              </w:numPr>
              <w:spacing w:line="360" w:lineRule="auto"/>
              <w:rPr>
                <w:rFonts w:ascii="Arial" w:hAnsi="Arial" w:cs="Arial"/>
                <w:sz w:val="24"/>
                <w:szCs w:val="24"/>
              </w:rPr>
            </w:pPr>
            <w:r w:rsidRPr="005D39B7">
              <w:rPr>
                <w:rFonts w:ascii="Arial" w:hAnsi="Arial" w:cs="Arial"/>
                <w:sz w:val="24"/>
                <w:szCs w:val="24"/>
              </w:rPr>
              <w:t>Revenues and expense accounts are closed with zero carry forward balances</w:t>
            </w:r>
          </w:p>
          <w:p w:rsidR="00D61DE1" w:rsidRPr="005D39B7" w:rsidRDefault="00D61DE1" w:rsidP="00D61DE1">
            <w:pPr>
              <w:spacing w:line="360" w:lineRule="auto"/>
              <w:rPr>
                <w:rFonts w:ascii="Arial" w:hAnsi="Arial" w:cs="Arial"/>
                <w:b/>
                <w:sz w:val="24"/>
                <w:szCs w:val="24"/>
              </w:rPr>
            </w:pPr>
            <w:r w:rsidRPr="005D39B7">
              <w:rPr>
                <w:rFonts w:ascii="Arial" w:hAnsi="Arial" w:cs="Arial"/>
                <w:b/>
                <w:sz w:val="24"/>
                <w:szCs w:val="24"/>
              </w:rPr>
              <w:t>Activity</w:t>
            </w:r>
          </w:p>
          <w:tbl>
            <w:tblPr>
              <w:tblStyle w:val="TableGrid"/>
              <w:tblW w:w="0" w:type="auto"/>
              <w:tblLook w:val="04A0" w:firstRow="1" w:lastRow="0" w:firstColumn="1" w:lastColumn="0" w:noHBand="0" w:noVBand="1"/>
            </w:tblPr>
            <w:tblGrid>
              <w:gridCol w:w="4555"/>
              <w:gridCol w:w="4461"/>
            </w:tblGrid>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Recording Transaction</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To create a database of all transactions</w:t>
                  </w:r>
                </w:p>
              </w:tc>
            </w:tr>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Determining Manufacturing/business Costs</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To establish if cost are disproportionate</w:t>
                  </w:r>
                </w:p>
              </w:tc>
            </w:tr>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Reports assisting in Decision making Process</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Reports can give projected profit or loss</w:t>
                  </w:r>
                </w:p>
              </w:tc>
            </w:tr>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Submitting Data for Auditing</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Complying with Accounting Standards</w:t>
                  </w:r>
                </w:p>
              </w:tc>
            </w:tr>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Creating Financial Statements</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Determining Profit or Loss, Internal and External use</w:t>
                  </w:r>
                </w:p>
              </w:tc>
            </w:tr>
            <w:tr w:rsidR="00D61DE1" w:rsidRPr="005D39B7" w:rsidTr="00E01EF4">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Budgeting</w:t>
                  </w:r>
                </w:p>
              </w:tc>
              <w:tc>
                <w:tcPr>
                  <w:tcW w:w="4788" w:type="dxa"/>
                </w:tcPr>
                <w:p w:rsidR="00D61DE1" w:rsidRPr="005D39B7" w:rsidRDefault="00D61DE1" w:rsidP="00D61DE1">
                  <w:pPr>
                    <w:spacing w:line="360" w:lineRule="auto"/>
                    <w:rPr>
                      <w:rFonts w:ascii="Arial" w:hAnsi="Arial" w:cs="Arial"/>
                      <w:sz w:val="24"/>
                      <w:szCs w:val="24"/>
                    </w:rPr>
                  </w:pPr>
                  <w:r w:rsidRPr="005D39B7">
                    <w:rPr>
                      <w:rFonts w:ascii="Arial" w:hAnsi="Arial" w:cs="Arial"/>
                      <w:sz w:val="24"/>
                      <w:szCs w:val="24"/>
                    </w:rPr>
                    <w:t>Defining cost allocation to various sectors</w:t>
                  </w:r>
                </w:p>
              </w:tc>
            </w:tr>
          </w:tbl>
          <w:p w:rsidR="00D61DE1" w:rsidRPr="005D39B7" w:rsidRDefault="00D61DE1" w:rsidP="00D61DE1">
            <w:pPr>
              <w:rPr>
                <w:rFonts w:ascii="Arial" w:hAnsi="Arial" w:cs="Arial"/>
                <w:sz w:val="24"/>
                <w:szCs w:val="24"/>
              </w:rPr>
            </w:pPr>
          </w:p>
          <w:p w:rsidR="00D61DE1" w:rsidRPr="005D39B7" w:rsidRDefault="00D61DE1" w:rsidP="00D61DE1">
            <w:pPr>
              <w:rPr>
                <w:rFonts w:ascii="Arial" w:hAnsi="Arial" w:cs="Arial"/>
                <w:sz w:val="24"/>
                <w:szCs w:val="24"/>
              </w:rPr>
            </w:pPr>
          </w:p>
          <w:p w:rsidR="00D61DE1" w:rsidRPr="005D39B7" w:rsidRDefault="00D61DE1" w:rsidP="00D61DE1">
            <w:pPr>
              <w:rPr>
                <w:rFonts w:ascii="Arial" w:hAnsi="Arial" w:cs="Arial"/>
                <w:sz w:val="24"/>
                <w:szCs w:val="24"/>
              </w:rPr>
            </w:pPr>
          </w:p>
          <w:p w:rsidR="00D61DE1" w:rsidRPr="005D39B7" w:rsidRDefault="00D61DE1" w:rsidP="00D61DE1">
            <w:pPr>
              <w:rPr>
                <w:rFonts w:ascii="Arial" w:hAnsi="Arial" w:cs="Arial"/>
                <w:sz w:val="24"/>
                <w:szCs w:val="24"/>
              </w:rPr>
            </w:pPr>
          </w:p>
          <w:p w:rsidR="00D61DE1" w:rsidRPr="005D39B7" w:rsidRDefault="00D61DE1" w:rsidP="00D61DE1">
            <w:pPr>
              <w:rPr>
                <w:rFonts w:ascii="Arial" w:hAnsi="Arial" w:cs="Arial"/>
                <w:sz w:val="24"/>
                <w:szCs w:val="24"/>
              </w:rPr>
            </w:pPr>
          </w:p>
          <w:p w:rsidR="00D61DE1" w:rsidRPr="005D39B7" w:rsidRDefault="00D61DE1" w:rsidP="00D61DE1">
            <w:pPr>
              <w:rPr>
                <w:rFonts w:ascii="Arial" w:hAnsi="Arial" w:cs="Arial"/>
                <w:sz w:val="24"/>
                <w:szCs w:val="24"/>
              </w:rPr>
            </w:pPr>
            <w:bookmarkStart w:id="1" w:name="_GoBack"/>
            <w:bookmarkEnd w:id="1"/>
          </w:p>
          <w:p w:rsidR="00D61DE1" w:rsidRPr="005D39B7" w:rsidRDefault="00D61DE1" w:rsidP="00D61DE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1DE1" w:rsidP="00A851DA">
            <w:pPr>
              <w:rPr>
                <w:rFonts w:cs="Bliss-Regular"/>
                <w:color w:val="000000"/>
              </w:rPr>
            </w:pPr>
            <w:r>
              <w:rPr>
                <w:rFonts w:cs="Bliss-Regular"/>
                <w:color w:val="000000"/>
              </w:rPr>
              <w:t>CONRAD HERBST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1DE1" w:rsidP="00A851DA">
            <w:pPr>
              <w:rPr>
                <w:rFonts w:cs="Bliss-Regular"/>
                <w:color w:val="000000"/>
              </w:rPr>
            </w:pPr>
            <w:r>
              <w:rPr>
                <w:rFonts w:cs="Bliss-Regular"/>
                <w:color w:val="000000"/>
              </w:rPr>
              <w:t>03/02/2017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9E5532"/>
    <w:multiLevelType w:val="hybridMultilevel"/>
    <w:tmpl w:val="D382B586"/>
    <w:lvl w:ilvl="0" w:tplc="71702EEE">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73C769DD"/>
    <w:multiLevelType w:val="hybridMultilevel"/>
    <w:tmpl w:val="85FC960E"/>
    <w:lvl w:ilvl="0" w:tplc="59FEFEE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1B7F"/>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1DE1"/>
    <w:rsid w:val="00D707CC"/>
    <w:rsid w:val="00D821FE"/>
    <w:rsid w:val="00DB0793"/>
    <w:rsid w:val="00E00821"/>
    <w:rsid w:val="00E04DB4"/>
    <w:rsid w:val="00E30679"/>
    <w:rsid w:val="00E4597D"/>
    <w:rsid w:val="00E54832"/>
    <w:rsid w:val="00E56A90"/>
    <w:rsid w:val="00E641CC"/>
    <w:rsid w:val="00EA30AB"/>
    <w:rsid w:val="00EB3925"/>
    <w:rsid w:val="00EF094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1F2D8A3F-1BEB-4AB4-864A-29CAD13E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1D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AD3C6-8AF4-49B2-81F3-2E93AD3BE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2135</Words>
  <Characters>12171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Conrad Herbst</cp:lastModifiedBy>
  <cp:revision>2</cp:revision>
  <dcterms:created xsi:type="dcterms:W3CDTF">2017-02-03T06:48:00Z</dcterms:created>
  <dcterms:modified xsi:type="dcterms:W3CDTF">2017-02-03T06:48:00Z</dcterms:modified>
</cp:coreProperties>
</file>