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B78E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73152">
            <w:pPr>
              <w:pStyle w:val="Default"/>
              <w:rPr>
                <w:rFonts w:asciiTheme="minorHAnsi" w:hAnsiTheme="minorHAnsi"/>
              </w:rPr>
            </w:pPr>
            <w:r>
              <w:rPr>
                <w:rFonts w:asciiTheme="minorHAnsi" w:hAnsiTheme="minorHAnsi"/>
              </w:rPr>
              <w:t>Elizabeth Abidemi Akinlabi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73152">
            <w:pPr>
              <w:pStyle w:val="Default"/>
              <w:rPr>
                <w:rFonts w:asciiTheme="minorHAnsi" w:hAnsiTheme="minorHAnsi"/>
              </w:rPr>
            </w:pPr>
            <w:r>
              <w:rPr>
                <w:rFonts w:asciiTheme="minorHAnsi" w:hAnsiTheme="minorHAnsi"/>
              </w:rPr>
              <w:t>1380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73152">
            <w:pPr>
              <w:pStyle w:val="Default"/>
              <w:rPr>
                <w:rFonts w:asciiTheme="minorHAnsi" w:hAnsiTheme="minorHAnsi"/>
              </w:rPr>
            </w:pPr>
            <w:r>
              <w:rPr>
                <w:rFonts w:asciiTheme="minorHAnsi" w:hAnsiTheme="minorHAnsi"/>
              </w:rPr>
              <w:t>Diploma in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73152">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A73152" w:rsidRDefault="00A73152" w:rsidP="00A73152">
            <w:pPr>
              <w:rPr>
                <w:sz w:val="36"/>
                <w:szCs w:val="36"/>
              </w:rPr>
            </w:pPr>
            <w:bookmarkStart w:id="0" w:name="_GoBack"/>
            <w:bookmarkEnd w:id="0"/>
            <w:r>
              <w:rPr>
                <w:sz w:val="36"/>
                <w:szCs w:val="36"/>
              </w:rPr>
              <w:t>ELIZABETH ABIDEMI AKINLABI</w:t>
            </w:r>
          </w:p>
          <w:p w:rsidR="00A73152" w:rsidRDefault="00A73152" w:rsidP="00A73152">
            <w:pPr>
              <w:rPr>
                <w:sz w:val="36"/>
                <w:szCs w:val="36"/>
              </w:rPr>
            </w:pPr>
            <w:r>
              <w:rPr>
                <w:sz w:val="36"/>
                <w:szCs w:val="36"/>
              </w:rPr>
              <w:t>1380</w:t>
            </w:r>
          </w:p>
          <w:p w:rsidR="00A73152" w:rsidRDefault="00A73152" w:rsidP="00A73152">
            <w:pPr>
              <w:rPr>
                <w:sz w:val="36"/>
                <w:szCs w:val="36"/>
              </w:rPr>
            </w:pPr>
            <w:r>
              <w:rPr>
                <w:sz w:val="36"/>
                <w:szCs w:val="36"/>
              </w:rPr>
              <w:t>ASSESSMENT 12</w:t>
            </w:r>
          </w:p>
          <w:p w:rsidR="00A73152" w:rsidRDefault="00A73152" w:rsidP="00A73152">
            <w:pPr>
              <w:rPr>
                <w:sz w:val="36"/>
                <w:szCs w:val="36"/>
              </w:rPr>
            </w:pPr>
            <w:r>
              <w:rPr>
                <w:sz w:val="36"/>
                <w:szCs w:val="36"/>
              </w:rPr>
              <w:t>PAGE 1</w:t>
            </w:r>
          </w:p>
          <w:p w:rsidR="00A73152" w:rsidRDefault="00A73152" w:rsidP="00A73152">
            <w:pPr>
              <w:rPr>
                <w:sz w:val="36"/>
                <w:szCs w:val="36"/>
              </w:rPr>
            </w:pPr>
          </w:p>
          <w:p w:rsidR="00A73152" w:rsidRPr="00C62774" w:rsidRDefault="00A73152" w:rsidP="00A73152">
            <w:pPr>
              <w:pStyle w:val="ListParagraph"/>
              <w:numPr>
                <w:ilvl w:val="0"/>
                <w:numId w:val="2"/>
              </w:numPr>
              <w:rPr>
                <w:sz w:val="32"/>
                <w:szCs w:val="32"/>
              </w:rPr>
            </w:pPr>
            <w:r w:rsidRPr="00C62774">
              <w:rPr>
                <w:sz w:val="32"/>
                <w:szCs w:val="32"/>
              </w:rPr>
              <w:t>Multiple-choice questions.</w:t>
            </w:r>
          </w:p>
          <w:p w:rsidR="00A73152" w:rsidRDefault="00A73152" w:rsidP="00A73152">
            <w:pPr>
              <w:ind w:left="360"/>
              <w:rPr>
                <w:sz w:val="32"/>
                <w:szCs w:val="32"/>
              </w:rPr>
            </w:pPr>
          </w:p>
          <w:p w:rsidR="00A73152" w:rsidRDefault="00A73152" w:rsidP="00A73152">
            <w:pPr>
              <w:pStyle w:val="ListParagraph"/>
              <w:numPr>
                <w:ilvl w:val="0"/>
                <w:numId w:val="3"/>
              </w:numPr>
              <w:rPr>
                <w:sz w:val="32"/>
                <w:szCs w:val="32"/>
              </w:rPr>
            </w:pPr>
            <w:r w:rsidRPr="00C62774">
              <w:rPr>
                <w:sz w:val="32"/>
                <w:szCs w:val="32"/>
              </w:rPr>
              <w:t>The flat pattern pieces method is necessary for the areas like;</w:t>
            </w:r>
            <w:r>
              <w:rPr>
                <w:sz w:val="32"/>
                <w:szCs w:val="32"/>
              </w:rPr>
              <w:t xml:space="preserve">  (i) Pants or sleeves.</w:t>
            </w:r>
          </w:p>
          <w:p w:rsidR="00A73152" w:rsidRDefault="00A73152" w:rsidP="00A73152">
            <w:pPr>
              <w:pStyle w:val="ListParagraph"/>
              <w:numPr>
                <w:ilvl w:val="0"/>
                <w:numId w:val="3"/>
              </w:numPr>
              <w:rPr>
                <w:sz w:val="32"/>
                <w:szCs w:val="32"/>
              </w:rPr>
            </w:pPr>
            <w:r>
              <w:rPr>
                <w:sz w:val="32"/>
                <w:szCs w:val="32"/>
              </w:rPr>
              <w:t>The draping method helps the designer to;  (i) See the proportions and lines of the design exactly as they will look three dimensionally on the wearer.</w:t>
            </w:r>
          </w:p>
          <w:p w:rsidR="00A73152" w:rsidRDefault="00A73152" w:rsidP="00A73152">
            <w:pPr>
              <w:pStyle w:val="ListParagraph"/>
              <w:numPr>
                <w:ilvl w:val="0"/>
                <w:numId w:val="3"/>
              </w:numPr>
              <w:rPr>
                <w:sz w:val="32"/>
                <w:szCs w:val="32"/>
              </w:rPr>
            </w:pPr>
            <w:r>
              <w:rPr>
                <w:sz w:val="32"/>
                <w:szCs w:val="32"/>
              </w:rPr>
              <w:t>Pattern grading decides; (ii) How patterns increase or decrease in sizes.</w:t>
            </w:r>
          </w:p>
          <w:p w:rsidR="00A73152" w:rsidRDefault="00A73152" w:rsidP="00A73152">
            <w:pPr>
              <w:ind w:left="360"/>
              <w:rPr>
                <w:sz w:val="32"/>
                <w:szCs w:val="32"/>
              </w:rPr>
            </w:pPr>
          </w:p>
          <w:p w:rsidR="00A73152" w:rsidRPr="00C62774" w:rsidRDefault="00A73152" w:rsidP="00A73152">
            <w:pPr>
              <w:pStyle w:val="ListParagraph"/>
              <w:numPr>
                <w:ilvl w:val="0"/>
                <w:numId w:val="2"/>
              </w:numPr>
              <w:rPr>
                <w:sz w:val="32"/>
                <w:szCs w:val="32"/>
              </w:rPr>
            </w:pPr>
            <w:r w:rsidRPr="00C62774">
              <w:rPr>
                <w:sz w:val="32"/>
                <w:szCs w:val="32"/>
              </w:rPr>
              <w:t>Define the following; (a) Dart,grainline,hemline.</w:t>
            </w:r>
          </w:p>
          <w:p w:rsidR="00A73152" w:rsidRDefault="00A73152" w:rsidP="00A73152">
            <w:pPr>
              <w:pStyle w:val="ListParagraph"/>
              <w:rPr>
                <w:sz w:val="32"/>
                <w:szCs w:val="32"/>
              </w:rPr>
            </w:pPr>
          </w:p>
          <w:p w:rsidR="00A73152" w:rsidRDefault="00A73152" w:rsidP="00A73152">
            <w:pPr>
              <w:pStyle w:val="ListParagraph"/>
              <w:numPr>
                <w:ilvl w:val="0"/>
                <w:numId w:val="4"/>
              </w:numPr>
              <w:rPr>
                <w:sz w:val="32"/>
                <w:szCs w:val="32"/>
              </w:rPr>
            </w:pPr>
            <w:r>
              <w:rPr>
                <w:sz w:val="32"/>
                <w:szCs w:val="32"/>
              </w:rPr>
              <w:t xml:space="preserve">Darts; Darts are folds that help shape a garment, it is a tuck sewn into a garment to take in ease, and create a </w:t>
            </w:r>
            <w:r>
              <w:rPr>
                <w:sz w:val="32"/>
                <w:szCs w:val="32"/>
              </w:rPr>
              <w:lastRenderedPageBreak/>
              <w:t>form fitting garment that fits the curves of the body especially used to shape the bust of a woman.</w:t>
            </w:r>
          </w:p>
          <w:p w:rsidR="00A73152" w:rsidRDefault="00A73152" w:rsidP="00A73152">
            <w:pPr>
              <w:rPr>
                <w:sz w:val="32"/>
                <w:szCs w:val="32"/>
              </w:rPr>
            </w:pPr>
          </w:p>
          <w:p w:rsidR="00A73152" w:rsidRPr="00C62774" w:rsidRDefault="00A73152" w:rsidP="00A73152">
            <w:pPr>
              <w:pStyle w:val="ListParagraph"/>
              <w:numPr>
                <w:ilvl w:val="0"/>
                <w:numId w:val="4"/>
              </w:numPr>
              <w:rPr>
                <w:sz w:val="32"/>
                <w:szCs w:val="32"/>
              </w:rPr>
            </w:pPr>
            <w:r w:rsidRPr="00C62774">
              <w:rPr>
                <w:sz w:val="32"/>
                <w:szCs w:val="32"/>
              </w:rPr>
              <w:t>Grain line; This is a guideline in the form of a          line, which may or may not have arrows; this shows the correct alignment of the pattern of the grain in the material.</w:t>
            </w:r>
          </w:p>
          <w:p w:rsidR="00A73152" w:rsidRPr="00C62774" w:rsidRDefault="00A73152" w:rsidP="00A73152">
            <w:pPr>
              <w:rPr>
                <w:sz w:val="32"/>
                <w:szCs w:val="32"/>
              </w:rPr>
            </w:pPr>
          </w:p>
          <w:p w:rsidR="00A73152" w:rsidRDefault="00A73152" w:rsidP="00A73152">
            <w:pPr>
              <w:pStyle w:val="ListParagraph"/>
              <w:numPr>
                <w:ilvl w:val="0"/>
                <w:numId w:val="4"/>
              </w:numPr>
              <w:rPr>
                <w:sz w:val="32"/>
                <w:szCs w:val="32"/>
              </w:rPr>
            </w:pPr>
            <w:r>
              <w:rPr>
                <w:sz w:val="32"/>
                <w:szCs w:val="32"/>
              </w:rPr>
              <w:t>Hemline; The hem line is a recommended finished length of the lower edge of a garment, which differs from one person to another, such as can be found in a dress, or skirt.</w:t>
            </w:r>
          </w:p>
          <w:p w:rsidR="00A73152" w:rsidRPr="00AB05E6" w:rsidRDefault="00A73152" w:rsidP="00A73152">
            <w:pPr>
              <w:rPr>
                <w:sz w:val="32"/>
                <w:szCs w:val="32"/>
              </w:rPr>
            </w:pPr>
          </w:p>
          <w:p w:rsidR="00A73152" w:rsidRDefault="00A73152" w:rsidP="00A73152">
            <w:pPr>
              <w:pStyle w:val="ListParagraph"/>
              <w:ind w:left="1800"/>
              <w:rPr>
                <w:sz w:val="32"/>
                <w:szCs w:val="32"/>
              </w:rPr>
            </w:pPr>
          </w:p>
          <w:p w:rsidR="00A73152" w:rsidRDefault="00A73152" w:rsidP="00A73152">
            <w:pPr>
              <w:pStyle w:val="ListParagraph"/>
              <w:ind w:left="1800"/>
              <w:rPr>
                <w:sz w:val="32"/>
                <w:szCs w:val="32"/>
              </w:rPr>
            </w:pPr>
          </w:p>
          <w:p w:rsidR="00A73152" w:rsidRDefault="00A73152" w:rsidP="00A73152">
            <w:pPr>
              <w:pStyle w:val="ListParagraph"/>
              <w:ind w:left="1800"/>
              <w:rPr>
                <w:sz w:val="32"/>
                <w:szCs w:val="32"/>
              </w:rPr>
            </w:pPr>
          </w:p>
          <w:p w:rsidR="00A73152" w:rsidRDefault="00A73152" w:rsidP="00A73152">
            <w:pPr>
              <w:pStyle w:val="ListParagraph"/>
              <w:ind w:left="1800"/>
              <w:rPr>
                <w:sz w:val="36"/>
                <w:szCs w:val="36"/>
              </w:rPr>
            </w:pPr>
            <w:r>
              <w:rPr>
                <w:sz w:val="36"/>
                <w:szCs w:val="36"/>
              </w:rPr>
              <w:t>ELIZABETH ABIDEMI AKINLABI</w:t>
            </w:r>
          </w:p>
          <w:p w:rsidR="00A73152" w:rsidRDefault="00A73152" w:rsidP="00A73152">
            <w:pPr>
              <w:pStyle w:val="ListParagraph"/>
              <w:ind w:left="1800"/>
              <w:rPr>
                <w:sz w:val="36"/>
                <w:szCs w:val="36"/>
              </w:rPr>
            </w:pPr>
            <w:r>
              <w:rPr>
                <w:sz w:val="36"/>
                <w:szCs w:val="36"/>
              </w:rPr>
              <w:t>1380</w:t>
            </w:r>
          </w:p>
          <w:p w:rsidR="00A73152" w:rsidRDefault="00A73152" w:rsidP="00A73152">
            <w:pPr>
              <w:pStyle w:val="ListParagraph"/>
              <w:ind w:left="1800"/>
              <w:rPr>
                <w:sz w:val="36"/>
                <w:szCs w:val="36"/>
              </w:rPr>
            </w:pPr>
            <w:r>
              <w:rPr>
                <w:sz w:val="36"/>
                <w:szCs w:val="36"/>
              </w:rPr>
              <w:t>ASSESSMENT 12</w:t>
            </w:r>
          </w:p>
          <w:p w:rsidR="00A73152" w:rsidRDefault="00A73152" w:rsidP="00A73152">
            <w:pPr>
              <w:pStyle w:val="ListParagraph"/>
              <w:ind w:left="1800"/>
              <w:rPr>
                <w:sz w:val="36"/>
                <w:szCs w:val="36"/>
              </w:rPr>
            </w:pPr>
            <w:r>
              <w:rPr>
                <w:sz w:val="36"/>
                <w:szCs w:val="36"/>
              </w:rPr>
              <w:t>PAGE 2</w:t>
            </w:r>
          </w:p>
          <w:p w:rsidR="00A73152" w:rsidRDefault="00A73152" w:rsidP="00A73152">
            <w:pPr>
              <w:pStyle w:val="ListParagraph"/>
              <w:ind w:left="1800"/>
              <w:rPr>
                <w:sz w:val="36"/>
                <w:szCs w:val="36"/>
              </w:rPr>
            </w:pPr>
          </w:p>
          <w:p w:rsidR="00A73152" w:rsidRPr="00AB05E6" w:rsidRDefault="00A73152" w:rsidP="00A73152">
            <w:pPr>
              <w:pStyle w:val="ListParagraph"/>
              <w:numPr>
                <w:ilvl w:val="0"/>
                <w:numId w:val="2"/>
              </w:numPr>
              <w:rPr>
                <w:sz w:val="32"/>
                <w:szCs w:val="32"/>
              </w:rPr>
            </w:pPr>
            <w:r w:rsidRPr="00AB05E6">
              <w:rPr>
                <w:sz w:val="32"/>
                <w:szCs w:val="32"/>
              </w:rPr>
              <w:t>Define the following; (a) Selvages, lengthwise grain, bias.</w:t>
            </w:r>
          </w:p>
          <w:p w:rsidR="00A73152" w:rsidRDefault="00A73152" w:rsidP="00A73152">
            <w:pPr>
              <w:pStyle w:val="ListParagraph"/>
              <w:numPr>
                <w:ilvl w:val="0"/>
                <w:numId w:val="5"/>
              </w:numPr>
              <w:rPr>
                <w:sz w:val="32"/>
                <w:szCs w:val="32"/>
              </w:rPr>
            </w:pPr>
            <w:r>
              <w:rPr>
                <w:sz w:val="32"/>
                <w:szCs w:val="32"/>
              </w:rPr>
              <w:t>Selvages; it is a self-finished edge of fabric. The selvages keep the fabric from unraveling and are parallel to the lengthwise grain.</w:t>
            </w:r>
          </w:p>
          <w:p w:rsidR="00A73152" w:rsidRDefault="00A73152" w:rsidP="00A73152">
            <w:pPr>
              <w:rPr>
                <w:sz w:val="32"/>
                <w:szCs w:val="32"/>
              </w:rPr>
            </w:pPr>
          </w:p>
          <w:p w:rsidR="00A73152" w:rsidRPr="00AB05E6" w:rsidRDefault="00A73152" w:rsidP="00A73152">
            <w:pPr>
              <w:pStyle w:val="ListParagraph"/>
              <w:numPr>
                <w:ilvl w:val="0"/>
                <w:numId w:val="5"/>
              </w:numPr>
              <w:rPr>
                <w:sz w:val="32"/>
                <w:szCs w:val="32"/>
              </w:rPr>
            </w:pPr>
            <w:r w:rsidRPr="00AB05E6">
              <w:rPr>
                <w:sz w:val="32"/>
                <w:szCs w:val="32"/>
              </w:rPr>
              <w:t>Lengthwise grain; This is when the grain line is the warp that runs the length of the fabric on a loom when fabric is being woven.</w:t>
            </w:r>
          </w:p>
          <w:p w:rsidR="00A73152" w:rsidRPr="00AB05E6" w:rsidRDefault="00A73152" w:rsidP="00A73152">
            <w:pPr>
              <w:rPr>
                <w:sz w:val="32"/>
                <w:szCs w:val="32"/>
              </w:rPr>
            </w:pPr>
          </w:p>
          <w:p w:rsidR="00A73152" w:rsidRPr="00AB05E6" w:rsidRDefault="00A73152" w:rsidP="00A73152">
            <w:pPr>
              <w:pStyle w:val="ListParagraph"/>
              <w:numPr>
                <w:ilvl w:val="0"/>
                <w:numId w:val="5"/>
              </w:numPr>
              <w:rPr>
                <w:sz w:val="32"/>
                <w:szCs w:val="32"/>
              </w:rPr>
            </w:pPr>
            <w:r>
              <w:rPr>
                <w:sz w:val="32"/>
                <w:szCs w:val="32"/>
              </w:rPr>
              <w:t>Bias; This refers to the grain which is a 45 degree angle between the lengthwise and crosswise grains of the fabric. Garments cut using the bias method appear more fluid and softer as that angle gives the fabric more stretch.</w:t>
            </w:r>
          </w:p>
          <w:p w:rsidR="00A73152" w:rsidRDefault="00A73152" w:rsidP="00A73152">
            <w:pPr>
              <w:pStyle w:val="ListParagraph"/>
              <w:rPr>
                <w:sz w:val="32"/>
                <w:szCs w:val="32"/>
              </w:rPr>
            </w:pPr>
          </w:p>
          <w:p w:rsidR="00A73152" w:rsidRDefault="00A73152" w:rsidP="00A73152">
            <w:pPr>
              <w:pStyle w:val="ListParagraph"/>
              <w:numPr>
                <w:ilvl w:val="0"/>
                <w:numId w:val="2"/>
              </w:numPr>
              <w:rPr>
                <w:sz w:val="32"/>
                <w:szCs w:val="32"/>
              </w:rPr>
            </w:pPr>
            <w:r>
              <w:rPr>
                <w:sz w:val="32"/>
                <w:szCs w:val="32"/>
              </w:rPr>
              <w:t>Explain step by step the following processes;</w:t>
            </w:r>
          </w:p>
          <w:p w:rsidR="00A73152" w:rsidRDefault="00A73152" w:rsidP="00A73152">
            <w:pPr>
              <w:pStyle w:val="ListParagraph"/>
              <w:numPr>
                <w:ilvl w:val="0"/>
                <w:numId w:val="6"/>
              </w:numPr>
              <w:rPr>
                <w:sz w:val="32"/>
                <w:szCs w:val="32"/>
              </w:rPr>
            </w:pPr>
            <w:r>
              <w:rPr>
                <w:sz w:val="32"/>
                <w:szCs w:val="32"/>
              </w:rPr>
              <w:t>‘placing the pattern pieces on grain’</w:t>
            </w:r>
          </w:p>
          <w:p w:rsidR="00A73152" w:rsidRDefault="00A73152" w:rsidP="00A73152">
            <w:pPr>
              <w:pStyle w:val="ListParagraph"/>
              <w:numPr>
                <w:ilvl w:val="0"/>
                <w:numId w:val="6"/>
              </w:numPr>
              <w:rPr>
                <w:sz w:val="32"/>
                <w:szCs w:val="32"/>
              </w:rPr>
            </w:pPr>
            <w:r>
              <w:rPr>
                <w:sz w:val="32"/>
                <w:szCs w:val="32"/>
              </w:rPr>
              <w:t>‘pinning and cutting out the pieces’</w:t>
            </w:r>
          </w:p>
          <w:p w:rsidR="00A73152" w:rsidRDefault="00A73152" w:rsidP="00A73152">
            <w:pPr>
              <w:rPr>
                <w:sz w:val="32"/>
                <w:szCs w:val="32"/>
              </w:rPr>
            </w:pPr>
          </w:p>
          <w:p w:rsidR="00A73152" w:rsidRPr="001A7B1D" w:rsidRDefault="00A73152" w:rsidP="00A73152">
            <w:pPr>
              <w:pStyle w:val="ListParagraph"/>
              <w:numPr>
                <w:ilvl w:val="0"/>
                <w:numId w:val="7"/>
              </w:numPr>
              <w:rPr>
                <w:sz w:val="32"/>
                <w:szCs w:val="32"/>
              </w:rPr>
            </w:pPr>
            <w:r w:rsidRPr="001A7B1D">
              <w:rPr>
                <w:sz w:val="32"/>
                <w:szCs w:val="32"/>
              </w:rPr>
              <w:t>‘placing the pattern pieces on grain’; Firstly, go through all pattern pieces, one by one, find the grain line, this is the lengthwise grains, which may or may not have arrows, this guide enables you to cut the pattern pieces on the grain, making sure that all pieces are in alignment with the lengthwise grain of the fabric.</w:t>
            </w:r>
          </w:p>
          <w:p w:rsidR="00A73152" w:rsidRDefault="00A73152" w:rsidP="00A73152">
            <w:pPr>
              <w:rPr>
                <w:sz w:val="32"/>
                <w:szCs w:val="32"/>
              </w:rPr>
            </w:pPr>
          </w:p>
          <w:p w:rsidR="00A73152" w:rsidRDefault="00A73152" w:rsidP="00A73152">
            <w:pPr>
              <w:ind w:left="1500"/>
              <w:rPr>
                <w:sz w:val="32"/>
                <w:szCs w:val="32"/>
              </w:rPr>
            </w:pPr>
            <w:r>
              <w:rPr>
                <w:sz w:val="32"/>
                <w:szCs w:val="32"/>
              </w:rPr>
              <w:t xml:space="preserve">Step 2; cutting out your pattern pieces, depending on if you will be using a master pattern, if this is the case, trace of the required </w:t>
            </w:r>
          </w:p>
          <w:p w:rsidR="00A73152" w:rsidRDefault="00A73152" w:rsidP="00A73152">
            <w:pPr>
              <w:ind w:left="1500"/>
              <w:rPr>
                <w:sz w:val="36"/>
                <w:szCs w:val="36"/>
              </w:rPr>
            </w:pPr>
            <w:r>
              <w:rPr>
                <w:sz w:val="36"/>
                <w:szCs w:val="36"/>
              </w:rPr>
              <w:t>ELIZABETH ABIDEMI AKINLABI</w:t>
            </w:r>
          </w:p>
          <w:p w:rsidR="00A73152" w:rsidRDefault="00A73152" w:rsidP="00A73152">
            <w:pPr>
              <w:ind w:left="1500"/>
              <w:rPr>
                <w:sz w:val="36"/>
                <w:szCs w:val="36"/>
              </w:rPr>
            </w:pPr>
            <w:r>
              <w:rPr>
                <w:sz w:val="36"/>
                <w:szCs w:val="36"/>
              </w:rPr>
              <w:t>1380</w:t>
            </w:r>
          </w:p>
          <w:p w:rsidR="00A73152" w:rsidRDefault="00A73152" w:rsidP="00A73152">
            <w:pPr>
              <w:ind w:left="1500"/>
              <w:rPr>
                <w:sz w:val="36"/>
                <w:szCs w:val="36"/>
              </w:rPr>
            </w:pPr>
            <w:r>
              <w:rPr>
                <w:sz w:val="36"/>
                <w:szCs w:val="36"/>
              </w:rPr>
              <w:t>ASSESSMENT 12</w:t>
            </w:r>
          </w:p>
          <w:p w:rsidR="00A73152" w:rsidRDefault="00A73152" w:rsidP="00A73152">
            <w:pPr>
              <w:ind w:left="1500"/>
              <w:rPr>
                <w:sz w:val="36"/>
                <w:szCs w:val="36"/>
              </w:rPr>
            </w:pPr>
            <w:r>
              <w:rPr>
                <w:sz w:val="36"/>
                <w:szCs w:val="36"/>
              </w:rPr>
              <w:t>PAGE 3</w:t>
            </w:r>
          </w:p>
          <w:p w:rsidR="00A73152" w:rsidRDefault="00A73152" w:rsidP="00A73152">
            <w:pPr>
              <w:ind w:left="1500"/>
              <w:rPr>
                <w:sz w:val="36"/>
                <w:szCs w:val="36"/>
              </w:rPr>
            </w:pPr>
          </w:p>
          <w:p w:rsidR="00A73152" w:rsidRDefault="00A73152" w:rsidP="00A73152">
            <w:pPr>
              <w:ind w:left="1500"/>
              <w:rPr>
                <w:sz w:val="32"/>
                <w:szCs w:val="32"/>
              </w:rPr>
            </w:pPr>
            <w:r>
              <w:rPr>
                <w:sz w:val="32"/>
                <w:szCs w:val="32"/>
              </w:rPr>
              <w:t>Pattern. Keeping in mind pattern workings, notches etc. It is important not to cut on the cutting line as the surplus paper, will speed up the cutting process when you get it on fabric.</w:t>
            </w:r>
          </w:p>
          <w:p w:rsidR="00A73152" w:rsidRDefault="00A73152" w:rsidP="00A73152">
            <w:pPr>
              <w:ind w:left="1500"/>
              <w:rPr>
                <w:sz w:val="32"/>
                <w:szCs w:val="32"/>
              </w:rPr>
            </w:pPr>
          </w:p>
          <w:p w:rsidR="00A73152" w:rsidRDefault="00A73152" w:rsidP="00A73152">
            <w:pPr>
              <w:ind w:left="1500"/>
              <w:rPr>
                <w:sz w:val="32"/>
                <w:szCs w:val="32"/>
              </w:rPr>
            </w:pPr>
            <w:r>
              <w:rPr>
                <w:sz w:val="32"/>
                <w:szCs w:val="32"/>
              </w:rPr>
              <w:t xml:space="preserve">Step 3; At this stage, fabric must be prepared according to the information available in the pattern guide sheet instructions. You can then proceed with the folding of the fabric, right side to right side, then laying of the fabric on a flat surface such as a table or cutting board. An important point to note is if the fabric is longer than your cutting table, you need to ensure that it doesn’t compromise the placement of the pattern pieces by causing ill fitted garments and puckered areas in the garment, to avoid this, you can fold your fabric and lay it </w:t>
            </w:r>
            <w:r>
              <w:rPr>
                <w:sz w:val="32"/>
                <w:szCs w:val="32"/>
              </w:rPr>
              <w:lastRenderedPageBreak/>
              <w:t>on the end of the table.</w:t>
            </w:r>
          </w:p>
          <w:p w:rsidR="00A73152" w:rsidRDefault="00A73152" w:rsidP="00A73152">
            <w:pPr>
              <w:ind w:left="1500"/>
              <w:rPr>
                <w:sz w:val="32"/>
                <w:szCs w:val="32"/>
              </w:rPr>
            </w:pPr>
          </w:p>
          <w:p w:rsidR="00A73152" w:rsidRDefault="00A73152" w:rsidP="00A73152">
            <w:pPr>
              <w:ind w:left="1500"/>
              <w:rPr>
                <w:sz w:val="32"/>
                <w:szCs w:val="32"/>
              </w:rPr>
            </w:pPr>
            <w:r>
              <w:rPr>
                <w:sz w:val="32"/>
                <w:szCs w:val="32"/>
              </w:rPr>
              <w:t>Step 4; With the pattern guide instructions will come a suggested layout, using this layout, place all patterns on grain, making sure that the grain line is always parallel to the selvages. Finally to ensure that the pattern is placed on this grain line which runs lengthwise, stick pins in one end of the grain line arrow. Measure the distance from the arrow to the selvage, then pivot the pattern pieces to make sure the other end of the arrow is the same distance away from the selvage, then join the other end of the arrow to hold in place.</w:t>
            </w:r>
          </w:p>
          <w:p w:rsidR="00A73152" w:rsidRDefault="00A73152" w:rsidP="00A73152">
            <w:pPr>
              <w:ind w:left="1500"/>
              <w:rPr>
                <w:sz w:val="32"/>
                <w:szCs w:val="32"/>
              </w:rPr>
            </w:pPr>
          </w:p>
          <w:p w:rsidR="00A73152" w:rsidRDefault="00A73152" w:rsidP="00A73152">
            <w:pPr>
              <w:ind w:left="1500"/>
              <w:rPr>
                <w:sz w:val="32"/>
                <w:szCs w:val="32"/>
              </w:rPr>
            </w:pPr>
            <w:r>
              <w:rPr>
                <w:sz w:val="32"/>
                <w:szCs w:val="32"/>
              </w:rPr>
              <w:t>ELIZABETH ABIDEMI AKINLABI</w:t>
            </w:r>
          </w:p>
          <w:p w:rsidR="00A73152" w:rsidRDefault="00A73152" w:rsidP="00A73152">
            <w:pPr>
              <w:ind w:left="1500"/>
              <w:rPr>
                <w:sz w:val="36"/>
                <w:szCs w:val="36"/>
              </w:rPr>
            </w:pPr>
            <w:r>
              <w:rPr>
                <w:sz w:val="36"/>
                <w:szCs w:val="36"/>
              </w:rPr>
              <w:t>1380</w:t>
            </w:r>
          </w:p>
          <w:p w:rsidR="00A73152" w:rsidRDefault="00A73152" w:rsidP="00A73152">
            <w:pPr>
              <w:ind w:left="1500"/>
              <w:rPr>
                <w:sz w:val="36"/>
                <w:szCs w:val="36"/>
              </w:rPr>
            </w:pPr>
            <w:r>
              <w:rPr>
                <w:sz w:val="36"/>
                <w:szCs w:val="36"/>
              </w:rPr>
              <w:t>ASSESSMENT 12</w:t>
            </w:r>
          </w:p>
          <w:p w:rsidR="00A73152" w:rsidRDefault="00A73152" w:rsidP="00A73152">
            <w:pPr>
              <w:ind w:left="1500"/>
              <w:rPr>
                <w:sz w:val="36"/>
                <w:szCs w:val="36"/>
              </w:rPr>
            </w:pPr>
            <w:r>
              <w:rPr>
                <w:sz w:val="36"/>
                <w:szCs w:val="36"/>
              </w:rPr>
              <w:t>PAGE 4</w:t>
            </w:r>
          </w:p>
          <w:p w:rsidR="00A73152" w:rsidRDefault="00A73152" w:rsidP="00A73152">
            <w:pPr>
              <w:ind w:left="1500"/>
              <w:rPr>
                <w:sz w:val="36"/>
                <w:szCs w:val="36"/>
              </w:rPr>
            </w:pPr>
          </w:p>
          <w:p w:rsidR="00A73152" w:rsidRPr="00F1517B" w:rsidRDefault="00A73152" w:rsidP="00A73152">
            <w:pPr>
              <w:pStyle w:val="ListParagraph"/>
              <w:numPr>
                <w:ilvl w:val="0"/>
                <w:numId w:val="7"/>
              </w:numPr>
              <w:rPr>
                <w:sz w:val="36"/>
                <w:szCs w:val="36"/>
              </w:rPr>
            </w:pPr>
            <w:r w:rsidRPr="00F1517B">
              <w:rPr>
                <w:sz w:val="36"/>
                <w:szCs w:val="36"/>
              </w:rPr>
              <w:t>‘Pinning and cutting out the pieces’; First off pin your pattern pieces to the double layered fabric, pinning at the corners etc, this will prevent your fabric from moving about when cutting. Using sharp dress makers shears, cut at a 90 degree angle to your hard surface area, cut while holding down the pattern with one hand and using the other hand to cut on the solid cutting line, marked on the pattern tissue. Do not lift the fabric of</w:t>
            </w:r>
            <w:r>
              <w:rPr>
                <w:sz w:val="36"/>
                <w:szCs w:val="36"/>
              </w:rPr>
              <w:t>f</w:t>
            </w:r>
            <w:r w:rsidRPr="00F1517B">
              <w:rPr>
                <w:sz w:val="36"/>
                <w:szCs w:val="36"/>
              </w:rPr>
              <w:t xml:space="preserve"> the table when cutting. </w:t>
            </w:r>
          </w:p>
          <w:p w:rsidR="00A73152" w:rsidRPr="00F1517B" w:rsidRDefault="00A73152" w:rsidP="00A73152">
            <w:pPr>
              <w:pStyle w:val="ListParagraph"/>
              <w:ind w:left="1500"/>
              <w:rPr>
                <w:sz w:val="36"/>
                <w:szCs w:val="36"/>
              </w:rPr>
            </w:pPr>
            <w:r>
              <w:rPr>
                <w:sz w:val="36"/>
                <w:szCs w:val="36"/>
              </w:rPr>
              <w:t xml:space="preserve">    Transfer pattern marks showing the details of construction, where the darts will lay, the tucks the pleats etc, this can be done using chalks, pins or tailors tack.</w:t>
            </w:r>
          </w:p>
          <w:p w:rsidR="00A73152" w:rsidRPr="00C62774" w:rsidRDefault="00A73152" w:rsidP="00A73152">
            <w:pPr>
              <w:pStyle w:val="ListParagraph"/>
              <w:rPr>
                <w:sz w:val="32"/>
                <w:szCs w:val="32"/>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73152" w:rsidP="00A851DA">
            <w:pPr>
              <w:rPr>
                <w:rFonts w:cs="Bliss-Regular"/>
                <w:color w:val="000000"/>
              </w:rPr>
            </w:pPr>
            <w:r>
              <w:rPr>
                <w:rFonts w:cs="Bliss-Regular"/>
                <w:color w:val="000000"/>
              </w:rPr>
              <w:t>Elizabeth Abidemi Akinlabi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73152" w:rsidP="00A851DA">
            <w:pPr>
              <w:rPr>
                <w:rFonts w:cs="Bliss-Regular"/>
                <w:color w:val="000000"/>
              </w:rPr>
            </w:pPr>
            <w:r>
              <w:rPr>
                <w:rFonts w:cs="Bliss-Regular"/>
                <w:color w:val="000000"/>
              </w:rPr>
              <w:t>28/09/2015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3329" w:rsidRDefault="00223329" w:rsidP="00CB4D0A">
      <w:pPr>
        <w:spacing w:after="0" w:line="240" w:lineRule="auto"/>
      </w:pPr>
      <w:r>
        <w:separator/>
      </w:r>
    </w:p>
  </w:endnote>
  <w:endnote w:type="continuationSeparator" w:id="1">
    <w:p w:rsidR="00223329" w:rsidRDefault="002233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3329" w:rsidRDefault="00223329" w:rsidP="00CB4D0A">
      <w:pPr>
        <w:spacing w:after="0" w:line="240" w:lineRule="auto"/>
      </w:pPr>
      <w:r>
        <w:separator/>
      </w:r>
    </w:p>
  </w:footnote>
  <w:footnote w:type="continuationSeparator" w:id="1">
    <w:p w:rsidR="00223329" w:rsidRDefault="002233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7125C"/>
    <w:multiLevelType w:val="hybridMultilevel"/>
    <w:tmpl w:val="36CA6A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29405B"/>
    <w:multiLevelType w:val="hybridMultilevel"/>
    <w:tmpl w:val="802205A4"/>
    <w:lvl w:ilvl="0" w:tplc="91D04062">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24E3244"/>
    <w:multiLevelType w:val="hybridMultilevel"/>
    <w:tmpl w:val="1BA60442"/>
    <w:lvl w:ilvl="0" w:tplc="03F2AC5E">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01269BF"/>
    <w:multiLevelType w:val="hybridMultilevel"/>
    <w:tmpl w:val="9F2AA1A2"/>
    <w:lvl w:ilvl="0" w:tplc="1EFAAD7A">
      <w:start w:val="1"/>
      <w:numFmt w:val="lowerRoman"/>
      <w:lvlText w:val="(%1)"/>
      <w:lvlJc w:val="left"/>
      <w:pPr>
        <w:ind w:left="1800" w:hanging="10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E247DCF"/>
    <w:multiLevelType w:val="hybridMultilevel"/>
    <w:tmpl w:val="CB18D886"/>
    <w:lvl w:ilvl="0" w:tplc="9D66D53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8274D97"/>
    <w:multiLevelType w:val="hybridMultilevel"/>
    <w:tmpl w:val="C44291B2"/>
    <w:lvl w:ilvl="0" w:tplc="E0FA8CEC">
      <w:start w:val="1"/>
      <w:numFmt w:val="lowerLetter"/>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abstractNumId w:val="5"/>
  </w:num>
  <w:num w:numId="2">
    <w:abstractNumId w:val="0"/>
  </w:num>
  <w:num w:numId="3">
    <w:abstractNumId w:val="4"/>
  </w:num>
  <w:num w:numId="4">
    <w:abstractNumId w:val="3"/>
  </w:num>
  <w:num w:numId="5">
    <w:abstractNumId w:val="1"/>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23329"/>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73152"/>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78E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750</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Client</cp:lastModifiedBy>
  <cp:revision>1</cp:revision>
  <dcterms:created xsi:type="dcterms:W3CDTF">2015-01-26T12:24:00Z</dcterms:created>
  <dcterms:modified xsi:type="dcterms:W3CDTF">2015-09-27T21:47:00Z</dcterms:modified>
</cp:coreProperties>
</file>