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07348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832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Michael Price</w:t>
            </w:r>
          </w:p>
        </w:tc>
      </w:tr>
      <w:tr w:rsidR="00A851DA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832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2552</w:t>
            </w:r>
          </w:p>
        </w:tc>
      </w:tr>
      <w:tr w:rsidR="00083272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83272" w:rsidRPr="00B0415E" w:rsidRDefault="00083272" w:rsidP="0008327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272" w:rsidRPr="00D818A0" w:rsidRDefault="00083272" w:rsidP="00083272">
            <w:pPr>
              <w:pStyle w:val="Default"/>
              <w:rPr>
                <w:rFonts w:ascii="Arial" w:hAnsi="Arial" w:cs="Arial"/>
              </w:rPr>
            </w:pPr>
            <w:r w:rsidRPr="00D818A0">
              <w:rPr>
                <w:rFonts w:ascii="Arial" w:hAnsi="Arial" w:cs="Arial"/>
                <w:szCs w:val="18"/>
              </w:rPr>
              <w:t>Certificate in Public Relations Level 2</w:t>
            </w:r>
          </w:p>
        </w:tc>
      </w:tr>
      <w:tr w:rsidR="00083272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83272" w:rsidRPr="00B0415E" w:rsidRDefault="00083272" w:rsidP="0008327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272" w:rsidRPr="00B0415E" w:rsidRDefault="000E2B7E" w:rsidP="00083272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0E2B7E" w:rsidRPr="000E2B7E" w:rsidRDefault="000E2B7E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Q.</w:t>
            </w:r>
            <w:r w:rsidRPr="000E2B7E">
              <w:rPr>
                <w:rFonts w:ascii="Arial" w:hAnsi="Arial" w:cs="Arial"/>
                <w:b/>
              </w:rPr>
              <w:t>1: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0E2B7E">
              <w:rPr>
                <w:rFonts w:ascii="Arial" w:hAnsi="Arial" w:cs="Arial"/>
                <w:b/>
              </w:rPr>
              <w:t>Short Questions</w:t>
            </w:r>
          </w:p>
          <w:p w:rsidR="000E2B7E" w:rsidRDefault="000E2B7E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  <w:r w:rsidRPr="000E2B7E">
              <w:rPr>
                <w:rFonts w:ascii="Arial" w:hAnsi="Arial" w:cs="Arial"/>
                <w:b/>
              </w:rPr>
              <w:t>a) What is the relationship between PR and Crisis Management?</w:t>
            </w:r>
          </w:p>
          <w:p w:rsidR="003337D5" w:rsidRPr="003337D5" w:rsidRDefault="003337D5" w:rsidP="003337D5">
            <w:pPr>
              <w:spacing w:after="150"/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</w:pP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Public relations planning should be developed as part of an overall crisis management plan in order to sustain a positive and productive relationship with stakeholders and the community at large. Public perception can dictate the profitability, the success, and/or the failure of a company.</w:t>
            </w:r>
          </w:p>
          <w:p w:rsidR="003337D5" w:rsidRPr="003337D5" w:rsidRDefault="003337D5" w:rsidP="003337D5">
            <w:pPr>
              <w:spacing w:after="150"/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</w:pP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The cycle of breaking news and </w:t>
            </w:r>
            <w:r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as </w:t>
            </w: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the popularity of social media increases the awareness of </w:t>
            </w:r>
            <w:r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a crisis that is happening</w:t>
            </w: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. In order to control </w:t>
            </w:r>
            <w:r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these perceptions</w:t>
            </w: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, a company must prepare crisis management communication tools, processes, and procedures.</w:t>
            </w:r>
          </w:p>
          <w:p w:rsidR="003337D5" w:rsidRPr="003337D5" w:rsidRDefault="003337D5" w:rsidP="003337D5">
            <w:pPr>
              <w:spacing w:after="150"/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A good</w:t>
            </w: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 crisis management plan, as well as company policy, should dictate what information to release, by w</w:t>
            </w:r>
            <w:r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>hom, and when. The information should</w:t>
            </w:r>
            <w:r w:rsidRPr="003337D5">
              <w:rPr>
                <w:rFonts w:ascii="Arial" w:eastAsia="Times New Roman" w:hAnsi="Arial" w:cs="Arial"/>
                <w:sz w:val="24"/>
                <w:szCs w:val="24"/>
                <w:lang w:val="en" w:eastAsia="en-GB"/>
              </w:rPr>
              <w:t xml:space="preserve"> be accurate and communicated in a timely manner. The execution of crisis communications should begin in planning phase, not during, or after an incident. Unfortunately, during the height of a crisis, bleak realities and raw emotion may alter communication agreements and promote misinformation.</w:t>
            </w:r>
          </w:p>
          <w:p w:rsidR="003337D5" w:rsidRDefault="003337D5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</w:p>
          <w:p w:rsidR="003337D5" w:rsidRDefault="003337D5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</w:p>
          <w:p w:rsidR="003337D5" w:rsidRPr="000E2B7E" w:rsidRDefault="003337D5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</w:p>
          <w:p w:rsidR="000E2B7E" w:rsidRDefault="000E2B7E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  <w:r w:rsidRPr="000E2B7E">
              <w:rPr>
                <w:rFonts w:ascii="Arial" w:hAnsi="Arial" w:cs="Arial"/>
                <w:b/>
              </w:rPr>
              <w:lastRenderedPageBreak/>
              <w:t>b) What are the essential elements for developing an effective crisis plan?</w:t>
            </w:r>
          </w:p>
          <w:p w:rsidR="00B95C65" w:rsidRPr="00B95C65" w:rsidRDefault="00B95C65" w:rsidP="00B95C65">
            <w:pPr>
              <w:pStyle w:val="NormalWeb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companies should have a solid crisis management action plan in place</w:t>
            </w:r>
            <w:r w:rsidRPr="00B95C65">
              <w:rPr>
                <w:rFonts w:ascii="Arial" w:hAnsi="Arial" w:cs="Arial"/>
              </w:rPr>
              <w:t xml:space="preserve"> but what’s important is to have the conversation and decide what is important </w:t>
            </w:r>
            <w:r w:rsidR="003337D5">
              <w:rPr>
                <w:rFonts w:ascii="Arial" w:hAnsi="Arial" w:cs="Arial"/>
              </w:rPr>
              <w:t>as a whole, as one person’s input may not be enough to make it robust enough</w:t>
            </w:r>
            <w:r w:rsidRPr="00B95C65">
              <w:rPr>
                <w:rFonts w:ascii="Arial" w:hAnsi="Arial" w:cs="Arial"/>
              </w:rPr>
              <w:t>.</w:t>
            </w:r>
          </w:p>
          <w:p w:rsidR="00B95C65" w:rsidRDefault="003337D5" w:rsidP="00B95C65">
            <w:pPr>
              <w:pStyle w:val="NormalWeb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following few items are essential element for developing an effective crisis plan;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Accessibility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Indexing &amp; Easy to Read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Preamble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Details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Procedures for Each Scenario</w:t>
            </w:r>
          </w:p>
          <w:p w:rsidR="003337D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Debriefing</w:t>
            </w:r>
          </w:p>
          <w:p w:rsidR="003337D5" w:rsidRPr="00B95C65" w:rsidRDefault="003337D5" w:rsidP="003337D5">
            <w:pPr>
              <w:pStyle w:val="NormalWeb"/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Critical Incident Stress Debriefing</w:t>
            </w:r>
          </w:p>
          <w:p w:rsidR="00D122DA" w:rsidRDefault="000E2B7E" w:rsidP="000E2B7E">
            <w:pPr>
              <w:pStyle w:val="NormalWeb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Q.2 - </w:t>
            </w:r>
            <w:r w:rsidRPr="000E2B7E">
              <w:rPr>
                <w:rFonts w:ascii="Arial" w:hAnsi="Arial" w:cs="Arial"/>
                <w:b/>
              </w:rPr>
              <w:t>Discuss the importance of social media in public relations.</w:t>
            </w:r>
          </w:p>
          <w:p w:rsidR="00B95C65" w:rsidRDefault="00B95C65" w:rsidP="00B95C65">
            <w:pPr>
              <w:pStyle w:val="NormalWeb"/>
              <w:spacing w:after="0"/>
              <w:rPr>
                <w:rFonts w:ascii="Arial" w:hAnsi="Arial" w:cs="Arial"/>
              </w:rPr>
            </w:pPr>
            <w:r w:rsidRPr="00B95C65">
              <w:rPr>
                <w:rFonts w:ascii="Arial" w:hAnsi="Arial" w:cs="Arial"/>
              </w:rPr>
              <w:t xml:space="preserve">Social media is </w:t>
            </w:r>
            <w:r>
              <w:rPr>
                <w:rFonts w:ascii="Arial" w:hAnsi="Arial" w:cs="Arial"/>
              </w:rPr>
              <w:t>an established element of the</w:t>
            </w:r>
            <w:r w:rsidRPr="00B95C65">
              <w:rPr>
                <w:rFonts w:ascii="Arial" w:hAnsi="Arial" w:cs="Arial"/>
              </w:rPr>
              <w:t xml:space="preserve"> media, and it’s going to continue to evolve</w:t>
            </w:r>
            <w:r>
              <w:rPr>
                <w:rFonts w:ascii="Arial" w:hAnsi="Arial" w:cs="Arial"/>
              </w:rPr>
              <w:t xml:space="preserve"> and grow. Any aspect</w:t>
            </w:r>
            <w:r w:rsidRPr="00B95C65">
              <w:rPr>
                <w:rFonts w:ascii="Arial" w:hAnsi="Arial" w:cs="Arial"/>
              </w:rPr>
              <w:t xml:space="preserve"> of</w:t>
            </w:r>
            <w:r>
              <w:rPr>
                <w:rFonts w:ascii="Arial" w:hAnsi="Arial" w:cs="Arial"/>
              </w:rPr>
              <w:t xml:space="preserve"> information that used to be kept</w:t>
            </w:r>
            <w:r w:rsidRPr="00B95C65">
              <w:rPr>
                <w:rFonts w:ascii="Arial" w:hAnsi="Arial" w:cs="Arial"/>
              </w:rPr>
              <w:t xml:space="preserve"> protected</w:t>
            </w:r>
            <w:r>
              <w:rPr>
                <w:rFonts w:ascii="Arial" w:hAnsi="Arial" w:cs="Arial"/>
              </w:rPr>
              <w:t xml:space="preserve"> &amp; secure</w:t>
            </w:r>
            <w:r w:rsidRPr="00B95C65">
              <w:rPr>
                <w:rFonts w:ascii="Arial" w:hAnsi="Arial" w:cs="Arial"/>
              </w:rPr>
              <w:t xml:space="preserve"> are now found within social media.</w:t>
            </w:r>
            <w:r>
              <w:rPr>
                <w:rFonts w:ascii="Arial" w:hAnsi="Arial" w:cs="Arial"/>
              </w:rPr>
              <w:t xml:space="preserve"> </w:t>
            </w:r>
          </w:p>
          <w:p w:rsidR="00C373DC" w:rsidRDefault="00B95C65" w:rsidP="00B95C65">
            <w:pPr>
              <w:pStyle w:val="NormalWeb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 Media is a great way to keep an eye on things and follow the latest trends. It also allows a PR specialist to use it as a tool when delivering information that needs to travel quick.</w:t>
            </w:r>
          </w:p>
          <w:p w:rsidR="00B95C65" w:rsidRPr="00B95C65" w:rsidRDefault="00B95C65" w:rsidP="00B95C65">
            <w:pPr>
              <w:pStyle w:val="NormalWeb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is important for public relations to utilise this but to be aware that not all information is fact and could be misleading.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373D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Michael Price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337D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bookmarkStart w:id="0" w:name="_GoBack"/>
            <w:bookmarkEnd w:id="0"/>
            <w:r w:rsidR="006373DF">
              <w:rPr>
                <w:rFonts w:cs="Bliss-Regular"/>
                <w:color w:val="000000"/>
              </w:rPr>
              <w:t>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572" w:rsidRDefault="00B67572" w:rsidP="00CB4D0A">
      <w:pPr>
        <w:spacing w:after="0" w:line="240" w:lineRule="auto"/>
      </w:pPr>
      <w:r>
        <w:separator/>
      </w:r>
    </w:p>
  </w:endnote>
  <w:endnote w:type="continuationSeparator" w:id="0">
    <w:p w:rsidR="00B67572" w:rsidRDefault="00B6757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572" w:rsidRDefault="00B67572" w:rsidP="00CB4D0A">
      <w:pPr>
        <w:spacing w:after="0" w:line="240" w:lineRule="auto"/>
      </w:pPr>
      <w:r>
        <w:separator/>
      </w:r>
    </w:p>
  </w:footnote>
  <w:footnote w:type="continuationSeparator" w:id="0">
    <w:p w:rsidR="00B67572" w:rsidRDefault="00B6757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A0624"/>
    <w:multiLevelType w:val="hybridMultilevel"/>
    <w:tmpl w:val="6D46A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83C61"/>
    <w:multiLevelType w:val="hybridMultilevel"/>
    <w:tmpl w:val="4A50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223C"/>
    <w:multiLevelType w:val="hybridMultilevel"/>
    <w:tmpl w:val="FB06DA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985DB7"/>
    <w:multiLevelType w:val="hybridMultilevel"/>
    <w:tmpl w:val="0FA82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86225"/>
    <w:multiLevelType w:val="hybridMultilevel"/>
    <w:tmpl w:val="E0DAA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D6F59"/>
    <w:multiLevelType w:val="hybridMultilevel"/>
    <w:tmpl w:val="0E565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929C9"/>
    <w:multiLevelType w:val="hybridMultilevel"/>
    <w:tmpl w:val="7EE8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B0AE5"/>
    <w:multiLevelType w:val="hybridMultilevel"/>
    <w:tmpl w:val="6CC08500"/>
    <w:lvl w:ilvl="0" w:tplc="B372933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3B02"/>
    <w:rsid w:val="00055992"/>
    <w:rsid w:val="000820E8"/>
    <w:rsid w:val="00083272"/>
    <w:rsid w:val="000E2B7E"/>
    <w:rsid w:val="000F4250"/>
    <w:rsid w:val="001175EE"/>
    <w:rsid w:val="00155A3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0D48"/>
    <w:rsid w:val="003337D5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6A0C"/>
    <w:rsid w:val="004E3CDA"/>
    <w:rsid w:val="004F4B4D"/>
    <w:rsid w:val="0050216D"/>
    <w:rsid w:val="00503D7E"/>
    <w:rsid w:val="0050778F"/>
    <w:rsid w:val="00527C11"/>
    <w:rsid w:val="00535F31"/>
    <w:rsid w:val="0055764E"/>
    <w:rsid w:val="00574D64"/>
    <w:rsid w:val="00591365"/>
    <w:rsid w:val="005B31E4"/>
    <w:rsid w:val="006034F6"/>
    <w:rsid w:val="00607874"/>
    <w:rsid w:val="00607E77"/>
    <w:rsid w:val="00617BB3"/>
    <w:rsid w:val="006373DF"/>
    <w:rsid w:val="00645CDD"/>
    <w:rsid w:val="00673207"/>
    <w:rsid w:val="006823A7"/>
    <w:rsid w:val="00687EE8"/>
    <w:rsid w:val="0070347F"/>
    <w:rsid w:val="0070678E"/>
    <w:rsid w:val="0081004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7572"/>
    <w:rsid w:val="00B95C65"/>
    <w:rsid w:val="00BC46DF"/>
    <w:rsid w:val="00C03577"/>
    <w:rsid w:val="00C10634"/>
    <w:rsid w:val="00C373DC"/>
    <w:rsid w:val="00C53029"/>
    <w:rsid w:val="00C65FEA"/>
    <w:rsid w:val="00CA0AC2"/>
    <w:rsid w:val="00CB4D0A"/>
    <w:rsid w:val="00CC2FB3"/>
    <w:rsid w:val="00CC575A"/>
    <w:rsid w:val="00CF123B"/>
    <w:rsid w:val="00D039AC"/>
    <w:rsid w:val="00D122DA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00F5"/>
    <w:rsid w:val="00F07348"/>
    <w:rsid w:val="00F42525"/>
    <w:rsid w:val="00F86E8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EE7F7"/>
  <w15:docId w15:val="{87020816-F66E-4E5C-B1FD-075B1930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5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337D5"/>
    <w:rPr>
      <w:b w:val="0"/>
      <w:bCs w:val="0"/>
      <w:strike w:val="0"/>
      <w:dstrike w:val="0"/>
      <w:color w:val="12568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8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3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87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7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829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092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615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795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267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043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3278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710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867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9407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9298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40981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1782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0191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37243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078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8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4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1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84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60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64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742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64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50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71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44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750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093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0B4D8-C333-4755-B014-BF13CC2F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Mike Price</cp:lastModifiedBy>
  <cp:revision>3</cp:revision>
  <dcterms:created xsi:type="dcterms:W3CDTF">2016-10-24T18:25:00Z</dcterms:created>
  <dcterms:modified xsi:type="dcterms:W3CDTF">2016-10-24T18:43:00Z</dcterms:modified>
</cp:coreProperties>
</file>