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B37EA"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4"/>
        <w:gridCol w:w="650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3E98">
            <w:pPr>
              <w:pStyle w:val="Default"/>
              <w:rPr>
                <w:rFonts w:asciiTheme="minorHAnsi" w:hAnsiTheme="minorHAnsi"/>
              </w:rPr>
            </w:pPr>
            <w:r>
              <w:rPr>
                <w:rFonts w:asciiTheme="minorHAnsi" w:hAnsiTheme="minorHAnsi"/>
              </w:rPr>
              <w:t>C0RNEL EUGEN MATEI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23E98">
            <w:pPr>
              <w:pStyle w:val="Default"/>
              <w:rPr>
                <w:rFonts w:asciiTheme="minorHAnsi" w:hAnsiTheme="minorHAnsi"/>
              </w:rPr>
            </w:pPr>
            <w:r>
              <w:rPr>
                <w:rFonts w:asciiTheme="minorHAnsi" w:hAnsiTheme="minorHAnsi"/>
              </w:rPr>
              <w:t>3520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3E98">
            <w:pPr>
              <w:pStyle w:val="Default"/>
              <w:rPr>
                <w:rFonts w:asciiTheme="minorHAnsi" w:hAnsiTheme="minorHAnsi"/>
              </w:rPr>
            </w:pPr>
            <w:r>
              <w:rPr>
                <w:rFonts w:asciiTheme="minorHAnsi" w:hAnsiTheme="minorHAnsi"/>
              </w:rPr>
              <w:t>CONSTRUCTION MANAGEMENT(LEVEL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C0949" w:rsidRDefault="00AC0949">
            <w:pPr>
              <w:rPr>
                <w:sz w:val="24"/>
                <w:szCs w:val="24"/>
              </w:rPr>
            </w:pPr>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06ABC" w:rsidRPr="00AC0949" w:rsidRDefault="00906ABC" w:rsidP="00A851DA">
            <w:pPr>
              <w:rPr>
                <w:rFonts w:ascii="Arial" w:hAnsi="Arial" w:cs="Arial"/>
                <w:sz w:val="24"/>
                <w:szCs w:val="24"/>
              </w:rPr>
            </w:pPr>
          </w:p>
          <w:p w:rsidR="00CC2FB3" w:rsidRDefault="00AC0949" w:rsidP="00A851DA">
            <w:pPr>
              <w:rPr>
                <w:b/>
                <w:sz w:val="24"/>
                <w:szCs w:val="24"/>
              </w:rPr>
            </w:pPr>
            <w:r>
              <w:rPr>
                <w:b/>
                <w:sz w:val="24"/>
                <w:szCs w:val="24"/>
              </w:rPr>
              <w:t>1.The site organization is done to ensure efficient and effective construction.It requires producing asite layout wich is practical,logical,and orderly.Site layout plan is e</w:t>
            </w:r>
            <w:r w:rsidR="00C8335C">
              <w:rPr>
                <w:b/>
                <w:sz w:val="24"/>
                <w:szCs w:val="24"/>
              </w:rPr>
              <w:t>xpected to show the location of all facilities and equipment to ensure the highest efficiency in executing the construction project.A good layout plan ensures the safety,efficiency and economy of construction.Factors to consider when organizing  a site include site accommodation,security,machinery,lighting,labours,and access to site and roads.</w:t>
            </w:r>
          </w:p>
          <w:p w:rsidR="00C8335C" w:rsidRDefault="00C8335C" w:rsidP="00A851DA">
            <w:pPr>
              <w:rPr>
                <w:b/>
                <w:sz w:val="24"/>
                <w:szCs w:val="24"/>
              </w:rPr>
            </w:pPr>
            <w:r>
              <w:rPr>
                <w:b/>
                <w:sz w:val="24"/>
                <w:szCs w:val="24"/>
              </w:rPr>
              <w:t>2.Must be dry and moist-proof,as well leak-proof.Stack on wooden planks</w:t>
            </w:r>
            <w:r w:rsidR="001F6D7C">
              <w:rPr>
                <w:b/>
                <w:sz w:val="24"/>
                <w:szCs w:val="24"/>
              </w:rPr>
              <w:t xml:space="preserve"> having a gap 150-200mm from the floor.Leave minimum spacing of about 450 mm between the walls and the stacks.Pack the cement bags together to reduce circulation of air within a stack and a widh limit of 4 bags and height of 15 bags per stack to prevent lumping under pressure.The terms of usage,ensure order stocks are </w:t>
            </w:r>
            <w:r w:rsidR="00707A82">
              <w:rPr>
                <w:b/>
                <w:sz w:val="24"/>
                <w:szCs w:val="24"/>
              </w:rPr>
              <w:t>utilized first  to avoid prolonged cement storage.Do not store cement for more than two months if the climate is humid.</w:t>
            </w:r>
          </w:p>
          <w:p w:rsidR="00707A82" w:rsidRDefault="00707A82" w:rsidP="00A851DA">
            <w:pPr>
              <w:rPr>
                <w:b/>
                <w:sz w:val="24"/>
                <w:szCs w:val="24"/>
              </w:rPr>
            </w:pPr>
            <w:r>
              <w:rPr>
                <w:b/>
                <w:sz w:val="24"/>
                <w:szCs w:val="24"/>
              </w:rPr>
              <w:t>3.Sort different type and sizes and store them separately on platforms wich are more than150mm above ground.</w:t>
            </w:r>
          </w:p>
          <w:p w:rsidR="00707A82" w:rsidRDefault="00707A82" w:rsidP="00A851DA">
            <w:pPr>
              <w:rPr>
                <w:b/>
                <w:sz w:val="24"/>
                <w:szCs w:val="24"/>
              </w:rPr>
            </w:pPr>
            <w:r>
              <w:rPr>
                <w:b/>
                <w:sz w:val="24"/>
                <w:szCs w:val="24"/>
              </w:rPr>
              <w:t>4.Provision of a fence can offer measure of protection for the site.The fence serves tow functions;it outlines the limit of the site as well as provides protection against losses and theft.Fences</w:t>
            </w:r>
            <w:r w:rsidR="00F760A0">
              <w:rPr>
                <w:b/>
                <w:sz w:val="24"/>
                <w:szCs w:val="24"/>
              </w:rPr>
              <w:t xml:space="preserve"> can be constructed in for the purpose of providing a psihical restriction or additionally,they could also serve as visual barriers during open work construction.</w:t>
            </w:r>
          </w:p>
          <w:p w:rsidR="00F760A0" w:rsidRPr="00AC0949" w:rsidRDefault="00F760A0" w:rsidP="00A851DA">
            <w:pPr>
              <w:rPr>
                <w:b/>
                <w:sz w:val="24"/>
                <w:szCs w:val="24"/>
              </w:rPr>
            </w:pPr>
            <w:r>
              <w:rPr>
                <w:b/>
                <w:sz w:val="24"/>
                <w:szCs w:val="24"/>
              </w:rPr>
              <w:t>5.The main sources of power to a construction site are a grid supply form the local authority and portable generators.The site may take the required amount via a high voltage line or a high voltage supplied with a step-down transformer</w:t>
            </w:r>
            <w:r w:rsidR="00BB1E9C">
              <w:rPr>
                <w:b/>
                <w:sz w:val="24"/>
                <w:szCs w:val="24"/>
              </w:rPr>
              <w:t>.There is also the option of tapping electricity with a service line below 250V or from an existing service connection.</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AC0949" w:rsidTr="00CC2FB3">
        <w:tc>
          <w:tcPr>
            <w:tcW w:w="9242" w:type="dxa"/>
          </w:tcPr>
          <w:p w:rsidR="00AC0949" w:rsidRPr="00AC0949" w:rsidRDefault="00AC094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2"/>
        <w:gridCol w:w="1250"/>
        <w:gridCol w:w="160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6392" w:rsidP="00A851DA">
            <w:pPr>
              <w:rPr>
                <w:rFonts w:cs="Bliss-Regular"/>
                <w:color w:val="000000"/>
              </w:rPr>
            </w:pPr>
            <w:r>
              <w:rPr>
                <w:rFonts w:cs="Bliss-Regular"/>
                <w:color w:val="000000"/>
              </w:rPr>
              <w:t>Cornel Matei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C0949" w:rsidP="00A851DA">
            <w:pPr>
              <w:rPr>
                <w:rFonts w:cs="Bliss-Regular"/>
                <w:color w:val="000000"/>
              </w:rPr>
            </w:pPr>
            <w:r>
              <w:rPr>
                <w:rFonts w:cs="Bliss-Regular"/>
                <w:color w:val="000000"/>
              </w:rPr>
              <w:t>06.12.</w:t>
            </w:r>
            <w:r w:rsidR="001D6392">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5A70" w:rsidRDefault="00295A70" w:rsidP="00CB4D0A">
      <w:pPr>
        <w:spacing w:after="0" w:line="240" w:lineRule="auto"/>
      </w:pPr>
      <w:r>
        <w:separator/>
      </w:r>
    </w:p>
  </w:endnote>
  <w:endnote w:type="continuationSeparator" w:id="0">
    <w:p w:rsidR="00295A70" w:rsidRDefault="00295A7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5A70" w:rsidRDefault="00295A70" w:rsidP="00CB4D0A">
      <w:pPr>
        <w:spacing w:after="0" w:line="240" w:lineRule="auto"/>
      </w:pPr>
      <w:r>
        <w:separator/>
      </w:r>
    </w:p>
  </w:footnote>
  <w:footnote w:type="continuationSeparator" w:id="0">
    <w:p w:rsidR="00295A70" w:rsidRDefault="00295A7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02B9"/>
    <w:rsid w:val="000820E8"/>
    <w:rsid w:val="001175EE"/>
    <w:rsid w:val="00155620"/>
    <w:rsid w:val="00157CF6"/>
    <w:rsid w:val="001640DA"/>
    <w:rsid w:val="001768E4"/>
    <w:rsid w:val="00182416"/>
    <w:rsid w:val="00187EB4"/>
    <w:rsid w:val="001B37EA"/>
    <w:rsid w:val="001D6392"/>
    <w:rsid w:val="001F0481"/>
    <w:rsid w:val="001F6D7C"/>
    <w:rsid w:val="00200C92"/>
    <w:rsid w:val="0020451E"/>
    <w:rsid w:val="00206B9D"/>
    <w:rsid w:val="0023259C"/>
    <w:rsid w:val="00261D5E"/>
    <w:rsid w:val="00295A70"/>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0658"/>
    <w:rsid w:val="006C4935"/>
    <w:rsid w:val="0070347F"/>
    <w:rsid w:val="0070678E"/>
    <w:rsid w:val="00707A82"/>
    <w:rsid w:val="007E3F9E"/>
    <w:rsid w:val="00831C11"/>
    <w:rsid w:val="008A60B4"/>
    <w:rsid w:val="008B3C31"/>
    <w:rsid w:val="008B64FE"/>
    <w:rsid w:val="00906ABC"/>
    <w:rsid w:val="00935BF7"/>
    <w:rsid w:val="0095442C"/>
    <w:rsid w:val="00983942"/>
    <w:rsid w:val="009C37E0"/>
    <w:rsid w:val="009E41F4"/>
    <w:rsid w:val="00A14B66"/>
    <w:rsid w:val="00A65CF7"/>
    <w:rsid w:val="00A81AB4"/>
    <w:rsid w:val="00A851DA"/>
    <w:rsid w:val="00AC0949"/>
    <w:rsid w:val="00AC7D5B"/>
    <w:rsid w:val="00AE1481"/>
    <w:rsid w:val="00B0415E"/>
    <w:rsid w:val="00B04678"/>
    <w:rsid w:val="00BB1E9C"/>
    <w:rsid w:val="00BC46DF"/>
    <w:rsid w:val="00BC6100"/>
    <w:rsid w:val="00C03577"/>
    <w:rsid w:val="00C53029"/>
    <w:rsid w:val="00C65FEA"/>
    <w:rsid w:val="00C8335C"/>
    <w:rsid w:val="00CA0AC2"/>
    <w:rsid w:val="00CB4D0A"/>
    <w:rsid w:val="00CC2FB3"/>
    <w:rsid w:val="00CC575A"/>
    <w:rsid w:val="00CF123B"/>
    <w:rsid w:val="00D013F5"/>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07AB"/>
    <w:rsid w:val="00EB3925"/>
    <w:rsid w:val="00F23E98"/>
    <w:rsid w:val="00F44497"/>
    <w:rsid w:val="00F760A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D3BF27"/>
  <w15:docId w15:val="{786BFE7F-535D-4CFA-B1C1-F569889C8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522FA9-2E6E-4D73-A487-468E9E00B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Cornel</cp:lastModifiedBy>
  <cp:revision>2</cp:revision>
  <dcterms:created xsi:type="dcterms:W3CDTF">2016-12-06T21:24:00Z</dcterms:created>
  <dcterms:modified xsi:type="dcterms:W3CDTF">2016-12-06T21:24:00Z</dcterms:modified>
</cp:coreProperties>
</file>