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2D1E59"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BAB">
            <w:pPr>
              <w:pStyle w:val="Default"/>
              <w:rPr>
                <w:rFonts w:asciiTheme="minorHAnsi" w:hAnsiTheme="minorHAnsi"/>
              </w:rPr>
            </w:pPr>
            <w:r>
              <w:rPr>
                <w:rFonts w:asciiTheme="minorHAnsi" w:hAnsiTheme="minorHAnsi"/>
              </w:rPr>
              <w:t>JOHN.LEE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4BAB">
            <w:pPr>
              <w:pStyle w:val="Default"/>
              <w:rPr>
                <w:rFonts w:asciiTheme="minorHAnsi" w:hAnsiTheme="minorHAnsi"/>
              </w:rPr>
            </w:pPr>
            <w:r>
              <w:rPr>
                <w:rFonts w:asciiTheme="minorHAnsi" w:hAnsiTheme="minorHAnsi"/>
              </w:rPr>
              <w:t>3026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BA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C4BAB" w:rsidRDefault="006C4BAB">
            <w:pPr>
              <w:rPr>
                <w:rFonts w:ascii="Arial" w:hAnsi="Arial" w:cs="Arial"/>
              </w:rPr>
            </w:pPr>
            <w:r>
              <w:t xml:space="preserve">NO </w:t>
            </w:r>
            <w:r w:rsidR="006B31F6">
              <w:t xml:space="preserve">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044931">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RPr="007C033C" w:rsidTr="00CC2FB3">
        <w:tc>
          <w:tcPr>
            <w:tcW w:w="9242" w:type="dxa"/>
          </w:tcPr>
          <w:p w:rsidR="009401C2" w:rsidRPr="007C033C" w:rsidRDefault="00044931" w:rsidP="00A851DA">
            <w:pPr>
              <w:rPr>
                <w:rFonts w:ascii="Arial" w:hAnsi="Arial" w:cs="Arial"/>
                <w:sz w:val="24"/>
                <w:szCs w:val="24"/>
              </w:rPr>
            </w:pPr>
            <w:r w:rsidRPr="007C033C">
              <w:rPr>
                <w:rFonts w:ascii="Arial" w:hAnsi="Arial" w:cs="Arial"/>
                <w:sz w:val="24"/>
                <w:szCs w:val="24"/>
              </w:rPr>
              <w:t>1</w:t>
            </w:r>
          </w:p>
          <w:p w:rsidR="00126DAB" w:rsidRPr="00126DAB" w:rsidRDefault="00044931" w:rsidP="00126DAB">
            <w:pPr>
              <w:pStyle w:val="Default"/>
              <w:rPr>
                <w:rFonts w:ascii="Arial" w:eastAsiaTheme="minorEastAsia" w:hAnsi="Arial" w:cs="Arial"/>
                <w:lang w:val="en-GB"/>
              </w:rPr>
            </w:pPr>
            <w:r w:rsidRPr="007C033C">
              <w:rPr>
                <w:rFonts w:ascii="Arial" w:hAnsi="Arial" w:cs="Arial"/>
                <w:lang w:val="en-GB"/>
              </w:rPr>
              <w:t>(</w:t>
            </w:r>
            <w:r w:rsidR="00FD7275" w:rsidRPr="007C033C">
              <w:rPr>
                <w:rFonts w:ascii="Arial" w:hAnsi="Arial" w:cs="Arial"/>
                <w:lang w:val="en-GB"/>
              </w:rPr>
              <w:t>I</w:t>
            </w:r>
            <w:r w:rsidRPr="007C033C">
              <w:rPr>
                <w:rFonts w:ascii="Arial" w:hAnsi="Arial" w:cs="Arial"/>
              </w:rPr>
              <w:t>)</w:t>
            </w:r>
            <w:r w:rsidR="009C7C42" w:rsidRPr="007C033C">
              <w:rPr>
                <w:rFonts w:ascii="Arial" w:hAnsi="Arial" w:cs="Arial"/>
              </w:rPr>
              <w:t xml:space="preserve"> </w:t>
            </w:r>
            <w:r w:rsidR="001D7333">
              <w:rPr>
                <w:rFonts w:ascii="Arial" w:hAnsi="Arial" w:cs="Arial"/>
                <w:lang w:val="en-GB"/>
              </w:rPr>
              <w:t>Construction site organisation</w:t>
            </w:r>
            <w:r w:rsidR="009C7C42" w:rsidRPr="007C033C">
              <w:rPr>
                <w:rFonts w:ascii="Arial" w:hAnsi="Arial" w:cs="Arial"/>
                <w:lang w:val="en-GB"/>
              </w:rPr>
              <w:t xml:space="preserve"> and specific work-related activity must be secured to protect members of the public, guard against theft/damage and to maintain the security of the client’s interests</w:t>
            </w:r>
            <w:r w:rsidR="009C7C42" w:rsidRPr="007C033C">
              <w:rPr>
                <w:rFonts w:ascii="Arial" w:hAnsi="Arial" w:cs="Arial"/>
                <w:sz w:val="18"/>
                <w:szCs w:val="18"/>
                <w:lang w:val="en-GB"/>
              </w:rPr>
              <w:t>.</w:t>
            </w:r>
            <w:r w:rsidR="001D7333">
              <w:rPr>
                <w:rFonts w:ascii="Arial" w:hAnsi="Arial" w:cs="Arial"/>
                <w:sz w:val="18"/>
                <w:szCs w:val="18"/>
                <w:lang w:val="en-GB"/>
              </w:rPr>
              <w:t xml:space="preserve"> </w:t>
            </w:r>
            <w:r w:rsidR="001D7333">
              <w:rPr>
                <w:rFonts w:ascii="Arial" w:hAnsi="Arial" w:cs="Arial"/>
                <w:lang w:val="en-GB"/>
              </w:rPr>
              <w:t xml:space="preserve">Perimeter fencing as discussed in question </w:t>
            </w:r>
            <w:r w:rsidR="00827F1C">
              <w:rPr>
                <w:rFonts w:ascii="Arial" w:hAnsi="Arial" w:cs="Arial"/>
                <w:lang w:val="en-GB"/>
              </w:rPr>
              <w:t>2</w:t>
            </w:r>
            <w:r w:rsidR="001D7333">
              <w:rPr>
                <w:rFonts w:ascii="Arial" w:hAnsi="Arial" w:cs="Arial"/>
                <w:lang w:val="en-GB"/>
              </w:rPr>
              <w:t xml:space="preserve"> would be first priority, site accommodation, welfare, and toilet block </w:t>
            </w:r>
            <w:r w:rsidR="00827F1C">
              <w:rPr>
                <w:rFonts w:ascii="Arial" w:hAnsi="Arial" w:cs="Arial"/>
                <w:lang w:val="en-GB"/>
              </w:rPr>
              <w:t>positions would be chosen to give an all-round view of the building work as it progresses. Site roads with pedestrian segregation would be covered in the traffic management plan. Services to the site cabins (in my case hire modules specific for requirements) would be generated electric, tanked waste water under toilet</w:t>
            </w:r>
            <w:r w:rsidR="009C7C42" w:rsidRPr="007C033C">
              <w:rPr>
                <w:rFonts w:ascii="Arial" w:hAnsi="Arial" w:cs="Arial"/>
              </w:rPr>
              <w:t xml:space="preserve"> </w:t>
            </w:r>
            <w:r w:rsidR="00827F1C">
              <w:rPr>
                <w:rFonts w:ascii="Arial" w:hAnsi="Arial" w:cs="Arial"/>
              </w:rPr>
              <w:t xml:space="preserve">blocks for w/c s and canteen sinks. </w:t>
            </w:r>
            <w:r w:rsidR="001B0A80">
              <w:rPr>
                <w:rFonts w:ascii="Arial" w:hAnsi="Arial" w:cs="Arial"/>
              </w:rPr>
              <w:t>(Removed</w:t>
            </w:r>
            <w:r w:rsidR="00827F1C">
              <w:rPr>
                <w:rFonts w:ascii="Arial" w:hAnsi="Arial" w:cs="Arial"/>
              </w:rPr>
              <w:t xml:space="preserve"> on a weekly basis by </w:t>
            </w:r>
            <w:r w:rsidR="001B0A80">
              <w:rPr>
                <w:rFonts w:ascii="Arial" w:hAnsi="Arial" w:cs="Arial"/>
              </w:rPr>
              <w:t xml:space="preserve">tanker) and metal lockable </w:t>
            </w:r>
            <w:r w:rsidR="00827F1C">
              <w:rPr>
                <w:rFonts w:ascii="Arial" w:hAnsi="Arial" w:cs="Arial"/>
              </w:rPr>
              <w:t xml:space="preserve">containers </w:t>
            </w:r>
            <w:r w:rsidR="001B0A80">
              <w:rPr>
                <w:rFonts w:ascii="Arial" w:hAnsi="Arial" w:cs="Arial"/>
              </w:rPr>
              <w:t>for material secured storage.</w:t>
            </w:r>
            <w:r w:rsidR="001B0A80">
              <w:rPr>
                <w:sz w:val="20"/>
                <w:szCs w:val="20"/>
              </w:rPr>
              <w:t xml:space="preserve"> </w:t>
            </w:r>
            <w:r w:rsidR="001B0A80" w:rsidRPr="00CC53FF">
              <w:rPr>
                <w:rFonts w:ascii="Arial" w:eastAsiaTheme="minorEastAsia" w:hAnsi="Arial" w:cs="Arial"/>
                <w:lang w:val="en-GB"/>
              </w:rPr>
              <w:t xml:space="preserve">The Premises/Site/Operations Manager shall ensure that the minimum facilities are installed and that a suitable cleaning and maintenance schedule is arranged and adhered to. </w:t>
            </w:r>
            <w:r w:rsidR="00CC53FF" w:rsidRPr="001B0A80">
              <w:rPr>
                <w:rFonts w:ascii="Arial" w:hAnsi="Arial" w:cs="Arial"/>
              </w:rPr>
              <w:t>Managers must ensure that water containers marked ‘Drinking Water’ are cleaned and refilled from a po</w:t>
            </w:r>
            <w:r w:rsidR="00CC53FF">
              <w:rPr>
                <w:rFonts w:ascii="Arial" w:hAnsi="Arial" w:cs="Arial"/>
              </w:rPr>
              <w:t>r</w:t>
            </w:r>
            <w:r w:rsidR="00CC53FF" w:rsidRPr="001B0A80">
              <w:rPr>
                <w:rFonts w:ascii="Arial" w:hAnsi="Arial" w:cs="Arial"/>
              </w:rPr>
              <w:t xml:space="preserve">table supply regularly to ensure that the water does not become stale and contaminated. </w:t>
            </w:r>
            <w:r w:rsidR="00FD7275" w:rsidRPr="00CC53FF">
              <w:rPr>
                <w:rFonts w:ascii="Arial" w:hAnsi="Arial" w:cs="Arial"/>
              </w:rPr>
              <w:t xml:space="preserve"> . All pedestrian routes leading to and from welfare must be free from slips, trips </w:t>
            </w:r>
            <w:r w:rsidR="00FD7275">
              <w:rPr>
                <w:rFonts w:ascii="Arial" w:hAnsi="Arial" w:cs="Arial"/>
              </w:rPr>
              <w:t>and falls</w:t>
            </w:r>
            <w:r w:rsidR="00126DAB">
              <w:rPr>
                <w:rFonts w:ascii="Arial" w:hAnsi="Arial" w:cs="Arial"/>
              </w:rPr>
              <w:t xml:space="preserve">. </w:t>
            </w:r>
            <w:r w:rsidR="00126DAB" w:rsidRPr="00126DAB">
              <w:rPr>
                <w:rFonts w:ascii="Arial" w:hAnsi="Arial" w:cs="Arial"/>
                <w:lang w:val="en-GB"/>
              </w:rPr>
              <w:t>A tidy and well managed workplace provides a safer working environment</w:t>
            </w:r>
            <w:r w:rsidR="00126DAB">
              <w:rPr>
                <w:rFonts w:ascii="Arial" w:hAnsi="Arial" w:cs="Arial"/>
                <w:lang w:val="en-GB"/>
              </w:rPr>
              <w:t>.</w:t>
            </w:r>
            <w:r w:rsidR="00126DAB">
              <w:t xml:space="preserve"> </w:t>
            </w:r>
            <w:r w:rsidR="00126DAB" w:rsidRPr="00126DAB">
              <w:rPr>
                <w:rFonts w:ascii="Arial" w:hAnsi="Arial" w:cs="Arial"/>
              </w:rPr>
              <w:t xml:space="preserve">Plan and coordinate the delivery and storage of materials to the workface </w:t>
            </w:r>
            <w:r w:rsidR="00126DAB">
              <w:rPr>
                <w:rFonts w:ascii="Arial" w:hAnsi="Arial" w:cs="Arial"/>
              </w:rPr>
              <w:t>to avoid congestion/obstruction.</w:t>
            </w:r>
            <w:r w:rsidR="00126DAB">
              <w:t xml:space="preserve"> </w:t>
            </w:r>
          </w:p>
          <w:p w:rsidR="00363924" w:rsidRPr="00363924" w:rsidRDefault="00126DAB" w:rsidP="00363924">
            <w:pPr>
              <w:autoSpaceDE w:val="0"/>
              <w:autoSpaceDN w:val="0"/>
              <w:adjustRightInd w:val="0"/>
              <w:rPr>
                <w:rFonts w:ascii="Arial" w:hAnsi="Arial" w:cs="Arial"/>
                <w:sz w:val="24"/>
                <w:szCs w:val="24"/>
              </w:rPr>
            </w:pPr>
            <w:r w:rsidRPr="00126DAB">
              <w:rPr>
                <w:rFonts w:ascii="Arial" w:hAnsi="Arial" w:cs="Arial"/>
                <w:sz w:val="24"/>
                <w:szCs w:val="24"/>
              </w:rPr>
              <w:t xml:space="preserve">Ensure that areas used to store materials, equipment </w:t>
            </w:r>
            <w:r>
              <w:rPr>
                <w:rFonts w:ascii="Arial" w:hAnsi="Arial" w:cs="Arial"/>
                <w:sz w:val="24"/>
                <w:szCs w:val="24"/>
              </w:rPr>
              <w:t xml:space="preserve">and waste are identified at </w:t>
            </w:r>
            <w:r w:rsidRPr="00126DAB">
              <w:rPr>
                <w:rFonts w:ascii="Arial" w:hAnsi="Arial" w:cs="Arial"/>
                <w:sz w:val="24"/>
                <w:szCs w:val="24"/>
              </w:rPr>
              <w:t>earliest possible stage</w:t>
            </w:r>
            <w:r>
              <w:rPr>
                <w:rFonts w:ascii="Arial" w:hAnsi="Arial" w:cs="Arial"/>
                <w:sz w:val="24"/>
                <w:szCs w:val="24"/>
              </w:rPr>
              <w:t>.</w:t>
            </w:r>
            <w:r>
              <w:t xml:space="preserve"> </w:t>
            </w:r>
            <w:r>
              <w:rPr>
                <w:rFonts w:ascii="Arial" w:hAnsi="Arial" w:cs="Arial"/>
                <w:sz w:val="24"/>
                <w:szCs w:val="24"/>
              </w:rPr>
              <w:t>Barrier off/segregate materials.</w:t>
            </w:r>
            <w:r w:rsidRPr="00126DAB">
              <w:rPr>
                <w:rFonts w:ascii="Arial" w:hAnsi="Arial" w:cs="Arial"/>
                <w:sz w:val="24"/>
                <w:szCs w:val="24"/>
              </w:rPr>
              <w:t xml:space="preserve"> The procurement of materials should be managed to ensure that only the minimum amount of materials are stored on site at any time</w:t>
            </w:r>
            <w:r w:rsidR="00363924">
              <w:rPr>
                <w:rFonts w:ascii="Arial" w:hAnsi="Arial" w:cs="Arial"/>
                <w:sz w:val="24"/>
                <w:szCs w:val="24"/>
              </w:rPr>
              <w:t>.</w:t>
            </w:r>
            <w:r w:rsidRPr="00126DAB">
              <w:rPr>
                <w:rFonts w:ascii="Arial" w:hAnsi="Arial" w:cs="Arial"/>
                <w:sz w:val="18"/>
                <w:szCs w:val="18"/>
                <w:lang w:val="en-GB"/>
              </w:rPr>
              <w:t xml:space="preserve"> </w:t>
            </w:r>
            <w:r w:rsidRPr="00126DAB">
              <w:rPr>
                <w:rFonts w:ascii="Arial" w:hAnsi="Arial" w:cs="Arial"/>
                <w:sz w:val="24"/>
                <w:szCs w:val="24"/>
              </w:rPr>
              <w:t xml:space="preserve"> Provide adequate waste receptacles as cl</w:t>
            </w:r>
            <w:r>
              <w:rPr>
                <w:rFonts w:ascii="Arial" w:hAnsi="Arial" w:cs="Arial"/>
                <w:sz w:val="24"/>
                <w:szCs w:val="24"/>
              </w:rPr>
              <w:t>ose to the workface as possible</w:t>
            </w:r>
            <w:r w:rsidR="00363924">
              <w:rPr>
                <w:rFonts w:ascii="Arial" w:hAnsi="Arial" w:cs="Arial"/>
                <w:sz w:val="24"/>
                <w:szCs w:val="24"/>
              </w:rPr>
              <w:t>.</w:t>
            </w:r>
            <w:r w:rsidR="00363924">
              <w:t xml:space="preserve"> </w:t>
            </w:r>
            <w:r w:rsidR="00363924" w:rsidRPr="00363924">
              <w:rPr>
                <w:rFonts w:ascii="Arial" w:hAnsi="Arial" w:cs="Arial"/>
                <w:sz w:val="24"/>
                <w:szCs w:val="24"/>
                <w:lang w:val="en-GB"/>
              </w:rPr>
              <w:t>Identify suitable storage areas at pre-construction stage and review/update as necessary throughout the life of the project</w:t>
            </w:r>
            <w:r w:rsidR="00363924">
              <w:rPr>
                <w:rFonts w:ascii="Arial" w:hAnsi="Arial" w:cs="Arial"/>
                <w:lang w:val="en-GB"/>
              </w:rPr>
              <w:t>.</w:t>
            </w:r>
            <w:r w:rsidR="00363924">
              <w:t xml:space="preserve"> </w:t>
            </w:r>
            <w:r w:rsidR="00363924" w:rsidRPr="00363924">
              <w:rPr>
                <w:rFonts w:ascii="Arial" w:hAnsi="Arial" w:cs="Arial"/>
                <w:sz w:val="24"/>
                <w:szCs w:val="24"/>
              </w:rPr>
              <w:t>All materials m</w:t>
            </w:r>
            <w:r w:rsidR="00363924">
              <w:rPr>
                <w:rFonts w:ascii="Arial" w:hAnsi="Arial" w:cs="Arial"/>
                <w:sz w:val="24"/>
                <w:szCs w:val="24"/>
              </w:rPr>
              <w:t>ust be fully secured and stable</w:t>
            </w:r>
            <w:r w:rsidR="00363924" w:rsidRPr="00363924">
              <w:rPr>
                <w:rFonts w:ascii="Arial" w:hAnsi="Arial" w:cs="Arial"/>
                <w:sz w:val="24"/>
                <w:szCs w:val="24"/>
              </w:rPr>
              <w:t xml:space="preserve"> and equipment must b</w:t>
            </w:r>
            <w:r w:rsidR="00363924">
              <w:rPr>
                <w:rFonts w:ascii="Arial" w:hAnsi="Arial" w:cs="Arial"/>
                <w:sz w:val="24"/>
                <w:szCs w:val="24"/>
              </w:rPr>
              <w:t>e stored in accordance with /supplier’s instructions.</w:t>
            </w:r>
          </w:p>
          <w:p w:rsidR="00363924" w:rsidRPr="00363924" w:rsidRDefault="00363924" w:rsidP="00363924">
            <w:pPr>
              <w:autoSpaceDE w:val="0"/>
              <w:autoSpaceDN w:val="0"/>
              <w:adjustRightInd w:val="0"/>
              <w:rPr>
                <w:rFonts w:ascii="Arial" w:hAnsi="Arial" w:cs="Arial"/>
                <w:sz w:val="24"/>
                <w:szCs w:val="24"/>
              </w:rPr>
            </w:pPr>
          </w:p>
          <w:p w:rsidR="00363924" w:rsidRPr="007C033C" w:rsidRDefault="00363924" w:rsidP="00363924">
            <w:pPr>
              <w:rPr>
                <w:rFonts w:ascii="Arial" w:hAnsi="Arial" w:cs="Arial"/>
                <w:sz w:val="24"/>
                <w:szCs w:val="24"/>
              </w:rPr>
            </w:pPr>
            <w:r w:rsidRPr="007C033C">
              <w:rPr>
                <w:rFonts w:ascii="Arial" w:hAnsi="Arial" w:cs="Arial"/>
                <w:sz w:val="24"/>
                <w:szCs w:val="24"/>
              </w:rPr>
              <w:t xml:space="preserve">(ii) In many cases the roads on sites will be constructed for the purpose it’s needed </w:t>
            </w:r>
            <w:r w:rsidRPr="007C033C">
              <w:rPr>
                <w:rFonts w:ascii="Arial" w:hAnsi="Arial" w:cs="Arial"/>
                <w:sz w:val="24"/>
                <w:szCs w:val="24"/>
              </w:rPr>
              <w:lastRenderedPageBreak/>
              <w:t xml:space="preserve">for. A haul roads position should be planned for easy movement of heavy plant. In the first instant a design calculations would be necessary to prove the load bearing would acceptable and safe. The calculations and road itself would then be deemed temporary works with the need for checks, and documented at regular intervals. Any movement from this road would be directed by an appointed </w:t>
            </w:r>
            <w:r w:rsidRPr="007C033C">
              <w:rPr>
                <w:rFonts w:ascii="Arial" w:hAnsi="Arial" w:cs="Arial"/>
                <w:sz w:val="24"/>
                <w:szCs w:val="24"/>
                <w:lang w:val="en-GB"/>
              </w:rPr>
              <w:t>banksman</w:t>
            </w:r>
            <w:r w:rsidRPr="007C033C">
              <w:rPr>
                <w:rFonts w:ascii="Arial" w:hAnsi="Arial" w:cs="Arial"/>
                <w:sz w:val="24"/>
                <w:szCs w:val="24"/>
              </w:rPr>
              <w:t xml:space="preserve">, if taken off site, signage should be in place warning other traffic. When off road an amber flashing light must also be used. Adequate lighting is needed, and segregation, to give traffic management by fencing/ barriers, again with signage and speed limit is also a must. Safety being first priority. If existing roads within site are acceptable for use then dilapidation photographic records are required to save costly reinstatement, or to cost repairs at the end of contract.  </w:t>
            </w:r>
          </w:p>
          <w:p w:rsidR="00363924" w:rsidRPr="007C033C" w:rsidRDefault="00363924" w:rsidP="00363924">
            <w:pPr>
              <w:pStyle w:val="Default"/>
              <w:rPr>
                <w:rFonts w:ascii="Arial" w:eastAsiaTheme="minorEastAsia" w:hAnsi="Arial" w:cs="Arial"/>
                <w:lang w:val="en-GB"/>
              </w:rPr>
            </w:pPr>
            <w:r w:rsidRPr="007C033C">
              <w:rPr>
                <w:rFonts w:ascii="Arial" w:hAnsi="Arial" w:cs="Arial"/>
              </w:rPr>
              <w:t>(iii)</w:t>
            </w:r>
          </w:p>
          <w:p w:rsidR="00363924" w:rsidRPr="007C033C" w:rsidRDefault="00363924" w:rsidP="00363924">
            <w:pPr>
              <w:pStyle w:val="Default"/>
              <w:rPr>
                <w:rFonts w:ascii="Arial" w:eastAsiaTheme="minorEastAsia" w:hAnsi="Arial" w:cs="Arial"/>
                <w:lang w:val="en-GB"/>
              </w:rPr>
            </w:pPr>
            <w:r w:rsidRPr="007C033C">
              <w:rPr>
                <w:rFonts w:ascii="Arial" w:hAnsi="Arial" w:cs="Arial"/>
                <w:lang w:val="en-GB"/>
              </w:rPr>
              <w:t xml:space="preserve"> It is important to manage the storage of materials on site efficiently to reduce the risk of damage, injury and theft.</w:t>
            </w:r>
            <w:r w:rsidRPr="007C033C">
              <w:rPr>
                <w:rFonts w:ascii="Arial" w:hAnsi="Arial" w:cs="Arial"/>
              </w:rPr>
              <w:t xml:space="preserve">Storage and use of perishable items (e.g. bags of cement) should follow the “first in first out” rule.  Protection should be used for materials that can be damaged by weather. </w:t>
            </w:r>
            <w:r w:rsidRPr="007C033C">
              <w:rPr>
                <w:rFonts w:ascii="Arial" w:hAnsi="Arial" w:cs="Arial"/>
                <w:lang w:val="en-GB"/>
              </w:rPr>
              <w:t xml:space="preserve"> Refer to manufacturers/suppliers product guidance to determine special instructions for movement and storage of materials. A good rule is to keep up off ground on pallets, with 400-500mm spacing from steel containers side walls with a set height of no more than 15bags, and 4 wide. </w:t>
            </w:r>
          </w:p>
          <w:p w:rsidR="00363924" w:rsidRPr="007C033C" w:rsidRDefault="00363924" w:rsidP="00363924">
            <w:pPr>
              <w:pStyle w:val="Default"/>
              <w:rPr>
                <w:rFonts w:ascii="Arial" w:hAnsi="Arial" w:cs="Arial"/>
                <w:lang w:val="en-GB"/>
              </w:rPr>
            </w:pPr>
            <w:r w:rsidRPr="007C033C">
              <w:rPr>
                <w:rFonts w:ascii="Arial" w:hAnsi="Arial" w:cs="Arial"/>
                <w:lang w:val="en-GB"/>
              </w:rPr>
              <w:t>(iv) To prevent reinforcing steel i.e. Rebar or matting from rusting or scaling before being used we treat with rust seal oil, an alternative is to cement wash, these will also stop corrosion after set in concrete slabs or foundations. Structural steel would normally be delivered to site pre- primed then covered, chocked off and ground prior to fitting.</w:t>
            </w:r>
          </w:p>
          <w:p w:rsidR="00363924" w:rsidRPr="007C033C" w:rsidRDefault="00363924" w:rsidP="00363924">
            <w:pPr>
              <w:pStyle w:val="Default"/>
              <w:rPr>
                <w:rFonts w:ascii="Arial" w:eastAsiaTheme="minorEastAsia" w:hAnsi="Arial" w:cs="Arial"/>
                <w:lang w:val="en-GB"/>
              </w:rPr>
            </w:pPr>
            <w:r w:rsidRPr="007C033C">
              <w:rPr>
                <w:rFonts w:ascii="Arial" w:hAnsi="Arial" w:cs="Arial"/>
                <w:lang w:val="en-GB"/>
              </w:rPr>
              <w:t xml:space="preserve">(v) With  an exit / entry in place site protection can be well maintained, when a controlled barrier is in use then full protection is achieved as signing in and out of site would be necessary. If  its  position leads onto main roads then safety is achieved when entering or exiting the site as traffic could be directed by an appointed person        </w:t>
            </w:r>
            <w:r w:rsidRPr="007C033C">
              <w:rPr>
                <w:rFonts w:ascii="Arial" w:hAnsi="Arial" w:cs="Arial"/>
              </w:rPr>
              <w:t xml:space="preserve"> </w:t>
            </w:r>
          </w:p>
          <w:p w:rsidR="00363924" w:rsidRPr="007C033C" w:rsidRDefault="00363924" w:rsidP="00363924">
            <w:pPr>
              <w:autoSpaceDE w:val="0"/>
              <w:autoSpaceDN w:val="0"/>
              <w:adjustRightInd w:val="0"/>
              <w:rPr>
                <w:rFonts w:ascii="Arial" w:hAnsi="Arial" w:cs="Arial"/>
                <w:sz w:val="24"/>
                <w:szCs w:val="24"/>
              </w:rPr>
            </w:pPr>
          </w:p>
          <w:p w:rsidR="00363924" w:rsidRPr="007C033C" w:rsidRDefault="00363924" w:rsidP="00363924">
            <w:pPr>
              <w:pStyle w:val="Default"/>
              <w:rPr>
                <w:rFonts w:ascii="Arial" w:eastAsiaTheme="minorEastAsia" w:hAnsi="Arial" w:cs="Arial"/>
                <w:lang w:val="en-GB"/>
              </w:rPr>
            </w:pPr>
            <w:r w:rsidRPr="007C033C">
              <w:rPr>
                <w:rFonts w:ascii="Arial" w:hAnsi="Arial" w:cs="Arial"/>
              </w:rPr>
              <w:t xml:space="preserve"> 2 </w:t>
            </w:r>
            <w:r w:rsidRPr="007C033C">
              <w:rPr>
                <w:rFonts w:ascii="Arial" w:hAnsi="Arial" w:cs="Arial"/>
                <w:lang w:val="en-GB"/>
              </w:rPr>
              <w:t>When planning fencing and hoarding, the following must be considered;</w:t>
            </w:r>
          </w:p>
          <w:p w:rsidR="00363924" w:rsidRPr="00755627" w:rsidRDefault="00363924" w:rsidP="00363924">
            <w:pPr>
              <w:autoSpaceDE w:val="0"/>
              <w:autoSpaceDN w:val="0"/>
              <w:adjustRightInd w:val="0"/>
              <w:rPr>
                <w:rFonts w:ascii="Arial" w:hAnsi="Arial" w:cs="Arial"/>
                <w:sz w:val="24"/>
                <w:szCs w:val="24"/>
              </w:rPr>
            </w:pPr>
            <w:r w:rsidRPr="007C033C">
              <w:rPr>
                <w:rFonts w:ascii="Arial" w:hAnsi="Arial" w:cs="Arial"/>
                <w:sz w:val="24"/>
                <w:szCs w:val="24"/>
              </w:rPr>
              <w:t xml:space="preserve">  Nature</w:t>
            </w:r>
            <w:r w:rsidRPr="00755627">
              <w:rPr>
                <w:rFonts w:ascii="Arial" w:hAnsi="Arial" w:cs="Arial"/>
                <w:sz w:val="24"/>
                <w:szCs w:val="24"/>
              </w:rPr>
              <w:t xml:space="preserve"> and type of the construction work</w:t>
            </w:r>
            <w:r w:rsidRPr="007C033C">
              <w:rPr>
                <w:rFonts w:ascii="Arial" w:hAnsi="Arial" w:cs="Arial"/>
                <w:sz w:val="24"/>
                <w:szCs w:val="24"/>
              </w:rPr>
              <w:t>.</w:t>
            </w:r>
            <w:r w:rsidRPr="00755627">
              <w:rPr>
                <w:rFonts w:ascii="Arial" w:hAnsi="Arial" w:cs="Arial"/>
                <w:sz w:val="24"/>
                <w:szCs w:val="24"/>
              </w:rPr>
              <w:t xml:space="preserve"> How heavily populated the local area is</w:t>
            </w:r>
            <w:r w:rsidRPr="007C033C">
              <w:rPr>
                <w:rFonts w:ascii="Arial" w:hAnsi="Arial" w:cs="Arial"/>
                <w:sz w:val="24"/>
                <w:szCs w:val="24"/>
              </w:rPr>
              <w:t>,</w:t>
            </w:r>
            <w:r w:rsidRPr="00755627">
              <w:rPr>
                <w:rFonts w:ascii="Arial" w:hAnsi="Arial" w:cs="Arial"/>
                <w:sz w:val="24"/>
                <w:szCs w:val="24"/>
              </w:rPr>
              <w:t xml:space="preserve"> </w:t>
            </w:r>
          </w:p>
          <w:p w:rsidR="00363924" w:rsidRPr="00755627" w:rsidRDefault="00363924" w:rsidP="00363924">
            <w:pPr>
              <w:autoSpaceDE w:val="0"/>
              <w:autoSpaceDN w:val="0"/>
              <w:adjustRightInd w:val="0"/>
              <w:rPr>
                <w:rFonts w:ascii="Arial" w:hAnsi="Arial" w:cs="Arial"/>
                <w:sz w:val="24"/>
                <w:szCs w:val="24"/>
              </w:rPr>
            </w:pPr>
            <w:r w:rsidRPr="007C033C">
              <w:rPr>
                <w:rFonts w:ascii="Arial" w:hAnsi="Arial" w:cs="Arial"/>
                <w:sz w:val="24"/>
                <w:szCs w:val="24"/>
              </w:rPr>
              <w:t xml:space="preserve">  Whether</w:t>
            </w:r>
            <w:r w:rsidRPr="00755627">
              <w:rPr>
                <w:rFonts w:ascii="Arial" w:hAnsi="Arial" w:cs="Arial"/>
                <w:sz w:val="24"/>
                <w:szCs w:val="24"/>
              </w:rPr>
              <w:t xml:space="preserve"> there are vulnerable people nearby e.g. children etc</w:t>
            </w:r>
            <w:r w:rsidRPr="007C033C">
              <w:rPr>
                <w:rFonts w:ascii="Arial" w:hAnsi="Arial" w:cs="Arial"/>
                <w:sz w:val="24"/>
                <w:szCs w:val="24"/>
              </w:rPr>
              <w:t>.</w:t>
            </w:r>
            <w:r w:rsidRPr="00755627">
              <w:rPr>
                <w:rFonts w:ascii="Arial" w:hAnsi="Arial" w:cs="Arial"/>
                <w:sz w:val="24"/>
                <w:szCs w:val="24"/>
              </w:rPr>
              <w:t xml:space="preserve"> </w:t>
            </w:r>
            <w:r w:rsidRPr="007C033C">
              <w:rPr>
                <w:rFonts w:ascii="Arial" w:hAnsi="Arial" w:cs="Arial"/>
                <w:sz w:val="24"/>
                <w:szCs w:val="24"/>
              </w:rPr>
              <w:t>r</w:t>
            </w:r>
            <w:r w:rsidRPr="00755627">
              <w:rPr>
                <w:rFonts w:ascii="Arial" w:hAnsi="Arial" w:cs="Arial"/>
                <w:sz w:val="24"/>
                <w:szCs w:val="24"/>
              </w:rPr>
              <w:t>ights of way</w:t>
            </w:r>
            <w:r w:rsidRPr="007C033C">
              <w:rPr>
                <w:rFonts w:ascii="Arial" w:hAnsi="Arial" w:cs="Arial"/>
                <w:sz w:val="24"/>
                <w:szCs w:val="24"/>
              </w:rPr>
              <w:t>,</w:t>
            </w:r>
            <w:r w:rsidRPr="00755627">
              <w:rPr>
                <w:rFonts w:ascii="Arial" w:hAnsi="Arial" w:cs="Arial"/>
                <w:sz w:val="24"/>
                <w:szCs w:val="24"/>
              </w:rPr>
              <w:t xml:space="preserve"> </w:t>
            </w:r>
            <w:r w:rsidRPr="007C033C">
              <w:rPr>
                <w:rFonts w:ascii="Arial" w:hAnsi="Arial" w:cs="Arial"/>
              </w:rPr>
              <w:t>is there</w:t>
            </w:r>
            <w:r w:rsidRPr="007C033C">
              <w:rPr>
                <w:rFonts w:ascii="Arial" w:hAnsi="Arial" w:cs="Arial"/>
                <w:sz w:val="24"/>
                <w:szCs w:val="24"/>
              </w:rPr>
              <w:t xml:space="preserve">        p</w:t>
            </w:r>
            <w:r w:rsidRPr="00755627">
              <w:rPr>
                <w:rFonts w:ascii="Arial" w:hAnsi="Arial" w:cs="Arial"/>
                <w:sz w:val="24"/>
                <w:szCs w:val="24"/>
              </w:rPr>
              <w:t>edestrian routes</w:t>
            </w:r>
            <w:r w:rsidRPr="007C033C">
              <w:rPr>
                <w:rFonts w:ascii="Arial" w:hAnsi="Arial" w:cs="Arial"/>
              </w:rPr>
              <w:t xml:space="preserve"> running through site</w:t>
            </w:r>
            <w:r w:rsidRPr="007C033C">
              <w:rPr>
                <w:rFonts w:ascii="Arial" w:hAnsi="Arial" w:cs="Arial"/>
                <w:sz w:val="24"/>
                <w:szCs w:val="24"/>
              </w:rPr>
              <w:t>,</w:t>
            </w:r>
            <w:r w:rsidRPr="00755627">
              <w:rPr>
                <w:rFonts w:ascii="Arial" w:hAnsi="Arial" w:cs="Arial"/>
                <w:sz w:val="24"/>
                <w:szCs w:val="24"/>
              </w:rPr>
              <w:t xml:space="preserve"> </w:t>
            </w:r>
            <w:r w:rsidRPr="007C033C">
              <w:rPr>
                <w:rFonts w:ascii="Arial" w:hAnsi="Arial" w:cs="Arial"/>
              </w:rPr>
              <w:t xml:space="preserve">is there any </w:t>
            </w:r>
            <w:r w:rsidRPr="007C033C">
              <w:rPr>
                <w:rFonts w:ascii="Arial" w:hAnsi="Arial" w:cs="Arial"/>
                <w:sz w:val="24"/>
                <w:szCs w:val="24"/>
              </w:rPr>
              <w:t>c</w:t>
            </w:r>
            <w:r w:rsidRPr="00755627">
              <w:rPr>
                <w:rFonts w:ascii="Arial" w:hAnsi="Arial" w:cs="Arial"/>
                <w:sz w:val="24"/>
                <w:szCs w:val="24"/>
              </w:rPr>
              <w:t>lient requirements e.g. public vision panels</w:t>
            </w:r>
            <w:r w:rsidRPr="007C033C">
              <w:rPr>
                <w:rFonts w:ascii="Arial" w:hAnsi="Arial" w:cs="Arial"/>
                <w:sz w:val="24"/>
                <w:szCs w:val="24"/>
              </w:rPr>
              <w:t>,</w:t>
            </w:r>
            <w:r w:rsidRPr="00755627">
              <w:rPr>
                <w:rFonts w:ascii="Arial" w:hAnsi="Arial" w:cs="Arial"/>
                <w:sz w:val="24"/>
                <w:szCs w:val="24"/>
              </w:rPr>
              <w:t xml:space="preserve"> </w:t>
            </w:r>
            <w:r w:rsidRPr="007C033C">
              <w:rPr>
                <w:rFonts w:ascii="Arial" w:hAnsi="Arial" w:cs="Arial"/>
                <w:sz w:val="24"/>
                <w:szCs w:val="24"/>
              </w:rPr>
              <w:t>s</w:t>
            </w:r>
            <w:r w:rsidRPr="00755627">
              <w:rPr>
                <w:rFonts w:ascii="Arial" w:hAnsi="Arial" w:cs="Arial"/>
                <w:sz w:val="24"/>
                <w:szCs w:val="24"/>
              </w:rPr>
              <w:t>ecurity</w:t>
            </w:r>
            <w:r w:rsidRPr="007C033C">
              <w:rPr>
                <w:rFonts w:ascii="Arial" w:hAnsi="Arial" w:cs="Arial"/>
                <w:sz w:val="24"/>
                <w:szCs w:val="24"/>
              </w:rPr>
              <w:t xml:space="preserve"> arrangements, l</w:t>
            </w:r>
            <w:r w:rsidRPr="00755627">
              <w:rPr>
                <w:rFonts w:ascii="Arial" w:hAnsi="Arial" w:cs="Arial"/>
                <w:sz w:val="24"/>
                <w:szCs w:val="24"/>
              </w:rPr>
              <w:t>ighting requirements</w:t>
            </w:r>
            <w:r w:rsidRPr="007C033C">
              <w:rPr>
                <w:rFonts w:ascii="Arial" w:hAnsi="Arial" w:cs="Arial"/>
                <w:sz w:val="24"/>
                <w:szCs w:val="24"/>
              </w:rPr>
              <w:t>,</w:t>
            </w:r>
            <w:r w:rsidRPr="00755627">
              <w:rPr>
                <w:rFonts w:ascii="Arial" w:hAnsi="Arial" w:cs="Arial"/>
                <w:sz w:val="24"/>
                <w:szCs w:val="24"/>
              </w:rPr>
              <w:t xml:space="preserve"> </w:t>
            </w:r>
            <w:r w:rsidRPr="007C033C">
              <w:rPr>
                <w:rFonts w:ascii="Arial" w:hAnsi="Arial" w:cs="Arial"/>
                <w:sz w:val="24"/>
                <w:szCs w:val="24"/>
              </w:rPr>
              <w:t>a</w:t>
            </w:r>
            <w:r w:rsidRPr="00755627">
              <w:rPr>
                <w:rFonts w:ascii="Arial" w:hAnsi="Arial" w:cs="Arial"/>
                <w:sz w:val="24"/>
                <w:szCs w:val="24"/>
              </w:rPr>
              <w:t>ccess for emergency services</w:t>
            </w:r>
            <w:r w:rsidRPr="007C033C">
              <w:rPr>
                <w:rFonts w:ascii="Arial" w:hAnsi="Arial" w:cs="Arial"/>
                <w:sz w:val="24"/>
                <w:szCs w:val="24"/>
              </w:rPr>
              <w:t>.</w:t>
            </w:r>
            <w:r w:rsidRPr="007C033C">
              <w:rPr>
                <w:rFonts w:ascii="Arial" w:hAnsi="Arial" w:cs="Arial"/>
              </w:rPr>
              <w:t xml:space="preserve"> </w:t>
            </w:r>
            <w:r w:rsidRPr="00755627">
              <w:rPr>
                <w:rFonts w:ascii="Arial" w:hAnsi="Arial" w:cs="Arial"/>
                <w:sz w:val="24"/>
                <w:szCs w:val="24"/>
              </w:rPr>
              <w:t>The requirement for perimeter security fencing for any work site is to be determined by a risk assessment. Proprietary fencing and hoarding must be erected in accordance with the instructions supplied</w:t>
            </w:r>
            <w:r w:rsidRPr="007C033C">
              <w:rPr>
                <w:rFonts w:ascii="Arial" w:hAnsi="Arial" w:cs="Arial"/>
              </w:rPr>
              <w:t xml:space="preserve"> by manufacturers, suppliers or</w:t>
            </w:r>
            <w:r w:rsidRPr="00755627">
              <w:rPr>
                <w:rFonts w:ascii="Arial" w:hAnsi="Arial" w:cs="Arial"/>
                <w:sz w:val="24"/>
                <w:szCs w:val="24"/>
              </w:rPr>
              <w:t xml:space="preserve"> designers. </w:t>
            </w:r>
            <w:r w:rsidRPr="007C033C">
              <w:rPr>
                <w:rFonts w:ascii="Arial" w:hAnsi="Arial" w:cs="Arial"/>
                <w:sz w:val="24"/>
                <w:szCs w:val="24"/>
              </w:rPr>
              <w:t>Fe</w:t>
            </w:r>
            <w:r w:rsidRPr="00755627">
              <w:rPr>
                <w:rFonts w:ascii="Arial" w:hAnsi="Arial" w:cs="Arial"/>
                <w:sz w:val="24"/>
                <w:szCs w:val="24"/>
              </w:rPr>
              <w:t>ncing/hoardings/signage must be designed in a</w:t>
            </w:r>
            <w:r w:rsidRPr="007C033C">
              <w:rPr>
                <w:rFonts w:ascii="Arial" w:hAnsi="Arial" w:cs="Arial"/>
                <w:sz w:val="24"/>
                <w:szCs w:val="24"/>
              </w:rPr>
              <w:t>ccordance with t</w:t>
            </w:r>
            <w:r w:rsidRPr="00755627">
              <w:rPr>
                <w:rFonts w:ascii="Arial" w:hAnsi="Arial" w:cs="Arial"/>
                <w:sz w:val="24"/>
                <w:szCs w:val="24"/>
              </w:rPr>
              <w:t>e</w:t>
            </w:r>
            <w:r w:rsidRPr="007C033C">
              <w:rPr>
                <w:rFonts w:ascii="Arial" w:hAnsi="Arial" w:cs="Arial"/>
                <w:sz w:val="24"/>
                <w:szCs w:val="24"/>
              </w:rPr>
              <w:t>mporary works</w:t>
            </w:r>
            <w:r w:rsidRPr="007C033C">
              <w:rPr>
                <w:rFonts w:ascii="Arial" w:hAnsi="Arial" w:cs="Arial"/>
              </w:rPr>
              <w:t xml:space="preserve"> procedure.</w:t>
            </w:r>
            <w:r w:rsidRPr="007C033C">
              <w:rPr>
                <w:rFonts w:ascii="Arial" w:hAnsi="Arial" w:cs="Arial"/>
                <w:sz w:val="24"/>
                <w:szCs w:val="24"/>
              </w:rPr>
              <w:t xml:space="preserve"> S</w:t>
            </w:r>
            <w:r w:rsidRPr="00755627">
              <w:rPr>
                <w:rFonts w:ascii="Arial" w:hAnsi="Arial" w:cs="Arial"/>
                <w:sz w:val="24"/>
                <w:szCs w:val="24"/>
              </w:rPr>
              <w:t>ignage and s</w:t>
            </w:r>
            <w:r w:rsidRPr="007C033C">
              <w:rPr>
                <w:rFonts w:ascii="Arial" w:hAnsi="Arial" w:cs="Arial"/>
              </w:rPr>
              <w:t xml:space="preserve">ite specific information boards along with </w:t>
            </w:r>
            <w:r w:rsidRPr="00755627">
              <w:rPr>
                <w:rFonts w:ascii="Arial" w:hAnsi="Arial" w:cs="Arial"/>
                <w:sz w:val="24"/>
                <w:szCs w:val="24"/>
              </w:rPr>
              <w:t xml:space="preserve">hazard signage must be </w:t>
            </w:r>
            <w:r w:rsidRPr="007C033C">
              <w:rPr>
                <w:rFonts w:ascii="Arial" w:hAnsi="Arial" w:cs="Arial"/>
                <w:sz w:val="24"/>
                <w:szCs w:val="24"/>
              </w:rPr>
              <w:t>displayed.</w:t>
            </w:r>
            <w:r w:rsidRPr="00755627">
              <w:rPr>
                <w:rFonts w:ascii="Arial" w:hAnsi="Arial" w:cs="Arial"/>
                <w:sz w:val="24"/>
                <w:szCs w:val="24"/>
              </w:rPr>
              <w:t xml:space="preserve"> Proprietary fencing systems (including gates) must be anti-climb and measures must be taken to prevent unauthorized persons (including children) from accessing beneath fencing and gates. Ensure that there is no risk to the general public from collapse, sharp edges, splinters, protruding wire or other defects. Perimeter fencing/hoarding should be inspected daily with a recorded inspection at least weekly. A formal close down procedure of the site should be in place to ensure that the site is correctly secured at the end of the shift</w:t>
            </w:r>
            <w:r w:rsidRPr="007C033C">
              <w:rPr>
                <w:rFonts w:ascii="Arial" w:hAnsi="Arial" w:cs="Arial"/>
                <w:sz w:val="24"/>
                <w:szCs w:val="24"/>
              </w:rPr>
              <w:t xml:space="preserve">. </w:t>
            </w:r>
            <w:r w:rsidRPr="00755627">
              <w:rPr>
                <w:rFonts w:ascii="Arial" w:hAnsi="Arial" w:cs="Arial"/>
                <w:sz w:val="24"/>
                <w:szCs w:val="24"/>
              </w:rPr>
              <w:t>A minimum 3m high fence/hoarding must be erected around the</w:t>
            </w:r>
            <w:r w:rsidRPr="007C033C">
              <w:rPr>
                <w:rFonts w:ascii="Arial" w:hAnsi="Arial" w:cs="Arial"/>
                <w:sz w:val="24"/>
                <w:szCs w:val="24"/>
              </w:rPr>
              <w:t xml:space="preserve"> base of any tower crane </w:t>
            </w:r>
            <w:r w:rsidRPr="00755627">
              <w:rPr>
                <w:rFonts w:ascii="Arial" w:hAnsi="Arial" w:cs="Arial"/>
                <w:sz w:val="24"/>
                <w:szCs w:val="24"/>
              </w:rPr>
              <w:t>with access</w:t>
            </w:r>
            <w:r w:rsidRPr="007C033C">
              <w:rPr>
                <w:rFonts w:ascii="Arial" w:hAnsi="Arial" w:cs="Arial"/>
                <w:sz w:val="24"/>
                <w:szCs w:val="24"/>
              </w:rPr>
              <w:t xml:space="preserve"> </w:t>
            </w:r>
            <w:r w:rsidRPr="00755627">
              <w:rPr>
                <w:rFonts w:ascii="Arial" w:hAnsi="Arial" w:cs="Arial"/>
                <w:sz w:val="24"/>
                <w:szCs w:val="24"/>
              </w:rPr>
              <w:t xml:space="preserve">control door or gate in place e.g. digital lock or similar. </w:t>
            </w:r>
            <w:r w:rsidRPr="007C033C">
              <w:rPr>
                <w:rFonts w:ascii="Arial" w:hAnsi="Arial" w:cs="Arial"/>
                <w:sz w:val="24"/>
                <w:szCs w:val="24"/>
                <w:lang w:val="en-GB"/>
              </w:rPr>
              <w:t xml:space="preserve">Any alterations or removal of security fencing must be authorised by site management only. Documentation </w:t>
            </w:r>
            <w:r w:rsidRPr="007C033C">
              <w:rPr>
                <w:rFonts w:ascii="Arial" w:hAnsi="Arial" w:cs="Arial"/>
                <w:sz w:val="24"/>
                <w:szCs w:val="24"/>
                <w:lang w:val="en-GB"/>
              </w:rPr>
              <w:lastRenderedPageBreak/>
              <w:t>needed in place for fencing would be</w:t>
            </w:r>
            <w:r w:rsidRPr="007C033C">
              <w:rPr>
                <w:rFonts w:ascii="Arial" w:hAnsi="Arial" w:cs="Arial"/>
                <w:lang w:val="en-GB"/>
              </w:rPr>
              <w:t xml:space="preserve"> </w:t>
            </w:r>
            <w:r w:rsidRPr="007C033C">
              <w:rPr>
                <w:rFonts w:ascii="Arial" w:hAnsi="Arial" w:cs="Arial"/>
                <w:sz w:val="24"/>
                <w:szCs w:val="24"/>
              </w:rPr>
              <w:t xml:space="preserve">Temporary Works design drawings. </w:t>
            </w:r>
            <w:r w:rsidRPr="00DC398A">
              <w:rPr>
                <w:rFonts w:ascii="Arial" w:hAnsi="Arial" w:cs="Arial"/>
                <w:sz w:val="24"/>
                <w:szCs w:val="24"/>
              </w:rPr>
              <w:t>Manufacturer’s instructions</w:t>
            </w:r>
            <w:r w:rsidRPr="007C033C">
              <w:rPr>
                <w:rFonts w:ascii="Arial" w:hAnsi="Arial" w:cs="Arial"/>
                <w:sz w:val="24"/>
                <w:szCs w:val="24"/>
              </w:rPr>
              <w:t>.</w:t>
            </w:r>
            <w:r w:rsidRPr="007C033C">
              <w:rPr>
                <w:rFonts w:ascii="Arial" w:hAnsi="Arial" w:cs="Arial"/>
                <w:sz w:val="24"/>
                <w:szCs w:val="24"/>
                <w:lang w:val="en-GB"/>
              </w:rPr>
              <w:t xml:space="preserve"> Information specific to other hazards e.g. underground services etc. A Fencing checklist example which I use on site,</w:t>
            </w:r>
          </w:p>
          <w:p w:rsidR="00363924" w:rsidRPr="00DC398A" w:rsidRDefault="00363924" w:rsidP="00363924">
            <w:pPr>
              <w:autoSpaceDE w:val="0"/>
              <w:autoSpaceDN w:val="0"/>
              <w:adjustRightInd w:val="0"/>
              <w:rPr>
                <w:rFonts w:ascii="Arial" w:hAnsi="Arial" w:cs="Arial"/>
                <w:sz w:val="24"/>
                <w:szCs w:val="24"/>
              </w:rPr>
            </w:pPr>
          </w:p>
          <w:p w:rsidR="00363924" w:rsidRPr="00DC398A" w:rsidRDefault="00363924" w:rsidP="00363924">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tblPr>
            <w:tblGrid>
              <w:gridCol w:w="5459"/>
              <w:gridCol w:w="2758"/>
            </w:tblGrid>
            <w:tr w:rsidR="00363924" w:rsidRPr="00DC398A" w:rsidTr="00C24903">
              <w:tblPrEx>
                <w:tblCellMar>
                  <w:top w:w="0" w:type="dxa"/>
                  <w:bottom w:w="0" w:type="dxa"/>
                </w:tblCellMar>
              </w:tblPrEx>
              <w:trPr>
                <w:trHeight w:val="84"/>
              </w:trPr>
              <w:tc>
                <w:tcPr>
                  <w:tcW w:w="0" w:type="auto"/>
                  <w:gridSpan w:val="2"/>
                </w:tcPr>
                <w:p w:rsidR="00363924" w:rsidRPr="00DC398A" w:rsidRDefault="00363924" w:rsidP="00C24903">
                  <w:pPr>
                    <w:autoSpaceDE w:val="0"/>
                    <w:autoSpaceDN w:val="0"/>
                    <w:adjustRightInd w:val="0"/>
                    <w:spacing w:after="0" w:line="240" w:lineRule="auto"/>
                    <w:rPr>
                      <w:rFonts w:ascii="Arial" w:hAnsi="Arial" w:cs="Arial"/>
                      <w:color w:val="000000"/>
                      <w:sz w:val="24"/>
                      <w:szCs w:val="24"/>
                    </w:rPr>
                  </w:pPr>
                  <w:r w:rsidRPr="00DC398A">
                    <w:rPr>
                      <w:rFonts w:ascii="Arial" w:hAnsi="Arial" w:cs="Arial"/>
                      <w:b/>
                      <w:bCs/>
                      <w:color w:val="000000"/>
                      <w:sz w:val="24"/>
                      <w:szCs w:val="24"/>
                    </w:rPr>
                    <w:t xml:space="preserve">SITE ORGANISTION – SECURITY, HOARDINGS, FENCING &amp; SIGNAGE </w:t>
                  </w:r>
                </w:p>
              </w:tc>
            </w:tr>
            <w:tr w:rsidR="00363924" w:rsidRPr="00DC398A" w:rsidTr="00C24903">
              <w:tblPrEx>
                <w:tblCellMar>
                  <w:top w:w="0" w:type="dxa"/>
                  <w:bottom w:w="0" w:type="dxa"/>
                </w:tblCellMar>
              </w:tblPrEx>
              <w:trPr>
                <w:trHeight w:val="84"/>
              </w:trPr>
              <w:tc>
                <w:tcPr>
                  <w:tcW w:w="0" w:type="auto"/>
                  <w:gridSpan w:val="2"/>
                </w:tcPr>
                <w:p w:rsidR="00363924" w:rsidRPr="00DC398A" w:rsidRDefault="00363924" w:rsidP="00C24903">
                  <w:pPr>
                    <w:autoSpaceDE w:val="0"/>
                    <w:autoSpaceDN w:val="0"/>
                    <w:adjustRightInd w:val="0"/>
                    <w:spacing w:after="0" w:line="240" w:lineRule="auto"/>
                    <w:rPr>
                      <w:rFonts w:ascii="Arial" w:hAnsi="Arial" w:cs="Arial"/>
                      <w:color w:val="000000"/>
                      <w:sz w:val="24"/>
                      <w:szCs w:val="24"/>
                    </w:rPr>
                  </w:pPr>
                  <w:r w:rsidRPr="00DC398A">
                    <w:rPr>
                      <w:rFonts w:ascii="Arial" w:hAnsi="Arial" w:cs="Arial"/>
                      <w:color w:val="000000"/>
                      <w:sz w:val="24"/>
                      <w:szCs w:val="24"/>
                    </w:rPr>
                    <w:t xml:space="preserve">Project: </w:t>
                  </w:r>
                </w:p>
              </w:tc>
            </w:tr>
            <w:tr w:rsidR="00363924" w:rsidRPr="00DC398A" w:rsidTr="00C24903">
              <w:tblPrEx>
                <w:tblCellMar>
                  <w:top w:w="0" w:type="dxa"/>
                  <w:bottom w:w="0" w:type="dxa"/>
                </w:tblCellMar>
              </w:tblPrEx>
              <w:trPr>
                <w:trHeight w:val="84"/>
              </w:trPr>
              <w:tc>
                <w:tcPr>
                  <w:tcW w:w="0" w:type="auto"/>
                </w:tcPr>
                <w:p w:rsidR="00363924" w:rsidRPr="00DC398A" w:rsidRDefault="00363924" w:rsidP="00C24903">
                  <w:pPr>
                    <w:autoSpaceDE w:val="0"/>
                    <w:autoSpaceDN w:val="0"/>
                    <w:adjustRightInd w:val="0"/>
                    <w:spacing w:after="0" w:line="240" w:lineRule="auto"/>
                    <w:rPr>
                      <w:rFonts w:ascii="Arial" w:hAnsi="Arial" w:cs="Arial"/>
                      <w:color w:val="000000"/>
                      <w:sz w:val="24"/>
                      <w:szCs w:val="24"/>
                    </w:rPr>
                  </w:pPr>
                  <w:r w:rsidRPr="00DC398A">
                    <w:rPr>
                      <w:rFonts w:ascii="Arial" w:hAnsi="Arial" w:cs="Arial"/>
                      <w:color w:val="000000"/>
                      <w:sz w:val="24"/>
                      <w:szCs w:val="24"/>
                    </w:rPr>
                    <w:t xml:space="preserve">Contract No: </w:t>
                  </w:r>
                </w:p>
              </w:tc>
              <w:tc>
                <w:tcPr>
                  <w:tcW w:w="0" w:type="auto"/>
                </w:tcPr>
                <w:p w:rsidR="00363924" w:rsidRPr="00DC398A" w:rsidRDefault="00363924" w:rsidP="00C24903">
                  <w:pPr>
                    <w:autoSpaceDE w:val="0"/>
                    <w:autoSpaceDN w:val="0"/>
                    <w:adjustRightInd w:val="0"/>
                    <w:spacing w:after="0" w:line="240" w:lineRule="auto"/>
                    <w:rPr>
                      <w:rFonts w:ascii="Arial" w:hAnsi="Arial" w:cs="Arial"/>
                      <w:color w:val="000000"/>
                      <w:sz w:val="24"/>
                      <w:szCs w:val="24"/>
                    </w:rPr>
                  </w:pPr>
                  <w:r w:rsidRPr="00DC398A">
                    <w:rPr>
                      <w:rFonts w:ascii="Arial" w:hAnsi="Arial" w:cs="Arial"/>
                      <w:color w:val="000000"/>
                      <w:sz w:val="24"/>
                      <w:szCs w:val="24"/>
                    </w:rPr>
                    <w:t xml:space="preserve">Date: </w:t>
                  </w:r>
                </w:p>
              </w:tc>
            </w:tr>
            <w:tr w:rsidR="00363924" w:rsidRPr="00DC398A" w:rsidTr="00C24903">
              <w:tblPrEx>
                <w:tblCellMar>
                  <w:top w:w="0" w:type="dxa"/>
                  <w:bottom w:w="0" w:type="dxa"/>
                </w:tblCellMar>
              </w:tblPrEx>
              <w:trPr>
                <w:trHeight w:val="84"/>
              </w:trPr>
              <w:tc>
                <w:tcPr>
                  <w:tcW w:w="0" w:type="auto"/>
                  <w:gridSpan w:val="2"/>
                </w:tcPr>
                <w:p w:rsidR="00363924" w:rsidRPr="00DC398A" w:rsidRDefault="00363924" w:rsidP="00C24903">
                  <w:pPr>
                    <w:autoSpaceDE w:val="0"/>
                    <w:autoSpaceDN w:val="0"/>
                    <w:adjustRightInd w:val="0"/>
                    <w:spacing w:after="0" w:line="240" w:lineRule="auto"/>
                    <w:rPr>
                      <w:rFonts w:ascii="Arial" w:hAnsi="Arial" w:cs="Arial"/>
                      <w:color w:val="000000"/>
                      <w:sz w:val="24"/>
                      <w:szCs w:val="24"/>
                    </w:rPr>
                  </w:pPr>
                  <w:r w:rsidRPr="00DC398A">
                    <w:rPr>
                      <w:rFonts w:ascii="Arial" w:hAnsi="Arial" w:cs="Arial"/>
                      <w:color w:val="000000"/>
                      <w:sz w:val="24"/>
                      <w:szCs w:val="24"/>
                    </w:rPr>
                    <w:t xml:space="preserve">Name of Person Undertaking check or safety monitoring: </w:t>
                  </w:r>
                </w:p>
              </w:tc>
            </w:tr>
          </w:tbl>
          <w:p w:rsidR="00363924" w:rsidRPr="00DC398A" w:rsidRDefault="00363924" w:rsidP="00363924">
            <w:pPr>
              <w:autoSpaceDE w:val="0"/>
              <w:autoSpaceDN w:val="0"/>
              <w:adjustRightInd w:val="0"/>
              <w:rPr>
                <w:rFonts w:ascii="Arial" w:hAnsi="Arial" w:cs="Arial"/>
                <w:sz w:val="24"/>
                <w:szCs w:val="24"/>
              </w:rPr>
            </w:pPr>
          </w:p>
          <w:p w:rsidR="00363924" w:rsidRPr="00363924" w:rsidRDefault="00363924" w:rsidP="00363924">
            <w:pPr>
              <w:pStyle w:val="Default"/>
              <w:rPr>
                <w:rFonts w:ascii="Arial" w:eastAsiaTheme="minorEastAsia" w:hAnsi="Arial" w:cs="Arial"/>
                <w:lang w:val="en-GB"/>
              </w:rPr>
            </w:pPr>
          </w:p>
          <w:p w:rsidR="00363924" w:rsidRPr="00363924" w:rsidRDefault="00363924" w:rsidP="00363924">
            <w:pPr>
              <w:autoSpaceDE w:val="0"/>
              <w:autoSpaceDN w:val="0"/>
              <w:adjustRightInd w:val="0"/>
              <w:rPr>
                <w:rFonts w:ascii="Arial" w:hAnsi="Arial" w:cs="Arial"/>
                <w:sz w:val="24"/>
                <w:szCs w:val="24"/>
              </w:rPr>
            </w:pPr>
            <w:r w:rsidRPr="007C033C">
              <w:rPr>
                <w:rFonts w:ascii="Arial" w:hAnsi="Arial" w:cs="Arial"/>
                <w:noProof/>
                <w:lang w:val="en-GB"/>
              </w:rPr>
              <w:drawing>
                <wp:inline distT="0" distB="0" distL="0" distR="0">
                  <wp:extent cx="5722327" cy="3745523"/>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723890" cy="3746546"/>
                          </a:xfrm>
                          <a:prstGeom prst="rect">
                            <a:avLst/>
                          </a:prstGeom>
                          <a:noFill/>
                          <a:ln w="9525">
                            <a:noFill/>
                            <a:miter lim="800000"/>
                            <a:headEnd/>
                            <a:tailEnd/>
                          </a:ln>
                        </pic:spPr>
                      </pic:pic>
                    </a:graphicData>
                  </a:graphic>
                </wp:inline>
              </w:drawing>
            </w:r>
          </w:p>
          <w:p w:rsidR="00363924" w:rsidRPr="00363924" w:rsidRDefault="00363924" w:rsidP="00363924">
            <w:pPr>
              <w:autoSpaceDE w:val="0"/>
              <w:autoSpaceDN w:val="0"/>
              <w:adjustRightInd w:val="0"/>
              <w:rPr>
                <w:rFonts w:ascii="Arial" w:hAnsi="Arial" w:cs="Arial"/>
                <w:sz w:val="24"/>
                <w:szCs w:val="24"/>
              </w:rPr>
            </w:pPr>
            <w:r w:rsidRPr="00363924">
              <w:rPr>
                <w:rFonts w:ascii="Arial" w:hAnsi="Arial" w:cs="Arial"/>
                <w:sz w:val="24"/>
                <w:szCs w:val="24"/>
              </w:rPr>
              <w:t xml:space="preserve"> </w:t>
            </w:r>
          </w:p>
          <w:p w:rsidR="00363924" w:rsidRPr="00363924" w:rsidRDefault="00363924" w:rsidP="00363924">
            <w:pPr>
              <w:pStyle w:val="Default"/>
              <w:rPr>
                <w:rFonts w:ascii="Arial" w:eastAsiaTheme="minorEastAsia" w:hAnsi="Arial" w:cs="Arial"/>
                <w:lang w:val="en-GB"/>
              </w:rPr>
            </w:pPr>
          </w:p>
          <w:p w:rsidR="00363924" w:rsidRPr="00363924" w:rsidRDefault="00363924" w:rsidP="00363924">
            <w:pPr>
              <w:autoSpaceDE w:val="0"/>
              <w:autoSpaceDN w:val="0"/>
              <w:adjustRightInd w:val="0"/>
              <w:rPr>
                <w:rFonts w:ascii="Arial" w:hAnsi="Arial" w:cs="Arial"/>
                <w:sz w:val="24"/>
                <w:szCs w:val="24"/>
              </w:rPr>
            </w:pPr>
          </w:p>
          <w:p w:rsidR="00363924" w:rsidRPr="00755627" w:rsidRDefault="00363924" w:rsidP="00363924">
            <w:pPr>
              <w:autoSpaceDE w:val="0"/>
              <w:autoSpaceDN w:val="0"/>
              <w:adjustRightInd w:val="0"/>
              <w:rPr>
                <w:rFonts w:ascii="Arial" w:hAnsi="Arial" w:cs="Arial"/>
                <w:sz w:val="24"/>
                <w:szCs w:val="24"/>
              </w:rPr>
            </w:pPr>
            <w:r w:rsidRPr="00363924">
              <w:rPr>
                <w:rFonts w:ascii="Arial" w:hAnsi="Arial" w:cs="Arial"/>
                <w:sz w:val="24"/>
                <w:szCs w:val="24"/>
                <w:lang w:val="en-GB"/>
              </w:rPr>
              <w:t xml:space="preserve"> </w:t>
            </w:r>
            <w:r w:rsidRPr="007C033C">
              <w:rPr>
                <w:rFonts w:ascii="Arial" w:hAnsi="Arial" w:cs="Arial"/>
                <w:sz w:val="24"/>
                <w:szCs w:val="24"/>
              </w:rPr>
              <w:t>3</w:t>
            </w:r>
            <w:r>
              <w:rPr>
                <w:rFonts w:ascii="Arial" w:hAnsi="Arial" w:cs="Arial"/>
                <w:sz w:val="24"/>
                <w:szCs w:val="24"/>
              </w:rPr>
              <w:t xml:space="preserve">; The provision of site electric mainly on our sites would be supplied from diesel generators, which are housed in their own separate container. They are lockable and monitored on a daily basis. Supplied from specialist hire companies, maintenance, and fuel being part of the hire agreement. From the generator container outdoor mains power leads feed the site accommodation, welfare units, toilet blocks, site lighting and any outside power points. On some occasions power is taken from the existing buildings on site if say a new extension is part of the project undertaken.   </w:t>
            </w:r>
          </w:p>
          <w:p w:rsidR="00363924" w:rsidRPr="00755627" w:rsidRDefault="00363924" w:rsidP="00363924">
            <w:pPr>
              <w:autoSpaceDE w:val="0"/>
              <w:autoSpaceDN w:val="0"/>
              <w:adjustRightInd w:val="0"/>
              <w:rPr>
                <w:rFonts w:ascii="Arial" w:hAnsi="Arial" w:cs="Arial"/>
                <w:sz w:val="24"/>
                <w:szCs w:val="24"/>
                <w:lang w:val="en-GB"/>
              </w:rPr>
            </w:pPr>
          </w:p>
          <w:p w:rsidR="00126DAB" w:rsidRPr="00126DAB" w:rsidRDefault="00126DAB" w:rsidP="00363924">
            <w:pPr>
              <w:autoSpaceDE w:val="0"/>
              <w:autoSpaceDN w:val="0"/>
              <w:adjustRightInd w:val="0"/>
              <w:rPr>
                <w:rFonts w:ascii="Arial" w:hAnsi="Arial" w:cs="Arial"/>
                <w:sz w:val="24"/>
                <w:szCs w:val="24"/>
              </w:rPr>
            </w:pPr>
          </w:p>
          <w:p w:rsidR="00126DAB" w:rsidRPr="00126DAB" w:rsidRDefault="00126DAB" w:rsidP="00126DAB">
            <w:pPr>
              <w:pStyle w:val="Default"/>
              <w:rPr>
                <w:rFonts w:ascii="Arial" w:eastAsiaTheme="minorEastAsia" w:hAnsi="Arial" w:cs="Arial"/>
                <w:lang w:val="en-GB"/>
              </w:rPr>
            </w:pPr>
          </w:p>
          <w:p w:rsidR="00126DAB" w:rsidRPr="00126DAB" w:rsidRDefault="00126DAB" w:rsidP="00126DAB">
            <w:pPr>
              <w:autoSpaceDE w:val="0"/>
              <w:autoSpaceDN w:val="0"/>
              <w:adjustRightInd w:val="0"/>
              <w:rPr>
                <w:rFonts w:ascii="Arial" w:hAnsi="Arial" w:cs="Arial"/>
                <w:sz w:val="24"/>
                <w:szCs w:val="24"/>
              </w:rPr>
            </w:pPr>
          </w:p>
          <w:p w:rsidR="00126DAB" w:rsidRPr="00126DAB" w:rsidRDefault="00126DAB" w:rsidP="00126DAB">
            <w:pPr>
              <w:autoSpaceDE w:val="0"/>
              <w:autoSpaceDN w:val="0"/>
              <w:adjustRightInd w:val="0"/>
              <w:rPr>
                <w:rFonts w:ascii="Arial" w:hAnsi="Arial" w:cs="Arial"/>
                <w:sz w:val="18"/>
                <w:szCs w:val="18"/>
              </w:rPr>
            </w:pPr>
            <w:r>
              <w:rPr>
                <w:rFonts w:ascii="Arial" w:hAnsi="Arial" w:cs="Arial"/>
                <w:sz w:val="24"/>
                <w:szCs w:val="24"/>
              </w:rPr>
              <w:t>.</w:t>
            </w:r>
          </w:p>
          <w:p w:rsidR="00126DAB" w:rsidRPr="00126DAB" w:rsidRDefault="00126DAB" w:rsidP="00126DAB">
            <w:pPr>
              <w:autoSpaceDE w:val="0"/>
              <w:autoSpaceDN w:val="0"/>
              <w:adjustRightInd w:val="0"/>
              <w:rPr>
                <w:rFonts w:ascii="Arial" w:hAnsi="Arial" w:cs="Arial"/>
                <w:sz w:val="24"/>
                <w:szCs w:val="24"/>
              </w:rPr>
            </w:pPr>
          </w:p>
          <w:p w:rsidR="00126DAB" w:rsidRPr="00126DAB" w:rsidRDefault="00126DAB" w:rsidP="00126DAB">
            <w:pPr>
              <w:pStyle w:val="Default"/>
              <w:rPr>
                <w:rFonts w:ascii="Arial" w:eastAsiaTheme="minorEastAsia" w:hAnsi="Arial" w:cs="Arial"/>
                <w:lang w:val="en-GB"/>
              </w:rPr>
            </w:pPr>
            <w:r>
              <w:rPr>
                <w:rFonts w:ascii="Arial" w:hAnsi="Arial" w:cs="Arial"/>
              </w:rPr>
              <w:t>.</w:t>
            </w:r>
            <w:r>
              <w:t xml:space="preserve"> </w:t>
            </w:r>
          </w:p>
          <w:p w:rsidR="00126DAB" w:rsidRPr="00126DAB" w:rsidRDefault="00126DAB" w:rsidP="00126DAB">
            <w:pPr>
              <w:autoSpaceDE w:val="0"/>
              <w:autoSpaceDN w:val="0"/>
              <w:adjustRightInd w:val="0"/>
              <w:rPr>
                <w:rFonts w:ascii="Arial" w:hAnsi="Arial" w:cs="Arial"/>
                <w:sz w:val="24"/>
                <w:szCs w:val="24"/>
              </w:rPr>
            </w:pPr>
          </w:p>
          <w:p w:rsidR="00126DAB" w:rsidRPr="00126DAB" w:rsidRDefault="00126DAB" w:rsidP="00126DAB">
            <w:pPr>
              <w:autoSpaceDE w:val="0"/>
              <w:autoSpaceDN w:val="0"/>
              <w:adjustRightInd w:val="0"/>
              <w:rPr>
                <w:rFonts w:ascii="Arial" w:hAnsi="Arial" w:cs="Arial"/>
                <w:sz w:val="24"/>
                <w:szCs w:val="24"/>
              </w:rPr>
            </w:pPr>
            <w:r w:rsidRPr="00126DAB">
              <w:rPr>
                <w:rFonts w:ascii="Arial" w:hAnsi="Arial" w:cs="Arial"/>
                <w:sz w:val="24"/>
                <w:szCs w:val="24"/>
              </w:rPr>
              <w:lastRenderedPageBreak/>
              <w:t xml:space="preserve"> </w:t>
            </w:r>
          </w:p>
          <w:p w:rsidR="00126DAB" w:rsidRPr="00126DAB" w:rsidRDefault="00126DAB" w:rsidP="00126DAB">
            <w:pPr>
              <w:pStyle w:val="Default"/>
              <w:rPr>
                <w:rFonts w:ascii="Arial" w:eastAsiaTheme="minorEastAsia" w:hAnsi="Arial" w:cs="Arial"/>
                <w:lang w:val="en-GB"/>
              </w:rPr>
            </w:pPr>
          </w:p>
          <w:p w:rsidR="00126DAB" w:rsidRPr="00126DAB" w:rsidRDefault="00126DAB" w:rsidP="00126DAB">
            <w:pPr>
              <w:autoSpaceDE w:val="0"/>
              <w:autoSpaceDN w:val="0"/>
              <w:adjustRightInd w:val="0"/>
              <w:rPr>
                <w:rFonts w:ascii="Arial" w:hAnsi="Arial" w:cs="Arial"/>
                <w:sz w:val="24"/>
                <w:szCs w:val="24"/>
              </w:rPr>
            </w:pPr>
          </w:p>
          <w:p w:rsidR="00126DAB" w:rsidRPr="00126DAB" w:rsidRDefault="00126DAB" w:rsidP="00126DAB">
            <w:pPr>
              <w:autoSpaceDE w:val="0"/>
              <w:autoSpaceDN w:val="0"/>
              <w:adjustRightInd w:val="0"/>
              <w:rPr>
                <w:rFonts w:ascii="Arial" w:hAnsi="Arial" w:cs="Arial"/>
                <w:sz w:val="24"/>
                <w:szCs w:val="24"/>
              </w:rPr>
            </w:pPr>
            <w:r w:rsidRPr="00126DAB">
              <w:rPr>
                <w:rFonts w:ascii="Arial" w:hAnsi="Arial" w:cs="Arial"/>
                <w:sz w:val="24"/>
                <w:szCs w:val="24"/>
              </w:rPr>
              <w:t xml:space="preserve"> </w:t>
            </w:r>
          </w:p>
          <w:p w:rsidR="00126DAB" w:rsidRPr="00126DAB" w:rsidRDefault="00126DAB" w:rsidP="00126DAB">
            <w:pPr>
              <w:autoSpaceDE w:val="0"/>
              <w:autoSpaceDN w:val="0"/>
              <w:adjustRightInd w:val="0"/>
              <w:rPr>
                <w:rFonts w:ascii="Arial" w:hAnsi="Arial" w:cs="Arial"/>
                <w:sz w:val="24"/>
                <w:szCs w:val="24"/>
              </w:rPr>
            </w:pPr>
          </w:p>
          <w:p w:rsidR="00126DAB" w:rsidRPr="00126DAB" w:rsidRDefault="00126DAB" w:rsidP="00126DAB">
            <w:pPr>
              <w:autoSpaceDE w:val="0"/>
              <w:autoSpaceDN w:val="0"/>
              <w:adjustRightInd w:val="0"/>
              <w:rPr>
                <w:rFonts w:ascii="Arial" w:hAnsi="Arial" w:cs="Arial"/>
                <w:sz w:val="24"/>
                <w:szCs w:val="24"/>
              </w:rPr>
            </w:pPr>
          </w:p>
          <w:p w:rsidR="00126DAB" w:rsidRPr="00126DAB" w:rsidRDefault="00126DAB" w:rsidP="00126DAB">
            <w:pPr>
              <w:autoSpaceDE w:val="0"/>
              <w:autoSpaceDN w:val="0"/>
              <w:adjustRightInd w:val="0"/>
              <w:rPr>
                <w:rFonts w:ascii="Arial" w:hAnsi="Arial" w:cs="Arial"/>
                <w:sz w:val="24"/>
                <w:szCs w:val="24"/>
              </w:rPr>
            </w:pPr>
          </w:p>
          <w:p w:rsidR="00126DAB" w:rsidRPr="00126DAB" w:rsidRDefault="00126DAB" w:rsidP="00126DAB">
            <w:pPr>
              <w:autoSpaceDE w:val="0"/>
              <w:autoSpaceDN w:val="0"/>
              <w:adjustRightInd w:val="0"/>
              <w:rPr>
                <w:rFonts w:ascii="Arial" w:hAnsi="Arial" w:cs="Arial"/>
                <w:sz w:val="24"/>
                <w:szCs w:val="24"/>
              </w:rPr>
            </w:pPr>
            <w:r w:rsidRPr="00126DAB">
              <w:rPr>
                <w:rFonts w:ascii="Arial" w:hAnsi="Arial" w:cs="Arial"/>
                <w:sz w:val="24"/>
                <w:szCs w:val="24"/>
              </w:rPr>
              <w:t xml:space="preserve"> </w:t>
            </w:r>
          </w:p>
          <w:p w:rsidR="00126DAB" w:rsidRPr="00126DAB" w:rsidRDefault="00126DAB" w:rsidP="00126DAB">
            <w:pPr>
              <w:autoSpaceDE w:val="0"/>
              <w:autoSpaceDN w:val="0"/>
              <w:adjustRightInd w:val="0"/>
              <w:spacing w:after="19"/>
              <w:rPr>
                <w:rFonts w:ascii="Arial" w:hAnsi="Arial" w:cs="Arial"/>
                <w:sz w:val="24"/>
                <w:szCs w:val="24"/>
              </w:rPr>
            </w:pPr>
          </w:p>
          <w:p w:rsidR="00126DAB" w:rsidRPr="00126DAB" w:rsidRDefault="00126DAB" w:rsidP="00126DAB">
            <w:pPr>
              <w:pStyle w:val="Default"/>
              <w:rPr>
                <w:rFonts w:ascii="Arial" w:eastAsiaTheme="minorEastAsia" w:hAnsi="Arial" w:cs="Arial"/>
                <w:lang w:val="en-GB"/>
              </w:rPr>
            </w:pPr>
          </w:p>
          <w:p w:rsidR="00126DAB" w:rsidRPr="00126DAB" w:rsidRDefault="00126DAB" w:rsidP="00126DAB">
            <w:pPr>
              <w:autoSpaceDE w:val="0"/>
              <w:autoSpaceDN w:val="0"/>
              <w:adjustRightInd w:val="0"/>
              <w:rPr>
                <w:rFonts w:ascii="Arial" w:hAnsi="Arial" w:cs="Arial"/>
                <w:sz w:val="24"/>
                <w:szCs w:val="24"/>
              </w:rPr>
            </w:pPr>
          </w:p>
          <w:p w:rsidR="00126DAB" w:rsidRPr="00126DAB" w:rsidRDefault="00126DAB" w:rsidP="00126DAB">
            <w:pPr>
              <w:autoSpaceDE w:val="0"/>
              <w:autoSpaceDN w:val="0"/>
              <w:adjustRightInd w:val="0"/>
              <w:rPr>
                <w:rFonts w:ascii="Arial" w:hAnsi="Arial" w:cs="Arial"/>
                <w:sz w:val="24"/>
                <w:szCs w:val="24"/>
              </w:rPr>
            </w:pPr>
            <w:r w:rsidRPr="00126DAB">
              <w:rPr>
                <w:rFonts w:ascii="Arial" w:hAnsi="Arial" w:cs="Arial"/>
                <w:sz w:val="24"/>
                <w:szCs w:val="24"/>
              </w:rPr>
              <w:t xml:space="preserve"> </w:t>
            </w:r>
          </w:p>
          <w:p w:rsidR="00126DAB" w:rsidRPr="00126DAB" w:rsidRDefault="00126DAB" w:rsidP="00126DAB">
            <w:pPr>
              <w:pStyle w:val="Default"/>
              <w:rPr>
                <w:rFonts w:ascii="Arial" w:eastAsiaTheme="minorEastAsia" w:hAnsi="Arial" w:cs="Arial"/>
                <w:lang w:val="en-GB"/>
              </w:rPr>
            </w:pPr>
          </w:p>
          <w:p w:rsidR="00126DAB" w:rsidRPr="00126DAB" w:rsidRDefault="00126DAB" w:rsidP="00126DAB">
            <w:pPr>
              <w:autoSpaceDE w:val="0"/>
              <w:autoSpaceDN w:val="0"/>
              <w:adjustRightInd w:val="0"/>
              <w:rPr>
                <w:rFonts w:ascii="Arial" w:hAnsi="Arial" w:cs="Arial"/>
                <w:sz w:val="24"/>
                <w:szCs w:val="24"/>
              </w:rPr>
            </w:pPr>
          </w:p>
          <w:p w:rsidR="00CC53FF" w:rsidRPr="00CC53FF" w:rsidRDefault="00126DAB" w:rsidP="00126DAB">
            <w:pPr>
              <w:autoSpaceDE w:val="0"/>
              <w:autoSpaceDN w:val="0"/>
              <w:adjustRightInd w:val="0"/>
              <w:rPr>
                <w:rFonts w:ascii="Arial" w:hAnsi="Arial" w:cs="Arial"/>
                <w:color w:val="000000"/>
                <w:sz w:val="24"/>
                <w:szCs w:val="24"/>
              </w:rPr>
            </w:pPr>
            <w:r w:rsidRPr="00126DAB">
              <w:rPr>
                <w:rFonts w:ascii="Arial" w:hAnsi="Arial" w:cs="Arial"/>
                <w:sz w:val="24"/>
                <w:szCs w:val="24"/>
                <w:lang w:val="en-GB"/>
              </w:rPr>
              <w:t xml:space="preserve"> </w:t>
            </w:r>
          </w:p>
          <w:p w:rsidR="00CC53FF" w:rsidRPr="00CC53FF" w:rsidRDefault="00CC53FF" w:rsidP="00CC53FF">
            <w:pPr>
              <w:autoSpaceDE w:val="0"/>
              <w:autoSpaceDN w:val="0"/>
              <w:adjustRightInd w:val="0"/>
              <w:rPr>
                <w:rFonts w:ascii="Arial" w:hAnsi="Arial" w:cs="Arial"/>
                <w:color w:val="000000"/>
                <w:sz w:val="24"/>
                <w:szCs w:val="24"/>
              </w:rPr>
            </w:pPr>
            <w:r w:rsidRPr="00CC53FF">
              <w:rPr>
                <w:rFonts w:ascii="Arial" w:hAnsi="Arial" w:cs="Arial"/>
                <w:color w:val="000000"/>
                <w:sz w:val="24"/>
                <w:szCs w:val="24"/>
              </w:rPr>
              <w:t xml:space="preserve"> </w:t>
            </w:r>
          </w:p>
          <w:p w:rsidR="00CC53FF" w:rsidRPr="00CC53FF" w:rsidRDefault="00CC53FF" w:rsidP="00CC53FF">
            <w:pPr>
              <w:pStyle w:val="Default"/>
              <w:rPr>
                <w:rFonts w:ascii="Arial" w:eastAsiaTheme="minorEastAsia" w:hAnsi="Arial" w:cs="Arial"/>
                <w:lang w:val="en-GB"/>
              </w:rPr>
            </w:pPr>
          </w:p>
          <w:p w:rsidR="00CC53FF" w:rsidRPr="00CC53FF" w:rsidRDefault="00CC53FF" w:rsidP="00CC53FF">
            <w:pPr>
              <w:autoSpaceDE w:val="0"/>
              <w:autoSpaceDN w:val="0"/>
              <w:adjustRightInd w:val="0"/>
              <w:rPr>
                <w:rFonts w:ascii="Arial" w:hAnsi="Arial" w:cs="Arial"/>
                <w:color w:val="000000"/>
                <w:sz w:val="24"/>
                <w:szCs w:val="24"/>
              </w:rPr>
            </w:pPr>
          </w:p>
          <w:p w:rsidR="00CC53FF" w:rsidRPr="00CC53FF" w:rsidRDefault="00CC53FF" w:rsidP="00CC53FF">
            <w:pPr>
              <w:autoSpaceDE w:val="0"/>
              <w:autoSpaceDN w:val="0"/>
              <w:adjustRightInd w:val="0"/>
              <w:rPr>
                <w:rFonts w:ascii="Arial" w:hAnsi="Arial" w:cs="Arial"/>
                <w:color w:val="000000"/>
                <w:sz w:val="24"/>
                <w:szCs w:val="24"/>
              </w:rPr>
            </w:pPr>
          </w:p>
          <w:p w:rsidR="00CC53FF" w:rsidRPr="00CC53FF" w:rsidRDefault="00CC53FF" w:rsidP="00CC53FF">
            <w:pPr>
              <w:autoSpaceDE w:val="0"/>
              <w:autoSpaceDN w:val="0"/>
              <w:adjustRightInd w:val="0"/>
              <w:rPr>
                <w:rFonts w:ascii="Arial" w:hAnsi="Arial" w:cs="Arial"/>
                <w:color w:val="000000"/>
                <w:sz w:val="24"/>
                <w:szCs w:val="24"/>
              </w:rPr>
            </w:pPr>
          </w:p>
          <w:p w:rsidR="001B0A80" w:rsidRPr="00CC53FF" w:rsidRDefault="001B0A80" w:rsidP="00CC53FF">
            <w:pPr>
              <w:pStyle w:val="Default"/>
              <w:rPr>
                <w:rFonts w:ascii="Arial" w:eastAsiaTheme="minorEastAsia" w:hAnsi="Arial" w:cs="Arial"/>
                <w:lang w:val="en-GB"/>
              </w:rPr>
            </w:pPr>
          </w:p>
          <w:p w:rsidR="001B0A80" w:rsidRPr="00CC53FF" w:rsidRDefault="001B0A80" w:rsidP="00CC53FF">
            <w:pPr>
              <w:autoSpaceDE w:val="0"/>
              <w:autoSpaceDN w:val="0"/>
              <w:adjustRightInd w:val="0"/>
              <w:rPr>
                <w:rFonts w:ascii="Arial" w:hAnsi="Arial" w:cs="Arial"/>
                <w:color w:val="000000"/>
                <w:sz w:val="24"/>
                <w:szCs w:val="24"/>
              </w:rPr>
            </w:pPr>
            <w:r w:rsidRPr="001B0A80">
              <w:rPr>
                <w:rFonts w:ascii="Arial" w:hAnsi="Arial" w:cs="Arial"/>
                <w:color w:val="000000"/>
                <w:sz w:val="24"/>
                <w:szCs w:val="24"/>
              </w:rPr>
              <w:t>.</w:t>
            </w:r>
            <w:r w:rsidRPr="00CC53FF">
              <w:rPr>
                <w:rFonts w:ascii="Arial" w:hAnsi="Arial" w:cs="Arial"/>
                <w:sz w:val="24"/>
                <w:szCs w:val="24"/>
                <w:lang w:val="en-GB"/>
              </w:rPr>
              <w:t xml:space="preserve"> </w:t>
            </w:r>
            <w:r w:rsidRPr="00CC53FF">
              <w:rPr>
                <w:sz w:val="24"/>
                <w:szCs w:val="24"/>
              </w:rPr>
              <w:t xml:space="preserve"> </w:t>
            </w:r>
          </w:p>
          <w:p w:rsidR="001B0A80" w:rsidRPr="001B0A80" w:rsidRDefault="001B0A80" w:rsidP="001B0A80">
            <w:pPr>
              <w:autoSpaceDE w:val="0"/>
              <w:autoSpaceDN w:val="0"/>
              <w:adjustRightInd w:val="0"/>
              <w:spacing w:after="4"/>
              <w:rPr>
                <w:rFonts w:ascii="Arial" w:hAnsi="Arial" w:cs="Arial"/>
                <w:color w:val="000000"/>
                <w:sz w:val="24"/>
                <w:szCs w:val="24"/>
              </w:rPr>
            </w:pPr>
            <w:r w:rsidRPr="001B0A80">
              <w:rPr>
                <w:rFonts w:ascii="Arial" w:hAnsi="Arial" w:cs="Arial"/>
                <w:color w:val="000000"/>
                <w:sz w:val="24"/>
                <w:szCs w:val="24"/>
              </w:rPr>
              <w:t xml:space="preserve"> </w:t>
            </w:r>
          </w:p>
          <w:p w:rsidR="009C7C42" w:rsidRPr="007C033C" w:rsidRDefault="001B0A80" w:rsidP="001B0A80">
            <w:pPr>
              <w:pStyle w:val="Default"/>
              <w:rPr>
                <w:rFonts w:ascii="Arial" w:eastAsiaTheme="minorEastAsia" w:hAnsi="Arial" w:cs="Arial"/>
                <w:lang w:val="en-GB"/>
              </w:rPr>
            </w:pPr>
            <w:r>
              <w:rPr>
                <w:rFonts w:ascii="Arial" w:hAnsi="Arial" w:cs="Arial"/>
              </w:rPr>
              <w:t xml:space="preserve">  </w:t>
            </w:r>
          </w:p>
          <w:p w:rsidR="009C7C42" w:rsidRPr="007C033C" w:rsidRDefault="009C7C42" w:rsidP="009C7C42">
            <w:pPr>
              <w:autoSpaceDE w:val="0"/>
              <w:autoSpaceDN w:val="0"/>
              <w:adjustRightInd w:val="0"/>
              <w:rPr>
                <w:rFonts w:ascii="Arial" w:hAnsi="Arial" w:cs="Arial"/>
                <w:sz w:val="24"/>
                <w:szCs w:val="24"/>
              </w:rPr>
            </w:pPr>
          </w:p>
          <w:p w:rsidR="009C7C42" w:rsidRPr="007C033C" w:rsidRDefault="009C7C42" w:rsidP="009C7C42">
            <w:pPr>
              <w:autoSpaceDE w:val="0"/>
              <w:autoSpaceDN w:val="0"/>
              <w:adjustRightInd w:val="0"/>
              <w:rPr>
                <w:rFonts w:ascii="Arial" w:hAnsi="Arial" w:cs="Arial"/>
                <w:sz w:val="24"/>
                <w:szCs w:val="24"/>
              </w:rPr>
            </w:pPr>
          </w:p>
          <w:p w:rsidR="00044931" w:rsidRPr="007C033C" w:rsidRDefault="009C7C42" w:rsidP="001D7333">
            <w:pPr>
              <w:autoSpaceDE w:val="0"/>
              <w:autoSpaceDN w:val="0"/>
              <w:adjustRightInd w:val="0"/>
              <w:rPr>
                <w:rFonts w:ascii="Arial" w:hAnsi="Arial" w:cs="Arial"/>
                <w:sz w:val="24"/>
                <w:szCs w:val="24"/>
              </w:rPr>
            </w:pPr>
            <w:r w:rsidRPr="007C033C">
              <w:rPr>
                <w:rFonts w:ascii="Arial" w:hAnsi="Arial" w:cs="Arial"/>
                <w:sz w:val="24"/>
                <w:szCs w:val="24"/>
              </w:rPr>
              <w:t xml:space="preserve"> </w:t>
            </w:r>
          </w:p>
          <w:p w:rsidR="00DC398A" w:rsidRPr="00DC398A" w:rsidRDefault="00363924" w:rsidP="00363924">
            <w:pPr>
              <w:pStyle w:val="Default"/>
              <w:rPr>
                <w:rFonts w:ascii="Arial" w:hAnsi="Arial" w:cs="Arial"/>
              </w:rPr>
            </w:pPr>
            <w:r w:rsidRPr="007C033C">
              <w:rPr>
                <w:rFonts w:ascii="Arial" w:hAnsi="Arial" w:cs="Arial"/>
              </w:rPr>
              <w:t xml:space="preserve"> </w:t>
            </w:r>
          </w:p>
          <w:p w:rsidR="00DC398A" w:rsidRPr="007C033C" w:rsidRDefault="00DC398A" w:rsidP="00DC398A">
            <w:pPr>
              <w:pStyle w:val="Default"/>
              <w:rPr>
                <w:rFonts w:ascii="Arial" w:eastAsiaTheme="minorEastAsia" w:hAnsi="Arial" w:cs="Arial"/>
                <w:lang w:val="en-GB"/>
              </w:rPr>
            </w:pPr>
          </w:p>
          <w:p w:rsidR="00DC398A" w:rsidRPr="00DC398A" w:rsidRDefault="00DC398A" w:rsidP="00DC398A">
            <w:pPr>
              <w:autoSpaceDE w:val="0"/>
              <w:autoSpaceDN w:val="0"/>
              <w:adjustRightInd w:val="0"/>
              <w:rPr>
                <w:rFonts w:ascii="Arial" w:hAnsi="Arial" w:cs="Arial"/>
                <w:sz w:val="24"/>
                <w:szCs w:val="24"/>
              </w:rPr>
            </w:pPr>
          </w:p>
          <w:p w:rsidR="00DC398A" w:rsidRPr="00755627" w:rsidRDefault="00DC398A" w:rsidP="00DC398A">
            <w:pPr>
              <w:autoSpaceDE w:val="0"/>
              <w:autoSpaceDN w:val="0"/>
              <w:adjustRightInd w:val="0"/>
              <w:rPr>
                <w:rFonts w:ascii="Arial" w:hAnsi="Arial" w:cs="Arial"/>
                <w:sz w:val="24"/>
                <w:szCs w:val="24"/>
                <w:lang w:val="en-GB"/>
              </w:rPr>
            </w:pPr>
            <w:r w:rsidRPr="00DC398A">
              <w:rPr>
                <w:rFonts w:ascii="Arial" w:hAnsi="Arial" w:cs="Arial"/>
                <w:sz w:val="24"/>
                <w:szCs w:val="24"/>
              </w:rPr>
              <w:t xml:space="preserve"> </w:t>
            </w:r>
          </w:p>
          <w:p w:rsidR="00755627" w:rsidRPr="007C033C" w:rsidRDefault="00755627" w:rsidP="00755627">
            <w:pPr>
              <w:pStyle w:val="Default"/>
              <w:rPr>
                <w:rFonts w:ascii="Arial" w:eastAsiaTheme="minorEastAsia" w:hAnsi="Arial" w:cs="Arial"/>
                <w:lang w:val="en-GB"/>
              </w:rPr>
            </w:pPr>
          </w:p>
          <w:p w:rsidR="00145EA9" w:rsidRPr="00755627" w:rsidRDefault="00145EA9" w:rsidP="00145EA9">
            <w:pPr>
              <w:autoSpaceDE w:val="0"/>
              <w:autoSpaceDN w:val="0"/>
              <w:adjustRightInd w:val="0"/>
              <w:rPr>
                <w:rFonts w:ascii="Arial" w:hAnsi="Arial" w:cs="Arial"/>
                <w:sz w:val="24"/>
                <w:szCs w:val="24"/>
              </w:rPr>
            </w:pPr>
          </w:p>
          <w:p w:rsidR="00145EA9" w:rsidRPr="00755627" w:rsidRDefault="00145EA9" w:rsidP="00145EA9">
            <w:pPr>
              <w:autoSpaceDE w:val="0"/>
              <w:autoSpaceDN w:val="0"/>
              <w:adjustRightInd w:val="0"/>
              <w:rPr>
                <w:rFonts w:ascii="Arial" w:hAnsi="Arial" w:cs="Arial"/>
                <w:sz w:val="24"/>
                <w:szCs w:val="24"/>
              </w:rPr>
            </w:pPr>
          </w:p>
          <w:p w:rsidR="00145EA9" w:rsidRPr="00755627" w:rsidRDefault="00145EA9" w:rsidP="00145EA9">
            <w:pPr>
              <w:autoSpaceDE w:val="0"/>
              <w:autoSpaceDN w:val="0"/>
              <w:adjustRightInd w:val="0"/>
              <w:rPr>
                <w:rFonts w:ascii="Arial" w:hAnsi="Arial" w:cs="Arial"/>
                <w:sz w:val="24"/>
                <w:szCs w:val="24"/>
              </w:rPr>
            </w:pPr>
          </w:p>
          <w:p w:rsidR="00145EA9" w:rsidRPr="00755627" w:rsidRDefault="00145EA9" w:rsidP="00145EA9">
            <w:pPr>
              <w:autoSpaceDE w:val="0"/>
              <w:autoSpaceDN w:val="0"/>
              <w:adjustRightInd w:val="0"/>
              <w:rPr>
                <w:rFonts w:ascii="Arial" w:hAnsi="Arial" w:cs="Arial"/>
                <w:sz w:val="24"/>
                <w:szCs w:val="24"/>
              </w:rPr>
            </w:pPr>
          </w:p>
          <w:p w:rsidR="00145EA9" w:rsidRPr="00755627" w:rsidRDefault="00145EA9" w:rsidP="00145EA9">
            <w:pPr>
              <w:autoSpaceDE w:val="0"/>
              <w:autoSpaceDN w:val="0"/>
              <w:adjustRightInd w:val="0"/>
              <w:rPr>
                <w:rFonts w:ascii="Arial" w:hAnsi="Arial" w:cs="Arial"/>
                <w:sz w:val="24"/>
                <w:szCs w:val="24"/>
              </w:rPr>
            </w:pPr>
          </w:p>
          <w:p w:rsidR="00755627" w:rsidRPr="00755627" w:rsidRDefault="00755627" w:rsidP="00755627">
            <w:pPr>
              <w:autoSpaceDE w:val="0"/>
              <w:autoSpaceDN w:val="0"/>
              <w:adjustRightInd w:val="0"/>
              <w:rPr>
                <w:rFonts w:ascii="Arial" w:hAnsi="Arial" w:cs="Arial"/>
                <w:sz w:val="24"/>
                <w:szCs w:val="24"/>
              </w:rPr>
            </w:pPr>
          </w:p>
          <w:p w:rsidR="00755627" w:rsidRPr="00755627" w:rsidRDefault="00755627" w:rsidP="00755627">
            <w:pPr>
              <w:autoSpaceDE w:val="0"/>
              <w:autoSpaceDN w:val="0"/>
              <w:adjustRightInd w:val="0"/>
              <w:rPr>
                <w:rFonts w:ascii="Arial" w:hAnsi="Arial" w:cs="Arial"/>
                <w:sz w:val="24"/>
                <w:szCs w:val="24"/>
              </w:rPr>
            </w:pPr>
          </w:p>
          <w:p w:rsidR="00755627" w:rsidRPr="00755627" w:rsidRDefault="00755627" w:rsidP="00755627">
            <w:pPr>
              <w:autoSpaceDE w:val="0"/>
              <w:autoSpaceDN w:val="0"/>
              <w:adjustRightInd w:val="0"/>
              <w:rPr>
                <w:rFonts w:ascii="Arial" w:hAnsi="Arial" w:cs="Arial"/>
                <w:sz w:val="24"/>
                <w:szCs w:val="24"/>
              </w:rPr>
            </w:pPr>
            <w:r w:rsidRPr="00755627">
              <w:rPr>
                <w:rFonts w:ascii="Arial" w:hAnsi="Arial" w:cs="Arial"/>
                <w:sz w:val="24"/>
                <w:szCs w:val="24"/>
              </w:rPr>
              <w:t xml:space="preserve">. </w:t>
            </w:r>
          </w:p>
          <w:p w:rsidR="00755627" w:rsidRPr="00755627" w:rsidRDefault="00755627" w:rsidP="00755627">
            <w:pPr>
              <w:autoSpaceDE w:val="0"/>
              <w:autoSpaceDN w:val="0"/>
              <w:adjustRightInd w:val="0"/>
              <w:rPr>
                <w:rFonts w:ascii="Arial" w:hAnsi="Arial" w:cs="Arial"/>
                <w:sz w:val="24"/>
                <w:szCs w:val="24"/>
              </w:rPr>
            </w:pPr>
          </w:p>
          <w:p w:rsidR="00755627" w:rsidRPr="00755627" w:rsidRDefault="00755627" w:rsidP="00755627">
            <w:pPr>
              <w:autoSpaceDE w:val="0"/>
              <w:autoSpaceDN w:val="0"/>
              <w:adjustRightInd w:val="0"/>
              <w:rPr>
                <w:rFonts w:ascii="Arial" w:hAnsi="Arial" w:cs="Arial"/>
                <w:sz w:val="24"/>
                <w:szCs w:val="24"/>
              </w:rPr>
            </w:pPr>
          </w:p>
          <w:p w:rsidR="00755627" w:rsidRPr="00755627" w:rsidRDefault="00755627" w:rsidP="00755627">
            <w:pPr>
              <w:autoSpaceDE w:val="0"/>
              <w:autoSpaceDN w:val="0"/>
              <w:adjustRightInd w:val="0"/>
              <w:rPr>
                <w:rFonts w:ascii="Arial" w:hAnsi="Arial" w:cs="Arial"/>
                <w:sz w:val="24"/>
                <w:szCs w:val="24"/>
              </w:rPr>
            </w:pPr>
          </w:p>
          <w:p w:rsidR="00755627" w:rsidRPr="00755627" w:rsidRDefault="00755627" w:rsidP="00755627">
            <w:pPr>
              <w:autoSpaceDE w:val="0"/>
              <w:autoSpaceDN w:val="0"/>
              <w:adjustRightInd w:val="0"/>
              <w:rPr>
                <w:rFonts w:ascii="Arial" w:hAnsi="Arial" w:cs="Arial"/>
                <w:sz w:val="24"/>
                <w:szCs w:val="24"/>
              </w:rPr>
            </w:pPr>
          </w:p>
          <w:p w:rsidR="00755627" w:rsidRPr="00755627" w:rsidRDefault="00755627" w:rsidP="00755627">
            <w:pPr>
              <w:autoSpaceDE w:val="0"/>
              <w:autoSpaceDN w:val="0"/>
              <w:adjustRightInd w:val="0"/>
              <w:rPr>
                <w:rFonts w:ascii="Arial" w:hAnsi="Arial" w:cs="Arial"/>
                <w:sz w:val="24"/>
                <w:szCs w:val="24"/>
              </w:rPr>
            </w:pPr>
          </w:p>
          <w:p w:rsidR="00755627" w:rsidRPr="00755627" w:rsidRDefault="00755627" w:rsidP="00755627">
            <w:pPr>
              <w:autoSpaceDE w:val="0"/>
              <w:autoSpaceDN w:val="0"/>
              <w:adjustRightInd w:val="0"/>
              <w:rPr>
                <w:rFonts w:ascii="Arial" w:hAnsi="Arial" w:cs="Arial"/>
                <w:sz w:val="24"/>
                <w:szCs w:val="24"/>
              </w:rPr>
            </w:pPr>
          </w:p>
          <w:p w:rsidR="00755627" w:rsidRPr="00755627" w:rsidRDefault="00755627" w:rsidP="00755627">
            <w:pPr>
              <w:autoSpaceDE w:val="0"/>
              <w:autoSpaceDN w:val="0"/>
              <w:adjustRightInd w:val="0"/>
              <w:rPr>
                <w:rFonts w:ascii="Arial" w:hAnsi="Arial" w:cs="Arial"/>
                <w:sz w:val="24"/>
                <w:szCs w:val="24"/>
              </w:rPr>
            </w:pPr>
          </w:p>
          <w:p w:rsidR="00B73442" w:rsidRPr="00B73442" w:rsidRDefault="00B73442" w:rsidP="00B73442">
            <w:pPr>
              <w:autoSpaceDE w:val="0"/>
              <w:autoSpaceDN w:val="0"/>
              <w:adjustRightInd w:val="0"/>
              <w:rPr>
                <w:rFonts w:ascii="Arial" w:hAnsi="Arial" w:cs="Arial"/>
                <w:sz w:val="24"/>
                <w:szCs w:val="24"/>
              </w:rPr>
            </w:pPr>
          </w:p>
          <w:p w:rsidR="00755627" w:rsidRPr="007C033C" w:rsidRDefault="00B73442" w:rsidP="00755627">
            <w:pPr>
              <w:pStyle w:val="Default"/>
              <w:rPr>
                <w:rFonts w:ascii="Arial" w:eastAsiaTheme="minorEastAsia" w:hAnsi="Arial" w:cs="Arial"/>
                <w:lang w:val="en-GB"/>
              </w:rPr>
            </w:pPr>
            <w:r w:rsidRPr="007C033C">
              <w:rPr>
                <w:rFonts w:ascii="Arial" w:hAnsi="Arial" w:cs="Arial"/>
                <w:lang w:val="en-GB"/>
              </w:rPr>
              <w:t xml:space="preserve"> </w:t>
            </w:r>
          </w:p>
          <w:p w:rsidR="00755627" w:rsidRPr="00755627" w:rsidRDefault="00755627" w:rsidP="00755627">
            <w:pPr>
              <w:autoSpaceDE w:val="0"/>
              <w:autoSpaceDN w:val="0"/>
              <w:adjustRightInd w:val="0"/>
              <w:rPr>
                <w:rFonts w:ascii="Arial" w:hAnsi="Arial" w:cs="Arial"/>
                <w:sz w:val="24"/>
                <w:szCs w:val="24"/>
              </w:rPr>
            </w:pPr>
          </w:p>
          <w:p w:rsidR="00755627" w:rsidRPr="00755627" w:rsidRDefault="00755627" w:rsidP="00755627">
            <w:pPr>
              <w:autoSpaceDE w:val="0"/>
              <w:autoSpaceDN w:val="0"/>
              <w:adjustRightInd w:val="0"/>
              <w:rPr>
                <w:rFonts w:ascii="Arial" w:hAnsi="Arial" w:cs="Arial"/>
                <w:sz w:val="24"/>
                <w:szCs w:val="24"/>
              </w:rPr>
            </w:pPr>
            <w:r w:rsidRPr="00755627">
              <w:rPr>
                <w:rFonts w:ascii="Arial" w:hAnsi="Arial" w:cs="Arial"/>
                <w:sz w:val="24"/>
                <w:szCs w:val="24"/>
              </w:rPr>
              <w:lastRenderedPageBreak/>
              <w:t xml:space="preserve"> </w:t>
            </w:r>
          </w:p>
          <w:p w:rsidR="005D21D9" w:rsidRPr="007C033C" w:rsidRDefault="005D21D9" w:rsidP="00755627">
            <w:pPr>
              <w:rPr>
                <w:rFonts w:ascii="Arial" w:hAnsi="Arial" w:cs="Arial"/>
                <w:sz w:val="24"/>
                <w:szCs w:val="24"/>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p w:rsidR="00CC2FB3" w:rsidRPr="007C033C" w:rsidRDefault="00CC2FB3" w:rsidP="00A851DA">
            <w:pPr>
              <w:rPr>
                <w:rFonts w:ascii="Arial" w:hAnsi="Arial" w:cs="Arial"/>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7251E8" w:rsidP="007251E8">
      <w:pPr>
        <w:tabs>
          <w:tab w:val="left" w:pos="5248"/>
        </w:tabs>
        <w:autoSpaceDE w:val="0"/>
        <w:autoSpaceDN w:val="0"/>
        <w:adjustRightInd w:val="0"/>
        <w:spacing w:after="0" w:line="240" w:lineRule="auto"/>
        <w:rPr>
          <w:rFonts w:cs="Bliss-Regular"/>
          <w:color w:val="000000"/>
          <w:lang w:val="en-US"/>
        </w:rPr>
      </w:pPr>
      <w:r>
        <w:rPr>
          <w:rFonts w:cs="Bliss-Regular"/>
          <w:color w:val="000000"/>
          <w:lang w:val="en-US"/>
        </w:rPr>
        <w:tab/>
      </w:r>
      <w:bookmarkStart w:id="0" w:name="_GoBack"/>
      <w:bookmarkEnd w:id="0"/>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6E95" w:rsidP="00A851DA">
            <w:pPr>
              <w:rPr>
                <w:rFonts w:cs="Bliss-Regular"/>
                <w:color w:val="000000"/>
              </w:rPr>
            </w:pPr>
            <w:r>
              <w:rPr>
                <w:rFonts w:cs="Bliss-Regular"/>
                <w:noProof/>
                <w:color w:val="000000"/>
              </w:rPr>
              <w:drawing>
                <wp:inline distT="0" distB="0" distL="0" distR="0">
                  <wp:extent cx="1521070" cy="316522"/>
                  <wp:effectExtent l="0" t="0" r="317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1182" cy="316545"/>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1092F" w:rsidRDefault="00A1092F" w:rsidP="00A851DA">
            <w:pPr>
              <w:rPr>
                <w:rFonts w:ascii="Arial" w:hAnsi="Arial" w:cs="Arial"/>
                <w:color w:val="000000"/>
                <w:sz w:val="24"/>
                <w:szCs w:val="24"/>
              </w:rPr>
            </w:pPr>
            <w:r w:rsidRPr="00A1092F">
              <w:rPr>
                <w:rFonts w:ascii="Arial" w:hAnsi="Arial" w:cs="Arial"/>
                <w:color w:val="000000"/>
                <w:sz w:val="24"/>
                <w:szCs w:val="24"/>
              </w:rPr>
              <w:t>13-11-</w:t>
            </w:r>
            <w:r>
              <w:rPr>
                <w:rFonts w:ascii="Arial" w:hAnsi="Arial" w:cs="Arial"/>
                <w:color w:val="000000"/>
                <w:sz w:val="24"/>
                <w:szCs w:val="24"/>
              </w:rPr>
              <w:t>16</w:t>
            </w:r>
          </w:p>
        </w:tc>
      </w:tr>
    </w:tbl>
    <w:p w:rsidR="00A851DA" w:rsidRPr="00B0415E" w:rsidRDefault="00EC6E95" w:rsidP="00EC6E95">
      <w:pPr>
        <w:tabs>
          <w:tab w:val="left" w:pos="3143"/>
        </w:tabs>
        <w:rPr>
          <w:rFonts w:cs="Bliss-Regular"/>
          <w:color w:val="000000"/>
          <w:lang w:val="en-US"/>
        </w:rPr>
      </w:pPr>
      <w:r>
        <w:rPr>
          <w:rFonts w:cs="Bliss-Regular"/>
          <w:color w:val="000000"/>
          <w:lang w:val="en-US"/>
        </w:rPr>
        <w:tab/>
      </w: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3A56" w:rsidRDefault="00553A56" w:rsidP="00CB4D0A">
      <w:pPr>
        <w:spacing w:after="0" w:line="240" w:lineRule="auto"/>
      </w:pPr>
      <w:r>
        <w:separator/>
      </w:r>
    </w:p>
  </w:endnote>
  <w:endnote w:type="continuationSeparator" w:id="0">
    <w:p w:rsidR="00553A56" w:rsidRDefault="00553A5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3A56" w:rsidRDefault="00553A56" w:rsidP="00CB4D0A">
      <w:pPr>
        <w:spacing w:after="0" w:line="240" w:lineRule="auto"/>
      </w:pPr>
      <w:r>
        <w:separator/>
      </w:r>
    </w:p>
  </w:footnote>
  <w:footnote w:type="continuationSeparator" w:id="0">
    <w:p w:rsidR="00553A56" w:rsidRDefault="00553A5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hdrShapeDefaults>
    <o:shapedefaults v:ext="edit" spidmax="71682">
      <o:colormenu v:ext="edit" strokecolor="none"/>
    </o:shapedefaults>
  </w:hdrShapeDefaults>
  <w:footnotePr>
    <w:footnote w:id="-1"/>
    <w:footnote w:id="0"/>
  </w:footnotePr>
  <w:endnotePr>
    <w:endnote w:id="-1"/>
    <w:endnote w:id="0"/>
  </w:endnotePr>
  <w:compat>
    <w:useFELayout/>
  </w:compat>
  <w:rsids>
    <w:rsidRoot w:val="00490CB9"/>
    <w:rsid w:val="000158F9"/>
    <w:rsid w:val="00035CDD"/>
    <w:rsid w:val="000377AF"/>
    <w:rsid w:val="00040083"/>
    <w:rsid w:val="00044931"/>
    <w:rsid w:val="00055992"/>
    <w:rsid w:val="000820E8"/>
    <w:rsid w:val="000B7793"/>
    <w:rsid w:val="000B77BF"/>
    <w:rsid w:val="001001E2"/>
    <w:rsid w:val="001175EE"/>
    <w:rsid w:val="00126DAB"/>
    <w:rsid w:val="00145EA9"/>
    <w:rsid w:val="00157CF6"/>
    <w:rsid w:val="00182416"/>
    <w:rsid w:val="00187EB4"/>
    <w:rsid w:val="001B0A80"/>
    <w:rsid w:val="001D7333"/>
    <w:rsid w:val="001F0481"/>
    <w:rsid w:val="00200C92"/>
    <w:rsid w:val="0020451E"/>
    <w:rsid w:val="00206B9D"/>
    <w:rsid w:val="0023259C"/>
    <w:rsid w:val="002B0BD7"/>
    <w:rsid w:val="002B573D"/>
    <w:rsid w:val="002C5CB2"/>
    <w:rsid w:val="002D1E59"/>
    <w:rsid w:val="002F59F3"/>
    <w:rsid w:val="002F779F"/>
    <w:rsid w:val="00353704"/>
    <w:rsid w:val="00363924"/>
    <w:rsid w:val="00371885"/>
    <w:rsid w:val="003D13D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3A56"/>
    <w:rsid w:val="00574D64"/>
    <w:rsid w:val="00591365"/>
    <w:rsid w:val="005B31E4"/>
    <w:rsid w:val="005D21D9"/>
    <w:rsid w:val="006034F6"/>
    <w:rsid w:val="00607874"/>
    <w:rsid w:val="00607E77"/>
    <w:rsid w:val="006134FF"/>
    <w:rsid w:val="00617BB3"/>
    <w:rsid w:val="00645CDD"/>
    <w:rsid w:val="00654FBB"/>
    <w:rsid w:val="00662C2D"/>
    <w:rsid w:val="006823A7"/>
    <w:rsid w:val="00687EE8"/>
    <w:rsid w:val="00691EB0"/>
    <w:rsid w:val="006B31F6"/>
    <w:rsid w:val="006C4BAB"/>
    <w:rsid w:val="0070347F"/>
    <w:rsid w:val="0070678E"/>
    <w:rsid w:val="007251E8"/>
    <w:rsid w:val="00755627"/>
    <w:rsid w:val="007C033C"/>
    <w:rsid w:val="007C7555"/>
    <w:rsid w:val="00821F55"/>
    <w:rsid w:val="00827F1C"/>
    <w:rsid w:val="00831C11"/>
    <w:rsid w:val="008A60B4"/>
    <w:rsid w:val="008B3C31"/>
    <w:rsid w:val="008B64FE"/>
    <w:rsid w:val="00935BF7"/>
    <w:rsid w:val="009401C2"/>
    <w:rsid w:val="0095442C"/>
    <w:rsid w:val="00983942"/>
    <w:rsid w:val="00990BFC"/>
    <w:rsid w:val="009C37E0"/>
    <w:rsid w:val="009C5A97"/>
    <w:rsid w:val="009C7C42"/>
    <w:rsid w:val="009D7DBA"/>
    <w:rsid w:val="009E41F4"/>
    <w:rsid w:val="00A04190"/>
    <w:rsid w:val="00A1092F"/>
    <w:rsid w:val="00A14B66"/>
    <w:rsid w:val="00A25248"/>
    <w:rsid w:val="00A65CF7"/>
    <w:rsid w:val="00A81AB4"/>
    <w:rsid w:val="00A851DA"/>
    <w:rsid w:val="00AC7D5B"/>
    <w:rsid w:val="00AE098A"/>
    <w:rsid w:val="00AE1481"/>
    <w:rsid w:val="00B0415E"/>
    <w:rsid w:val="00B04678"/>
    <w:rsid w:val="00B37BD2"/>
    <w:rsid w:val="00B43719"/>
    <w:rsid w:val="00B710F2"/>
    <w:rsid w:val="00B72C68"/>
    <w:rsid w:val="00B73043"/>
    <w:rsid w:val="00B73442"/>
    <w:rsid w:val="00B82FDF"/>
    <w:rsid w:val="00BC46DF"/>
    <w:rsid w:val="00C03577"/>
    <w:rsid w:val="00C53029"/>
    <w:rsid w:val="00C65FEA"/>
    <w:rsid w:val="00C83C65"/>
    <w:rsid w:val="00C9282C"/>
    <w:rsid w:val="00CA0AC2"/>
    <w:rsid w:val="00CB3E26"/>
    <w:rsid w:val="00CB4D0A"/>
    <w:rsid w:val="00CC0405"/>
    <w:rsid w:val="00CC2FB3"/>
    <w:rsid w:val="00CC53FF"/>
    <w:rsid w:val="00CC575A"/>
    <w:rsid w:val="00CF123B"/>
    <w:rsid w:val="00D00686"/>
    <w:rsid w:val="00D039AC"/>
    <w:rsid w:val="00D427DE"/>
    <w:rsid w:val="00D43D8E"/>
    <w:rsid w:val="00D5587D"/>
    <w:rsid w:val="00D707CC"/>
    <w:rsid w:val="00D821FE"/>
    <w:rsid w:val="00DB0793"/>
    <w:rsid w:val="00DC398A"/>
    <w:rsid w:val="00E00821"/>
    <w:rsid w:val="00E04DB4"/>
    <w:rsid w:val="00E30679"/>
    <w:rsid w:val="00E349FD"/>
    <w:rsid w:val="00E4597D"/>
    <w:rsid w:val="00E54832"/>
    <w:rsid w:val="00E56A90"/>
    <w:rsid w:val="00E62B6A"/>
    <w:rsid w:val="00E641CC"/>
    <w:rsid w:val="00EA30AB"/>
    <w:rsid w:val="00EB3925"/>
    <w:rsid w:val="00EC5B2F"/>
    <w:rsid w:val="00EC6E95"/>
    <w:rsid w:val="00EF3AD0"/>
    <w:rsid w:val="00F96EB3"/>
    <w:rsid w:val="00FD727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6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F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B1F4C-A4C7-437D-AF61-F7E6AFDBA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6</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assessment cover sheet</vt:lpstr>
    </vt:vector>
  </TitlesOfParts>
  <Company>Kier Ltd</Company>
  <LinksUpToDate>false</LinksUpToDate>
  <CharactersWithSpaces>7609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cover sheet</dc:title>
  <dc:creator>John Lee</dc:creator>
  <cp:lastModifiedBy>John Lee</cp:lastModifiedBy>
  <cp:revision>9</cp:revision>
  <dcterms:created xsi:type="dcterms:W3CDTF">2016-11-12T20:59:00Z</dcterms:created>
  <dcterms:modified xsi:type="dcterms:W3CDTF">2016-11-13T19:26:00Z</dcterms:modified>
</cp:coreProperties>
</file>