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55565"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55565">
            <w:pPr>
              <w:pStyle w:val="Default"/>
              <w:rPr>
                <w:rFonts w:asciiTheme="minorHAnsi" w:hAnsiTheme="minorHAnsi"/>
              </w:rPr>
            </w:pPr>
            <w:r>
              <w:rPr>
                <w:rFonts w:asciiTheme="minorHAnsi" w:hAnsiTheme="minorHAnsi"/>
              </w:rPr>
              <w:t>Matthew Nott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55565">
            <w:pPr>
              <w:pStyle w:val="Default"/>
              <w:rPr>
                <w:rFonts w:asciiTheme="minorHAnsi" w:hAnsiTheme="minorHAnsi"/>
              </w:rPr>
            </w:pPr>
            <w:r>
              <w:rPr>
                <w:rFonts w:asciiTheme="minorHAnsi" w:hAnsiTheme="minorHAnsi"/>
              </w:rPr>
              <w:t>2905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55565">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503C7">
            <w: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F503C7" w:rsidRPr="00715D88" w:rsidRDefault="00F503C7" w:rsidP="00F503C7">
            <w:pPr>
              <w:rPr>
                <w:rFonts w:ascii="Arial" w:hAnsi="Arial" w:cs="Arial"/>
                <w:sz w:val="24"/>
                <w:szCs w:val="24"/>
              </w:rPr>
            </w:pPr>
          </w:p>
          <w:p w:rsidR="00F503C7" w:rsidRPr="00715D88" w:rsidRDefault="00F503C7" w:rsidP="00F503C7">
            <w:pPr>
              <w:rPr>
                <w:rFonts w:ascii="Arial" w:hAnsi="Arial" w:cs="Arial"/>
                <w:sz w:val="24"/>
                <w:szCs w:val="24"/>
              </w:rPr>
            </w:pPr>
            <w:r w:rsidRPr="00715D88">
              <w:rPr>
                <w:rFonts w:ascii="Arial" w:hAnsi="Arial" w:cs="Arial"/>
                <w:sz w:val="24"/>
                <w:szCs w:val="24"/>
              </w:rPr>
              <w:t>i. What is vendor management? Describe its essential components</w:t>
            </w:r>
          </w:p>
          <w:p w:rsidR="00F503C7" w:rsidRPr="00715D88" w:rsidRDefault="00F503C7" w:rsidP="00F503C7">
            <w:pPr>
              <w:rPr>
                <w:rFonts w:ascii="Arial" w:hAnsi="Arial" w:cs="Arial"/>
                <w:sz w:val="24"/>
                <w:szCs w:val="24"/>
              </w:rPr>
            </w:pPr>
            <w:r w:rsidRPr="00715D88">
              <w:rPr>
                <w:rFonts w:ascii="Arial" w:hAnsi="Arial" w:cs="Arial"/>
                <w:sz w:val="24"/>
                <w:szCs w:val="24"/>
              </w:rPr>
              <w:t>Vendor management seeks to identify the right sources, undertake selection of sources of supply and develop the sources selected. The essential components of vendor management are:</w:t>
            </w:r>
          </w:p>
          <w:p w:rsidR="00F503C7" w:rsidRPr="00715D88" w:rsidRDefault="00F503C7" w:rsidP="00F503C7">
            <w:pPr>
              <w:pStyle w:val="ListParagraph"/>
              <w:numPr>
                <w:ilvl w:val="0"/>
                <w:numId w:val="12"/>
              </w:numPr>
              <w:spacing w:after="160" w:line="259" w:lineRule="auto"/>
              <w:rPr>
                <w:rFonts w:ascii="Arial" w:hAnsi="Arial" w:cs="Arial"/>
                <w:sz w:val="24"/>
                <w:szCs w:val="24"/>
              </w:rPr>
            </w:pPr>
            <w:r w:rsidRPr="00715D88">
              <w:rPr>
                <w:rFonts w:ascii="Arial" w:hAnsi="Arial" w:cs="Arial"/>
                <w:sz w:val="24"/>
                <w:szCs w:val="24"/>
              </w:rPr>
              <w:t>Choosing the right source</w:t>
            </w:r>
          </w:p>
          <w:p w:rsidR="00F503C7" w:rsidRPr="00715D88" w:rsidRDefault="00F503C7" w:rsidP="00F503C7">
            <w:pPr>
              <w:pStyle w:val="ListParagraph"/>
              <w:rPr>
                <w:rFonts w:ascii="Arial" w:hAnsi="Arial" w:cs="Arial"/>
                <w:sz w:val="24"/>
                <w:szCs w:val="24"/>
              </w:rPr>
            </w:pPr>
            <w:r w:rsidRPr="00715D88">
              <w:rPr>
                <w:rFonts w:ascii="Arial" w:hAnsi="Arial" w:cs="Arial"/>
                <w:sz w:val="24"/>
                <w:szCs w:val="24"/>
              </w:rPr>
              <w:t>In the process of selecting the right source for purchasing it is the duty of the purchasing manager to firstly, identify the right source, and maintain the company’s relationship with the source to ensure that the purchased items are received on time, for the right price, at the highest quality. Selecting this source can have positive effects on the organisation, whilst selecting a source that does not meet this criteria can have negative effects.</w:t>
            </w:r>
          </w:p>
          <w:p w:rsidR="00F503C7" w:rsidRPr="00715D88" w:rsidRDefault="00F503C7" w:rsidP="00F503C7">
            <w:pPr>
              <w:pStyle w:val="ListParagraph"/>
              <w:numPr>
                <w:ilvl w:val="0"/>
                <w:numId w:val="12"/>
              </w:numPr>
              <w:spacing w:after="160" w:line="259" w:lineRule="auto"/>
              <w:rPr>
                <w:rFonts w:ascii="Arial" w:hAnsi="Arial" w:cs="Arial"/>
                <w:sz w:val="24"/>
                <w:szCs w:val="24"/>
              </w:rPr>
            </w:pPr>
            <w:r w:rsidRPr="00715D88">
              <w:rPr>
                <w:rFonts w:ascii="Arial" w:hAnsi="Arial" w:cs="Arial"/>
                <w:sz w:val="24"/>
                <w:szCs w:val="24"/>
              </w:rPr>
              <w:t>Selecting a source</w:t>
            </w:r>
          </w:p>
          <w:p w:rsidR="00F503C7" w:rsidRPr="00715D88" w:rsidRDefault="00F503C7" w:rsidP="00F503C7">
            <w:pPr>
              <w:pStyle w:val="ListParagraph"/>
              <w:rPr>
                <w:rFonts w:ascii="Arial" w:hAnsi="Arial" w:cs="Arial"/>
                <w:sz w:val="24"/>
                <w:szCs w:val="24"/>
              </w:rPr>
            </w:pPr>
            <w:r w:rsidRPr="00715D88">
              <w:rPr>
                <w:rFonts w:ascii="Arial" w:hAnsi="Arial" w:cs="Arial"/>
                <w:sz w:val="24"/>
                <w:szCs w:val="24"/>
              </w:rPr>
              <w:t>For the organisation to stay relevant and on good terms with the selected source only a small number of sources should be used as potential suppliers. This will ensure healthy competition in producing quality products at low prices. For larger projects the ideal number of sources is two to three, this makes keeping a good relationship much easier. The only exception to this rule is for fast moving items, it is best to source three or more vendors for this.</w:t>
            </w:r>
          </w:p>
          <w:p w:rsidR="00F503C7" w:rsidRPr="00715D88" w:rsidRDefault="00F503C7" w:rsidP="00F503C7">
            <w:pPr>
              <w:pStyle w:val="ListParagraph"/>
              <w:numPr>
                <w:ilvl w:val="0"/>
                <w:numId w:val="12"/>
              </w:numPr>
              <w:spacing w:after="160" w:line="259" w:lineRule="auto"/>
              <w:rPr>
                <w:rFonts w:ascii="Arial" w:hAnsi="Arial" w:cs="Arial"/>
                <w:sz w:val="24"/>
                <w:szCs w:val="24"/>
              </w:rPr>
            </w:pPr>
            <w:r w:rsidRPr="00715D88">
              <w:rPr>
                <w:rFonts w:ascii="Arial" w:hAnsi="Arial" w:cs="Arial"/>
                <w:sz w:val="24"/>
                <w:szCs w:val="24"/>
              </w:rPr>
              <w:t>Vendor registration and development</w:t>
            </w:r>
          </w:p>
          <w:p w:rsidR="00F503C7" w:rsidRPr="00715D88" w:rsidRDefault="00F503C7" w:rsidP="00F503C7">
            <w:pPr>
              <w:pStyle w:val="ListParagraph"/>
              <w:rPr>
                <w:rFonts w:ascii="Arial" w:hAnsi="Arial" w:cs="Arial"/>
                <w:sz w:val="24"/>
                <w:szCs w:val="24"/>
              </w:rPr>
            </w:pPr>
            <w:r w:rsidRPr="00715D88">
              <w:rPr>
                <w:rFonts w:ascii="Arial" w:hAnsi="Arial" w:cs="Arial"/>
                <w:sz w:val="24"/>
                <w:szCs w:val="24"/>
              </w:rPr>
              <w:t xml:space="preserve">The selected vendors must be registered by the purchasing company. This process involves sending out a detailed questionnaire to the vendors to provide details of all business aspects. It is important to discuss the intentions of this questionnaire with the vendors and ensure them that all collected information will be kept confidential. Some of these details include; supplier name, location of suppliers office, warehouse and factory, past </w:t>
            </w:r>
            <w:r w:rsidRPr="00715D88">
              <w:rPr>
                <w:rFonts w:ascii="Arial" w:hAnsi="Arial" w:cs="Arial"/>
                <w:sz w:val="24"/>
                <w:szCs w:val="24"/>
              </w:rPr>
              <w:lastRenderedPageBreak/>
              <w:t>records in dealing with the purchaser company, willingness to work under the purchasers terms and conditions, the suppliers capacity for supply emergency requests of items, industrial relations issues and the availability of testing and inspection facilities.</w:t>
            </w:r>
          </w:p>
          <w:p w:rsidR="00F503C7" w:rsidRPr="00715D88" w:rsidRDefault="00F503C7" w:rsidP="00F503C7">
            <w:pPr>
              <w:pStyle w:val="ListParagraph"/>
              <w:rPr>
                <w:rFonts w:ascii="Arial" w:hAnsi="Arial" w:cs="Arial"/>
                <w:sz w:val="24"/>
                <w:szCs w:val="24"/>
              </w:rPr>
            </w:pPr>
          </w:p>
          <w:p w:rsidR="00F503C7" w:rsidRPr="00715D88" w:rsidRDefault="00F503C7" w:rsidP="00F503C7">
            <w:pPr>
              <w:pStyle w:val="ListParagraph"/>
              <w:rPr>
                <w:rFonts w:ascii="Arial" w:hAnsi="Arial" w:cs="Arial"/>
                <w:sz w:val="24"/>
                <w:szCs w:val="24"/>
              </w:rPr>
            </w:pPr>
            <w:r w:rsidRPr="00715D88">
              <w:rPr>
                <w:rFonts w:ascii="Arial" w:hAnsi="Arial" w:cs="Arial"/>
                <w:sz w:val="24"/>
                <w:szCs w:val="24"/>
              </w:rPr>
              <w:t>ii. Outline the various factors considered for the identification of the right source of supply at the macro and micro levels.</w:t>
            </w:r>
          </w:p>
          <w:p w:rsidR="00F503C7" w:rsidRPr="00715D88" w:rsidRDefault="00F503C7" w:rsidP="00F503C7">
            <w:pPr>
              <w:pStyle w:val="ListParagraph"/>
              <w:rPr>
                <w:rFonts w:ascii="Arial" w:hAnsi="Arial" w:cs="Arial"/>
                <w:sz w:val="24"/>
                <w:szCs w:val="24"/>
              </w:rPr>
            </w:pPr>
            <w:r w:rsidRPr="00715D88">
              <w:rPr>
                <w:rFonts w:ascii="Arial" w:hAnsi="Arial" w:cs="Arial"/>
                <w:sz w:val="24"/>
                <w:szCs w:val="24"/>
              </w:rPr>
              <w:t>Macro</w:t>
            </w:r>
          </w:p>
          <w:p w:rsidR="00F503C7" w:rsidRPr="00715D88" w:rsidRDefault="00F503C7" w:rsidP="00F503C7">
            <w:pPr>
              <w:pStyle w:val="ListParagraph"/>
              <w:numPr>
                <w:ilvl w:val="0"/>
                <w:numId w:val="12"/>
              </w:numPr>
              <w:spacing w:after="160" w:line="259" w:lineRule="auto"/>
              <w:rPr>
                <w:rFonts w:ascii="Arial" w:hAnsi="Arial" w:cs="Arial"/>
                <w:sz w:val="24"/>
                <w:szCs w:val="24"/>
              </w:rPr>
            </w:pPr>
            <w:r w:rsidRPr="00715D88">
              <w:rPr>
                <w:rFonts w:ascii="Arial" w:hAnsi="Arial" w:cs="Arial"/>
                <w:sz w:val="24"/>
                <w:szCs w:val="24"/>
              </w:rPr>
              <w:t>Identify which items are being procured nationally and internationally using single sources</w:t>
            </w:r>
          </w:p>
          <w:p w:rsidR="00F503C7" w:rsidRPr="00715D88" w:rsidRDefault="00F503C7" w:rsidP="00F503C7">
            <w:pPr>
              <w:pStyle w:val="ListParagraph"/>
              <w:numPr>
                <w:ilvl w:val="0"/>
                <w:numId w:val="12"/>
              </w:numPr>
              <w:spacing w:after="160" w:line="259" w:lineRule="auto"/>
              <w:rPr>
                <w:rFonts w:ascii="Arial" w:hAnsi="Arial" w:cs="Arial"/>
                <w:sz w:val="24"/>
                <w:szCs w:val="24"/>
              </w:rPr>
            </w:pPr>
            <w:r w:rsidRPr="00715D88">
              <w:rPr>
                <w:rFonts w:ascii="Arial" w:hAnsi="Arial" w:cs="Arial"/>
                <w:sz w:val="24"/>
                <w:szCs w:val="24"/>
              </w:rPr>
              <w:t>Identify alternative suppliers or vendors to consider</w:t>
            </w:r>
          </w:p>
          <w:p w:rsidR="00F503C7" w:rsidRPr="00715D88" w:rsidRDefault="00F503C7" w:rsidP="00F503C7">
            <w:pPr>
              <w:pStyle w:val="ListParagraph"/>
              <w:numPr>
                <w:ilvl w:val="0"/>
                <w:numId w:val="12"/>
              </w:numPr>
              <w:spacing w:after="160" w:line="259" w:lineRule="auto"/>
              <w:rPr>
                <w:rFonts w:ascii="Arial" w:hAnsi="Arial" w:cs="Arial"/>
                <w:sz w:val="24"/>
                <w:szCs w:val="24"/>
              </w:rPr>
            </w:pPr>
            <w:r w:rsidRPr="00715D88">
              <w:rPr>
                <w:rFonts w:ascii="Arial" w:hAnsi="Arial" w:cs="Arial"/>
                <w:sz w:val="24"/>
                <w:szCs w:val="24"/>
              </w:rPr>
              <w:t>What strategies need to be adopted to develop sources to provide high quality products</w:t>
            </w:r>
          </w:p>
          <w:p w:rsidR="00F503C7" w:rsidRPr="00715D88" w:rsidRDefault="00F503C7" w:rsidP="00F503C7">
            <w:pPr>
              <w:pStyle w:val="ListParagraph"/>
              <w:numPr>
                <w:ilvl w:val="0"/>
                <w:numId w:val="12"/>
              </w:numPr>
              <w:spacing w:after="160" w:line="259" w:lineRule="auto"/>
              <w:rPr>
                <w:rFonts w:ascii="Arial" w:hAnsi="Arial" w:cs="Arial"/>
                <w:sz w:val="24"/>
                <w:szCs w:val="24"/>
              </w:rPr>
            </w:pPr>
            <w:r w:rsidRPr="00715D88">
              <w:rPr>
                <w:rFonts w:ascii="Arial" w:hAnsi="Arial" w:cs="Arial"/>
                <w:sz w:val="24"/>
                <w:szCs w:val="24"/>
              </w:rPr>
              <w:t>Identifying strategies to reduce risks associated with monopolies</w:t>
            </w:r>
          </w:p>
          <w:p w:rsidR="00F503C7" w:rsidRPr="00715D88" w:rsidRDefault="00F503C7" w:rsidP="00F503C7">
            <w:pPr>
              <w:pStyle w:val="ListParagraph"/>
              <w:numPr>
                <w:ilvl w:val="0"/>
                <w:numId w:val="12"/>
              </w:numPr>
              <w:spacing w:after="160" w:line="259" w:lineRule="auto"/>
              <w:rPr>
                <w:rFonts w:ascii="Arial" w:hAnsi="Arial" w:cs="Arial"/>
                <w:sz w:val="24"/>
                <w:szCs w:val="24"/>
              </w:rPr>
            </w:pPr>
            <w:r w:rsidRPr="00715D88">
              <w:rPr>
                <w:rFonts w:ascii="Arial" w:hAnsi="Arial" w:cs="Arial"/>
                <w:sz w:val="24"/>
                <w:szCs w:val="24"/>
              </w:rPr>
              <w:t>Determine whether all sources of supply have been identified</w:t>
            </w:r>
          </w:p>
          <w:p w:rsidR="00F503C7" w:rsidRPr="00715D88" w:rsidRDefault="00F503C7" w:rsidP="00F503C7">
            <w:pPr>
              <w:pStyle w:val="ListParagraph"/>
              <w:numPr>
                <w:ilvl w:val="0"/>
                <w:numId w:val="12"/>
              </w:numPr>
              <w:spacing w:after="160" w:line="259" w:lineRule="auto"/>
              <w:rPr>
                <w:rFonts w:ascii="Arial" w:hAnsi="Arial" w:cs="Arial"/>
                <w:sz w:val="24"/>
                <w:szCs w:val="24"/>
              </w:rPr>
            </w:pPr>
            <w:r w:rsidRPr="00715D88">
              <w:rPr>
                <w:rFonts w:ascii="Arial" w:hAnsi="Arial" w:cs="Arial"/>
                <w:sz w:val="24"/>
                <w:szCs w:val="24"/>
              </w:rPr>
              <w:t>What main elements make up the cost of the item</w:t>
            </w:r>
          </w:p>
          <w:p w:rsidR="00F503C7" w:rsidRPr="00715D88" w:rsidRDefault="00F503C7" w:rsidP="00F503C7">
            <w:pPr>
              <w:pStyle w:val="ListParagraph"/>
              <w:numPr>
                <w:ilvl w:val="0"/>
                <w:numId w:val="12"/>
              </w:numPr>
              <w:spacing w:after="160" w:line="259" w:lineRule="auto"/>
              <w:rPr>
                <w:rFonts w:ascii="Arial" w:hAnsi="Arial" w:cs="Arial"/>
                <w:sz w:val="24"/>
                <w:szCs w:val="24"/>
              </w:rPr>
            </w:pPr>
            <w:r w:rsidRPr="00715D88">
              <w:rPr>
                <w:rFonts w:ascii="Arial" w:hAnsi="Arial" w:cs="Arial"/>
                <w:sz w:val="24"/>
                <w:szCs w:val="24"/>
              </w:rPr>
              <w:t>Can supply cost of components be forecasted for the next year</w:t>
            </w:r>
          </w:p>
          <w:p w:rsidR="00F503C7" w:rsidRPr="00715D88" w:rsidRDefault="00F503C7" w:rsidP="00F503C7">
            <w:pPr>
              <w:pStyle w:val="ListParagraph"/>
              <w:numPr>
                <w:ilvl w:val="0"/>
                <w:numId w:val="12"/>
              </w:numPr>
              <w:spacing w:after="160" w:line="259" w:lineRule="auto"/>
              <w:rPr>
                <w:rFonts w:ascii="Arial" w:hAnsi="Arial" w:cs="Arial"/>
                <w:sz w:val="24"/>
                <w:szCs w:val="24"/>
              </w:rPr>
            </w:pPr>
            <w:r w:rsidRPr="00715D88">
              <w:rPr>
                <w:rFonts w:ascii="Arial" w:hAnsi="Arial" w:cs="Arial"/>
                <w:sz w:val="24"/>
                <w:szCs w:val="24"/>
              </w:rPr>
              <w:t>Which likely events can affect potential vendors in the years ahead</w:t>
            </w:r>
          </w:p>
          <w:p w:rsidR="00F503C7" w:rsidRPr="00715D88" w:rsidRDefault="00F503C7" w:rsidP="00F503C7">
            <w:pPr>
              <w:pStyle w:val="ListParagraph"/>
              <w:numPr>
                <w:ilvl w:val="0"/>
                <w:numId w:val="12"/>
              </w:numPr>
              <w:spacing w:after="160" w:line="259" w:lineRule="auto"/>
              <w:rPr>
                <w:rFonts w:ascii="Arial" w:hAnsi="Arial" w:cs="Arial"/>
                <w:sz w:val="24"/>
                <w:szCs w:val="24"/>
              </w:rPr>
            </w:pPr>
            <w:r w:rsidRPr="00715D88">
              <w:rPr>
                <w:rFonts w:ascii="Arial" w:hAnsi="Arial" w:cs="Arial"/>
                <w:sz w:val="24"/>
                <w:szCs w:val="24"/>
              </w:rPr>
              <w:t>What will be the effect of the entry or exit of major suppliers to these vendors with regards to pricing in the market</w:t>
            </w:r>
          </w:p>
          <w:p w:rsidR="00F503C7" w:rsidRPr="00715D88" w:rsidRDefault="00F503C7" w:rsidP="00F503C7">
            <w:pPr>
              <w:pStyle w:val="ListParagraph"/>
              <w:numPr>
                <w:ilvl w:val="0"/>
                <w:numId w:val="12"/>
              </w:numPr>
              <w:spacing w:after="160" w:line="259" w:lineRule="auto"/>
              <w:rPr>
                <w:rFonts w:ascii="Arial" w:hAnsi="Arial" w:cs="Arial"/>
                <w:sz w:val="24"/>
                <w:szCs w:val="24"/>
              </w:rPr>
            </w:pPr>
            <w:r w:rsidRPr="00715D88">
              <w:rPr>
                <w:rFonts w:ascii="Arial" w:hAnsi="Arial" w:cs="Arial"/>
                <w:sz w:val="24"/>
                <w:szCs w:val="24"/>
              </w:rPr>
              <w:t>Will changing prices influence manufacturing costs</w:t>
            </w:r>
          </w:p>
          <w:p w:rsidR="00F503C7" w:rsidRPr="00715D88" w:rsidRDefault="00F503C7" w:rsidP="00F503C7">
            <w:pPr>
              <w:pStyle w:val="ListParagraph"/>
              <w:rPr>
                <w:rFonts w:ascii="Arial" w:hAnsi="Arial" w:cs="Arial"/>
                <w:sz w:val="24"/>
                <w:szCs w:val="24"/>
              </w:rPr>
            </w:pPr>
            <w:r w:rsidRPr="00715D88">
              <w:rPr>
                <w:rFonts w:ascii="Arial" w:hAnsi="Arial" w:cs="Arial"/>
                <w:sz w:val="24"/>
                <w:szCs w:val="24"/>
              </w:rPr>
              <w:t>Micro</w:t>
            </w:r>
          </w:p>
          <w:p w:rsidR="00F503C7" w:rsidRPr="00715D88" w:rsidRDefault="00F503C7" w:rsidP="00F503C7">
            <w:pPr>
              <w:pStyle w:val="ListParagraph"/>
              <w:numPr>
                <w:ilvl w:val="0"/>
                <w:numId w:val="12"/>
              </w:numPr>
              <w:spacing w:after="160" w:line="259" w:lineRule="auto"/>
              <w:rPr>
                <w:rFonts w:ascii="Arial" w:hAnsi="Arial" w:cs="Arial"/>
                <w:sz w:val="24"/>
                <w:szCs w:val="24"/>
              </w:rPr>
            </w:pPr>
            <w:r w:rsidRPr="00715D88">
              <w:rPr>
                <w:rFonts w:ascii="Arial" w:hAnsi="Arial" w:cs="Arial"/>
                <w:sz w:val="24"/>
                <w:szCs w:val="24"/>
              </w:rPr>
              <w:t>Obtaining and studying past records of the supplier</w:t>
            </w:r>
          </w:p>
          <w:p w:rsidR="00F503C7" w:rsidRPr="00715D88" w:rsidRDefault="00F503C7" w:rsidP="00F503C7">
            <w:pPr>
              <w:pStyle w:val="ListParagraph"/>
              <w:numPr>
                <w:ilvl w:val="0"/>
                <w:numId w:val="12"/>
              </w:numPr>
              <w:spacing w:after="160" w:line="259" w:lineRule="auto"/>
              <w:rPr>
                <w:rFonts w:ascii="Arial" w:hAnsi="Arial" w:cs="Arial"/>
                <w:sz w:val="24"/>
                <w:szCs w:val="24"/>
              </w:rPr>
            </w:pPr>
            <w:r w:rsidRPr="00715D88">
              <w:rPr>
                <w:rFonts w:ascii="Arial" w:hAnsi="Arial" w:cs="Arial"/>
                <w:sz w:val="24"/>
                <w:szCs w:val="24"/>
              </w:rPr>
              <w:t>Obtaining information on the financial standing of the supplier from their balance sheet</w:t>
            </w:r>
          </w:p>
          <w:p w:rsidR="00F503C7" w:rsidRPr="00715D88" w:rsidRDefault="00F503C7" w:rsidP="00F503C7">
            <w:pPr>
              <w:pStyle w:val="ListParagraph"/>
              <w:numPr>
                <w:ilvl w:val="0"/>
                <w:numId w:val="12"/>
              </w:numPr>
              <w:spacing w:after="160" w:line="259" w:lineRule="auto"/>
              <w:rPr>
                <w:rFonts w:ascii="Arial" w:hAnsi="Arial" w:cs="Arial"/>
                <w:sz w:val="24"/>
                <w:szCs w:val="24"/>
              </w:rPr>
            </w:pPr>
            <w:r w:rsidRPr="00715D88">
              <w:rPr>
                <w:rFonts w:ascii="Arial" w:hAnsi="Arial" w:cs="Arial"/>
                <w:sz w:val="24"/>
                <w:szCs w:val="24"/>
              </w:rPr>
              <w:t>Determining suppliers capacity and flexibility to expand in the future</w:t>
            </w:r>
          </w:p>
          <w:p w:rsidR="00F503C7" w:rsidRPr="00715D88" w:rsidRDefault="00F503C7" w:rsidP="00F503C7">
            <w:pPr>
              <w:pStyle w:val="ListParagraph"/>
              <w:numPr>
                <w:ilvl w:val="0"/>
                <w:numId w:val="12"/>
              </w:numPr>
              <w:spacing w:after="160" w:line="259" w:lineRule="auto"/>
              <w:rPr>
                <w:rFonts w:ascii="Arial" w:hAnsi="Arial" w:cs="Arial"/>
                <w:sz w:val="24"/>
                <w:szCs w:val="24"/>
              </w:rPr>
            </w:pPr>
            <w:r w:rsidRPr="00715D88">
              <w:rPr>
                <w:rFonts w:ascii="Arial" w:hAnsi="Arial" w:cs="Arial"/>
                <w:sz w:val="24"/>
                <w:szCs w:val="24"/>
              </w:rPr>
              <w:t>Records on delivery lead time and delays</w:t>
            </w:r>
          </w:p>
          <w:p w:rsidR="00F503C7" w:rsidRPr="00715D88" w:rsidRDefault="00F503C7" w:rsidP="00F503C7">
            <w:pPr>
              <w:pStyle w:val="ListParagraph"/>
              <w:numPr>
                <w:ilvl w:val="0"/>
                <w:numId w:val="12"/>
              </w:numPr>
              <w:spacing w:after="160" w:line="259" w:lineRule="auto"/>
              <w:rPr>
                <w:rFonts w:ascii="Arial" w:hAnsi="Arial" w:cs="Arial"/>
                <w:sz w:val="24"/>
                <w:szCs w:val="24"/>
              </w:rPr>
            </w:pPr>
            <w:r w:rsidRPr="00715D88">
              <w:rPr>
                <w:rFonts w:ascii="Arial" w:hAnsi="Arial" w:cs="Arial"/>
                <w:sz w:val="24"/>
                <w:szCs w:val="24"/>
              </w:rPr>
              <w:t>Willingness of the supplier to work with the buyers terms, conditions and quality specifications</w:t>
            </w:r>
          </w:p>
          <w:p w:rsidR="00F503C7" w:rsidRPr="00715D88" w:rsidRDefault="00F503C7" w:rsidP="00F503C7">
            <w:pPr>
              <w:pStyle w:val="ListParagraph"/>
              <w:numPr>
                <w:ilvl w:val="0"/>
                <w:numId w:val="12"/>
              </w:numPr>
              <w:spacing w:after="160" w:line="259" w:lineRule="auto"/>
              <w:rPr>
                <w:rFonts w:ascii="Arial" w:hAnsi="Arial" w:cs="Arial"/>
                <w:sz w:val="24"/>
                <w:szCs w:val="24"/>
              </w:rPr>
            </w:pPr>
            <w:r w:rsidRPr="00715D88">
              <w:rPr>
                <w:rFonts w:ascii="Arial" w:hAnsi="Arial" w:cs="Arial"/>
                <w:sz w:val="24"/>
                <w:szCs w:val="24"/>
              </w:rPr>
              <w:t>The suppliers capacity to deal with emergency requests for items</w:t>
            </w:r>
          </w:p>
          <w:p w:rsidR="00F503C7" w:rsidRPr="00715D88" w:rsidRDefault="00F503C7" w:rsidP="00F503C7">
            <w:pPr>
              <w:pStyle w:val="ListParagraph"/>
              <w:numPr>
                <w:ilvl w:val="0"/>
                <w:numId w:val="12"/>
              </w:numPr>
              <w:spacing w:after="160" w:line="259" w:lineRule="auto"/>
              <w:rPr>
                <w:rFonts w:ascii="Arial" w:hAnsi="Arial" w:cs="Arial"/>
                <w:sz w:val="24"/>
                <w:szCs w:val="24"/>
              </w:rPr>
            </w:pPr>
            <w:r w:rsidRPr="00715D88">
              <w:rPr>
                <w:rFonts w:ascii="Arial" w:hAnsi="Arial" w:cs="Arial"/>
                <w:sz w:val="24"/>
                <w:szCs w:val="24"/>
              </w:rPr>
              <w:t>The level of expertise of the suppliers production staff</w:t>
            </w:r>
          </w:p>
          <w:p w:rsidR="00F503C7" w:rsidRPr="00715D88" w:rsidRDefault="00F503C7" w:rsidP="00F503C7">
            <w:pPr>
              <w:pStyle w:val="ListParagraph"/>
              <w:numPr>
                <w:ilvl w:val="0"/>
                <w:numId w:val="12"/>
              </w:numPr>
              <w:spacing w:after="160" w:line="259" w:lineRule="auto"/>
              <w:rPr>
                <w:rFonts w:ascii="Arial" w:hAnsi="Arial" w:cs="Arial"/>
                <w:sz w:val="24"/>
                <w:szCs w:val="24"/>
              </w:rPr>
            </w:pPr>
            <w:r w:rsidRPr="00715D88">
              <w:rPr>
                <w:rFonts w:ascii="Arial" w:hAnsi="Arial" w:cs="Arial"/>
                <w:sz w:val="24"/>
                <w:szCs w:val="24"/>
              </w:rPr>
              <w:t>Information on the break-even points of manufacturing units</w:t>
            </w:r>
          </w:p>
          <w:p w:rsidR="00F503C7" w:rsidRPr="00715D88" w:rsidRDefault="00F503C7" w:rsidP="00F503C7">
            <w:pPr>
              <w:pStyle w:val="ListParagraph"/>
              <w:numPr>
                <w:ilvl w:val="0"/>
                <w:numId w:val="12"/>
              </w:numPr>
              <w:spacing w:after="160" w:line="259" w:lineRule="auto"/>
              <w:rPr>
                <w:rFonts w:ascii="Arial" w:hAnsi="Arial" w:cs="Arial"/>
                <w:sz w:val="24"/>
                <w:szCs w:val="24"/>
              </w:rPr>
            </w:pPr>
            <w:r w:rsidRPr="00715D88">
              <w:rPr>
                <w:rFonts w:ascii="Arial" w:hAnsi="Arial" w:cs="Arial"/>
                <w:sz w:val="24"/>
                <w:szCs w:val="24"/>
              </w:rPr>
              <w:t>Overall efficiency and reliability of suppliers economy</w:t>
            </w:r>
          </w:p>
          <w:p w:rsidR="00F503C7" w:rsidRPr="00715D88" w:rsidRDefault="00F503C7" w:rsidP="00F503C7">
            <w:pPr>
              <w:pStyle w:val="ListParagraph"/>
              <w:numPr>
                <w:ilvl w:val="0"/>
                <w:numId w:val="12"/>
              </w:numPr>
              <w:spacing w:after="160" w:line="259" w:lineRule="auto"/>
              <w:rPr>
                <w:rFonts w:ascii="Arial" w:hAnsi="Arial" w:cs="Arial"/>
                <w:sz w:val="24"/>
                <w:szCs w:val="24"/>
              </w:rPr>
            </w:pPr>
            <w:r w:rsidRPr="00715D88">
              <w:rPr>
                <w:rFonts w:ascii="Arial" w:hAnsi="Arial" w:cs="Arial"/>
                <w:sz w:val="24"/>
                <w:szCs w:val="24"/>
              </w:rPr>
              <w:t>How innovative are the suppliers and their staff</w:t>
            </w:r>
          </w:p>
          <w:p w:rsidR="00F503C7" w:rsidRPr="00715D88" w:rsidRDefault="00F503C7" w:rsidP="00F503C7">
            <w:pPr>
              <w:rPr>
                <w:rFonts w:ascii="Arial" w:hAnsi="Arial" w:cs="Arial"/>
                <w:sz w:val="24"/>
                <w:szCs w:val="24"/>
              </w:rPr>
            </w:pPr>
            <w:r w:rsidRPr="00715D88">
              <w:rPr>
                <w:rFonts w:ascii="Arial" w:hAnsi="Arial" w:cs="Arial"/>
                <w:sz w:val="24"/>
                <w:szCs w:val="24"/>
              </w:rPr>
              <w:t>iii. What is vendor rating? What are its advantages and disadvantages?</w:t>
            </w:r>
          </w:p>
          <w:p w:rsidR="00F503C7" w:rsidRPr="00715D88" w:rsidRDefault="00F503C7" w:rsidP="00F503C7">
            <w:pPr>
              <w:rPr>
                <w:rFonts w:ascii="Arial" w:hAnsi="Arial" w:cs="Arial"/>
                <w:sz w:val="24"/>
                <w:szCs w:val="24"/>
              </w:rPr>
            </w:pPr>
            <w:r w:rsidRPr="00715D88">
              <w:rPr>
                <w:rFonts w:ascii="Arial" w:hAnsi="Arial" w:cs="Arial"/>
                <w:sz w:val="24"/>
                <w:szCs w:val="24"/>
              </w:rPr>
              <w:t>Vendor ratings are ratings given to vendors based on criteria after they have been registered. Some examples of this criteria are;</w:t>
            </w:r>
          </w:p>
          <w:p w:rsidR="00F503C7" w:rsidRPr="00715D88" w:rsidRDefault="00F503C7" w:rsidP="00F503C7">
            <w:pPr>
              <w:pStyle w:val="ListParagraph"/>
              <w:numPr>
                <w:ilvl w:val="0"/>
                <w:numId w:val="13"/>
              </w:numPr>
              <w:spacing w:after="160" w:line="259" w:lineRule="auto"/>
              <w:rPr>
                <w:rFonts w:ascii="Arial" w:hAnsi="Arial" w:cs="Arial"/>
                <w:sz w:val="24"/>
                <w:szCs w:val="24"/>
              </w:rPr>
            </w:pPr>
            <w:r w:rsidRPr="00715D88">
              <w:rPr>
                <w:rFonts w:ascii="Arial" w:hAnsi="Arial" w:cs="Arial"/>
                <w:sz w:val="24"/>
                <w:szCs w:val="24"/>
              </w:rPr>
              <w:t>Has the vendor accepted the specifications and inspection procedures in its entirety</w:t>
            </w:r>
          </w:p>
          <w:p w:rsidR="00F503C7" w:rsidRPr="00715D88" w:rsidRDefault="00F503C7" w:rsidP="00F503C7">
            <w:pPr>
              <w:pStyle w:val="ListParagraph"/>
              <w:numPr>
                <w:ilvl w:val="0"/>
                <w:numId w:val="13"/>
              </w:numPr>
              <w:spacing w:after="160" w:line="259" w:lineRule="auto"/>
              <w:rPr>
                <w:rFonts w:ascii="Arial" w:hAnsi="Arial" w:cs="Arial"/>
                <w:sz w:val="24"/>
                <w:szCs w:val="24"/>
              </w:rPr>
            </w:pPr>
            <w:r w:rsidRPr="00715D88">
              <w:rPr>
                <w:rFonts w:ascii="Arial" w:hAnsi="Arial" w:cs="Arial"/>
                <w:sz w:val="24"/>
                <w:szCs w:val="24"/>
              </w:rPr>
              <w:t>Is the vendors quality control well developed, robust and documented</w:t>
            </w:r>
          </w:p>
          <w:p w:rsidR="00F503C7" w:rsidRPr="00715D88" w:rsidRDefault="00F503C7" w:rsidP="00F503C7">
            <w:pPr>
              <w:pStyle w:val="ListParagraph"/>
              <w:numPr>
                <w:ilvl w:val="0"/>
                <w:numId w:val="13"/>
              </w:numPr>
              <w:spacing w:after="160" w:line="259" w:lineRule="auto"/>
              <w:rPr>
                <w:rFonts w:ascii="Arial" w:hAnsi="Arial" w:cs="Arial"/>
                <w:sz w:val="24"/>
                <w:szCs w:val="24"/>
              </w:rPr>
            </w:pPr>
            <w:r w:rsidRPr="00715D88">
              <w:rPr>
                <w:rFonts w:ascii="Arial" w:hAnsi="Arial" w:cs="Arial"/>
                <w:sz w:val="24"/>
                <w:szCs w:val="24"/>
              </w:rPr>
              <w:t>How effective is the vendors delivery system</w:t>
            </w:r>
          </w:p>
          <w:p w:rsidR="00F503C7" w:rsidRPr="00715D88" w:rsidRDefault="00F503C7" w:rsidP="00F503C7">
            <w:pPr>
              <w:pStyle w:val="ListParagraph"/>
              <w:numPr>
                <w:ilvl w:val="0"/>
                <w:numId w:val="13"/>
              </w:numPr>
              <w:spacing w:after="160" w:line="259" w:lineRule="auto"/>
              <w:rPr>
                <w:rFonts w:ascii="Arial" w:hAnsi="Arial" w:cs="Arial"/>
                <w:sz w:val="24"/>
                <w:szCs w:val="24"/>
              </w:rPr>
            </w:pPr>
            <w:r w:rsidRPr="00715D88">
              <w:rPr>
                <w:rFonts w:ascii="Arial" w:hAnsi="Arial" w:cs="Arial"/>
                <w:sz w:val="24"/>
                <w:szCs w:val="24"/>
              </w:rPr>
              <w:t>How does the vendors rejection level compare to other vendors</w:t>
            </w:r>
          </w:p>
          <w:p w:rsidR="00F503C7" w:rsidRPr="00715D88" w:rsidRDefault="00F503C7" w:rsidP="00F503C7">
            <w:pPr>
              <w:pStyle w:val="ListParagraph"/>
              <w:numPr>
                <w:ilvl w:val="0"/>
                <w:numId w:val="13"/>
              </w:numPr>
              <w:spacing w:after="160" w:line="259" w:lineRule="auto"/>
              <w:rPr>
                <w:rFonts w:ascii="Arial" w:hAnsi="Arial" w:cs="Arial"/>
                <w:sz w:val="24"/>
                <w:szCs w:val="24"/>
              </w:rPr>
            </w:pPr>
            <w:r w:rsidRPr="00715D88">
              <w:rPr>
                <w:rFonts w:ascii="Arial" w:hAnsi="Arial" w:cs="Arial"/>
                <w:sz w:val="24"/>
                <w:szCs w:val="24"/>
              </w:rPr>
              <w:t>How effective is the vendors production planning</w:t>
            </w:r>
          </w:p>
          <w:p w:rsidR="00F503C7" w:rsidRPr="00715D88" w:rsidRDefault="00F503C7" w:rsidP="00F503C7">
            <w:pPr>
              <w:pStyle w:val="ListParagraph"/>
              <w:numPr>
                <w:ilvl w:val="0"/>
                <w:numId w:val="13"/>
              </w:numPr>
              <w:spacing w:after="160" w:line="259" w:lineRule="auto"/>
              <w:rPr>
                <w:rFonts w:ascii="Arial" w:hAnsi="Arial" w:cs="Arial"/>
                <w:sz w:val="24"/>
                <w:szCs w:val="24"/>
              </w:rPr>
            </w:pPr>
            <w:r w:rsidRPr="00715D88">
              <w:rPr>
                <w:rFonts w:ascii="Arial" w:hAnsi="Arial" w:cs="Arial"/>
                <w:sz w:val="24"/>
                <w:szCs w:val="24"/>
              </w:rPr>
              <w:t>How is the vendors reputation in the marketplace</w:t>
            </w:r>
          </w:p>
          <w:p w:rsidR="00F503C7" w:rsidRPr="00715D88" w:rsidRDefault="00F503C7" w:rsidP="00F503C7">
            <w:pPr>
              <w:pStyle w:val="ListParagraph"/>
              <w:numPr>
                <w:ilvl w:val="0"/>
                <w:numId w:val="13"/>
              </w:numPr>
              <w:spacing w:after="160" w:line="259" w:lineRule="auto"/>
              <w:rPr>
                <w:rFonts w:ascii="Arial" w:hAnsi="Arial" w:cs="Arial"/>
                <w:sz w:val="24"/>
                <w:szCs w:val="24"/>
              </w:rPr>
            </w:pPr>
            <w:r w:rsidRPr="00715D88">
              <w:rPr>
                <w:rFonts w:ascii="Arial" w:hAnsi="Arial" w:cs="Arial"/>
                <w:sz w:val="24"/>
                <w:szCs w:val="24"/>
              </w:rPr>
              <w:t>Does the vendor have ISO 9000 certification</w:t>
            </w:r>
          </w:p>
          <w:p w:rsidR="00F503C7" w:rsidRPr="00715D88" w:rsidRDefault="00F503C7" w:rsidP="00F503C7">
            <w:pPr>
              <w:rPr>
                <w:rFonts w:ascii="Arial" w:hAnsi="Arial" w:cs="Arial"/>
                <w:sz w:val="24"/>
                <w:szCs w:val="24"/>
              </w:rPr>
            </w:pPr>
            <w:r w:rsidRPr="00715D88">
              <w:rPr>
                <w:rFonts w:ascii="Arial" w:hAnsi="Arial" w:cs="Arial"/>
                <w:sz w:val="24"/>
                <w:szCs w:val="24"/>
              </w:rPr>
              <w:lastRenderedPageBreak/>
              <w:t>Advantages</w:t>
            </w:r>
          </w:p>
          <w:p w:rsidR="00F503C7" w:rsidRPr="00715D88" w:rsidRDefault="00F503C7" w:rsidP="00F503C7">
            <w:pPr>
              <w:pStyle w:val="ListParagraph"/>
              <w:numPr>
                <w:ilvl w:val="0"/>
                <w:numId w:val="14"/>
              </w:numPr>
              <w:spacing w:after="160" w:line="259" w:lineRule="auto"/>
              <w:rPr>
                <w:rFonts w:ascii="Arial" w:hAnsi="Arial" w:cs="Arial"/>
                <w:sz w:val="24"/>
                <w:szCs w:val="24"/>
              </w:rPr>
            </w:pPr>
            <w:r w:rsidRPr="00715D88">
              <w:rPr>
                <w:rFonts w:ascii="Arial" w:hAnsi="Arial" w:cs="Arial"/>
                <w:sz w:val="24"/>
                <w:szCs w:val="24"/>
              </w:rPr>
              <w:t>It saves time and money for the buyer and provides value for money</w:t>
            </w:r>
          </w:p>
          <w:p w:rsidR="00F503C7" w:rsidRPr="00715D88" w:rsidRDefault="00F503C7" w:rsidP="00F503C7">
            <w:pPr>
              <w:pStyle w:val="ListParagraph"/>
              <w:numPr>
                <w:ilvl w:val="0"/>
                <w:numId w:val="14"/>
              </w:numPr>
              <w:spacing w:after="160" w:line="259" w:lineRule="auto"/>
              <w:rPr>
                <w:rFonts w:ascii="Arial" w:hAnsi="Arial" w:cs="Arial"/>
                <w:sz w:val="24"/>
                <w:szCs w:val="24"/>
              </w:rPr>
            </w:pPr>
            <w:r w:rsidRPr="00715D88">
              <w:rPr>
                <w:rFonts w:ascii="Arial" w:hAnsi="Arial" w:cs="Arial"/>
                <w:sz w:val="24"/>
                <w:szCs w:val="24"/>
              </w:rPr>
              <w:t>It promotes good business practices by ensuring transparency and objectivity rather than nepotism and favouritism</w:t>
            </w:r>
          </w:p>
          <w:p w:rsidR="00F503C7" w:rsidRPr="00715D88" w:rsidRDefault="00F503C7" w:rsidP="00F503C7">
            <w:pPr>
              <w:pStyle w:val="ListParagraph"/>
              <w:numPr>
                <w:ilvl w:val="0"/>
                <w:numId w:val="14"/>
              </w:numPr>
              <w:spacing w:after="160" w:line="259" w:lineRule="auto"/>
              <w:rPr>
                <w:rFonts w:ascii="Arial" w:hAnsi="Arial" w:cs="Arial"/>
                <w:sz w:val="24"/>
                <w:szCs w:val="24"/>
              </w:rPr>
            </w:pPr>
            <w:r w:rsidRPr="00715D88">
              <w:rPr>
                <w:rFonts w:ascii="Arial" w:hAnsi="Arial" w:cs="Arial"/>
                <w:sz w:val="24"/>
                <w:szCs w:val="24"/>
              </w:rPr>
              <w:t>Competition is ignited to promote quality improvement between the vendors</w:t>
            </w:r>
          </w:p>
          <w:p w:rsidR="00F503C7" w:rsidRPr="00715D88" w:rsidRDefault="00F503C7" w:rsidP="00F503C7">
            <w:pPr>
              <w:pStyle w:val="ListParagraph"/>
              <w:numPr>
                <w:ilvl w:val="0"/>
                <w:numId w:val="14"/>
              </w:numPr>
              <w:spacing w:after="160" w:line="259" w:lineRule="auto"/>
              <w:rPr>
                <w:rFonts w:ascii="Arial" w:hAnsi="Arial" w:cs="Arial"/>
                <w:sz w:val="24"/>
                <w:szCs w:val="24"/>
              </w:rPr>
            </w:pPr>
            <w:r w:rsidRPr="00715D88">
              <w:rPr>
                <w:rFonts w:ascii="Arial" w:hAnsi="Arial" w:cs="Arial"/>
                <w:sz w:val="24"/>
                <w:szCs w:val="24"/>
              </w:rPr>
              <w:t>It is the best method of fairly distributing business</w:t>
            </w:r>
          </w:p>
          <w:p w:rsidR="00F503C7" w:rsidRPr="00715D88" w:rsidRDefault="00F503C7" w:rsidP="00F503C7">
            <w:pPr>
              <w:pStyle w:val="ListParagraph"/>
              <w:numPr>
                <w:ilvl w:val="0"/>
                <w:numId w:val="14"/>
              </w:numPr>
              <w:spacing w:after="160" w:line="259" w:lineRule="auto"/>
              <w:rPr>
                <w:rFonts w:ascii="Arial" w:hAnsi="Arial" w:cs="Arial"/>
                <w:sz w:val="24"/>
                <w:szCs w:val="24"/>
              </w:rPr>
            </w:pPr>
            <w:r w:rsidRPr="00715D88">
              <w:rPr>
                <w:rFonts w:ascii="Arial" w:hAnsi="Arial" w:cs="Arial"/>
                <w:sz w:val="24"/>
                <w:szCs w:val="24"/>
              </w:rPr>
              <w:t>Vendors can improve their own businesses by comparing their performances with their competitors</w:t>
            </w:r>
          </w:p>
          <w:p w:rsidR="00F503C7" w:rsidRPr="00715D88" w:rsidRDefault="00F503C7" w:rsidP="00F503C7">
            <w:pPr>
              <w:rPr>
                <w:rFonts w:ascii="Arial" w:hAnsi="Arial" w:cs="Arial"/>
                <w:sz w:val="24"/>
                <w:szCs w:val="24"/>
              </w:rPr>
            </w:pPr>
            <w:r w:rsidRPr="00715D88">
              <w:rPr>
                <w:rFonts w:ascii="Arial" w:hAnsi="Arial" w:cs="Arial"/>
                <w:sz w:val="24"/>
                <w:szCs w:val="24"/>
              </w:rPr>
              <w:t>Disadvantages</w:t>
            </w:r>
          </w:p>
          <w:p w:rsidR="00F503C7" w:rsidRPr="00715D88" w:rsidRDefault="00F503C7" w:rsidP="00F503C7">
            <w:pPr>
              <w:pStyle w:val="ListParagraph"/>
              <w:numPr>
                <w:ilvl w:val="0"/>
                <w:numId w:val="15"/>
              </w:numPr>
              <w:spacing w:after="160" w:line="259" w:lineRule="auto"/>
              <w:rPr>
                <w:rFonts w:ascii="Arial" w:hAnsi="Arial" w:cs="Arial"/>
                <w:sz w:val="24"/>
                <w:szCs w:val="24"/>
              </w:rPr>
            </w:pPr>
            <w:r w:rsidRPr="00715D88">
              <w:rPr>
                <w:rFonts w:ascii="Arial" w:hAnsi="Arial" w:cs="Arial"/>
                <w:sz w:val="24"/>
                <w:szCs w:val="24"/>
              </w:rPr>
              <w:t>When limited suppliers are available for a particular item (less than three) the use of a vendor ratings system can be counter productive</w:t>
            </w:r>
          </w:p>
          <w:p w:rsidR="00F503C7" w:rsidRPr="00715D88" w:rsidRDefault="00F503C7" w:rsidP="00F503C7">
            <w:pPr>
              <w:pStyle w:val="ListParagraph"/>
              <w:numPr>
                <w:ilvl w:val="0"/>
                <w:numId w:val="15"/>
              </w:numPr>
              <w:spacing w:after="160" w:line="259" w:lineRule="auto"/>
              <w:rPr>
                <w:rFonts w:ascii="Arial" w:hAnsi="Arial" w:cs="Arial"/>
                <w:sz w:val="24"/>
                <w:szCs w:val="24"/>
              </w:rPr>
            </w:pPr>
            <w:r w:rsidRPr="00715D88">
              <w:rPr>
                <w:rFonts w:ascii="Arial" w:hAnsi="Arial" w:cs="Arial"/>
                <w:sz w:val="24"/>
                <w:szCs w:val="24"/>
              </w:rPr>
              <w:t>The time and costs associated with establishing a ratings systems can outweigh the benefits</w:t>
            </w:r>
          </w:p>
          <w:p w:rsidR="00F503C7" w:rsidRPr="00715D88" w:rsidRDefault="00F503C7" w:rsidP="00F503C7">
            <w:pPr>
              <w:pStyle w:val="ListParagraph"/>
              <w:numPr>
                <w:ilvl w:val="0"/>
                <w:numId w:val="15"/>
              </w:numPr>
              <w:spacing w:after="160" w:line="259" w:lineRule="auto"/>
              <w:rPr>
                <w:rFonts w:ascii="Arial" w:hAnsi="Arial" w:cs="Arial"/>
                <w:sz w:val="24"/>
                <w:szCs w:val="24"/>
              </w:rPr>
            </w:pPr>
            <w:r w:rsidRPr="00715D88">
              <w:rPr>
                <w:rFonts w:ascii="Arial" w:hAnsi="Arial" w:cs="Arial"/>
                <w:sz w:val="24"/>
                <w:szCs w:val="24"/>
              </w:rPr>
              <w:t>There is potential for the scores to be skewed due to buyer purchase in a particular area</w:t>
            </w:r>
          </w:p>
          <w:p w:rsidR="00F503C7" w:rsidRPr="00715D88" w:rsidRDefault="00F503C7" w:rsidP="00F503C7">
            <w:pPr>
              <w:rPr>
                <w:rFonts w:ascii="Arial" w:hAnsi="Arial" w:cs="Arial"/>
                <w:sz w:val="24"/>
                <w:szCs w:val="24"/>
              </w:rPr>
            </w:pPr>
            <w:r w:rsidRPr="00715D88">
              <w:rPr>
                <w:rFonts w:ascii="Arial" w:hAnsi="Arial" w:cs="Arial"/>
                <w:sz w:val="24"/>
                <w:szCs w:val="24"/>
              </w:rPr>
              <w:t>iv. How is an ISO 9000 company different from others?</w:t>
            </w:r>
          </w:p>
          <w:p w:rsidR="00F503C7" w:rsidRPr="00715D88" w:rsidRDefault="00F503C7" w:rsidP="00F503C7">
            <w:pPr>
              <w:rPr>
                <w:rFonts w:ascii="Arial" w:hAnsi="Arial" w:cs="Arial"/>
                <w:sz w:val="24"/>
                <w:szCs w:val="24"/>
              </w:rPr>
            </w:pPr>
            <w:r w:rsidRPr="00715D88">
              <w:rPr>
                <w:rFonts w:ascii="Arial" w:hAnsi="Arial" w:cs="Arial"/>
                <w:sz w:val="24"/>
                <w:szCs w:val="24"/>
              </w:rPr>
              <w:t>ISO 9000 is a set of international standards of quality management. The standards specify how management operations should be conducted, in order to ensure that suppliers design, create and deliver products and services which meet predetermined standards. The process of obtaining ISO 9000 certification is an expensive and time consuming process, using large amounts of company resources for up to 24 months. This led to the standards being adopted by mainly large companies and corporations. Despite an increase of small and medium companies obtaining this certification in recent years, there is still a significant discrepancy between the percentage of large companies and small companies that are compliant.</w:t>
            </w:r>
          </w:p>
          <w:p w:rsidR="00F503C7" w:rsidRPr="00715D88" w:rsidRDefault="00F503C7" w:rsidP="00F503C7">
            <w:pPr>
              <w:rPr>
                <w:rFonts w:ascii="Arial" w:hAnsi="Arial" w:cs="Arial"/>
                <w:sz w:val="24"/>
                <w:szCs w:val="24"/>
              </w:rPr>
            </w:pPr>
            <w:r w:rsidRPr="00715D88">
              <w:rPr>
                <w:rFonts w:ascii="Arial" w:hAnsi="Arial" w:cs="Arial"/>
                <w:sz w:val="24"/>
                <w:szCs w:val="24"/>
              </w:rPr>
              <w:t>Just because one company has ISO 9000 certification and another similar company doesn’t, this does not always mean that the company without certification is without, or of a lesser quality. Some of the factors that determine if a company obtains ISO 9000 certification are:</w:t>
            </w:r>
          </w:p>
          <w:p w:rsidR="00F503C7" w:rsidRPr="00715D88" w:rsidRDefault="00F503C7" w:rsidP="00F503C7">
            <w:pPr>
              <w:pStyle w:val="ListParagraph"/>
              <w:numPr>
                <w:ilvl w:val="0"/>
                <w:numId w:val="16"/>
              </w:numPr>
              <w:spacing w:after="160" w:line="259" w:lineRule="auto"/>
              <w:rPr>
                <w:rFonts w:ascii="Arial" w:hAnsi="Arial" w:cs="Arial"/>
                <w:sz w:val="24"/>
                <w:szCs w:val="24"/>
              </w:rPr>
            </w:pPr>
            <w:r w:rsidRPr="00715D88">
              <w:rPr>
                <w:rFonts w:ascii="Arial" w:hAnsi="Arial" w:cs="Arial"/>
                <w:sz w:val="24"/>
                <w:szCs w:val="24"/>
              </w:rPr>
              <w:t>The companies cliental (sometimes companies will only purchase from companies who have the ISO 9000 certification)</w:t>
            </w:r>
          </w:p>
          <w:p w:rsidR="00F503C7" w:rsidRPr="00715D88" w:rsidRDefault="00F503C7" w:rsidP="00F503C7">
            <w:pPr>
              <w:pStyle w:val="ListParagraph"/>
              <w:numPr>
                <w:ilvl w:val="0"/>
                <w:numId w:val="16"/>
              </w:numPr>
              <w:spacing w:after="160" w:line="259" w:lineRule="auto"/>
              <w:rPr>
                <w:rFonts w:ascii="Arial" w:hAnsi="Arial" w:cs="Arial"/>
                <w:sz w:val="24"/>
                <w:szCs w:val="24"/>
              </w:rPr>
            </w:pPr>
            <w:r w:rsidRPr="00715D88">
              <w:rPr>
                <w:rFonts w:ascii="Arial" w:hAnsi="Arial" w:cs="Arial"/>
                <w:sz w:val="24"/>
                <w:szCs w:val="24"/>
              </w:rPr>
              <w:t>The service or product produced by the company, and their market</w:t>
            </w:r>
          </w:p>
          <w:p w:rsidR="00F503C7" w:rsidRPr="00715D88" w:rsidRDefault="00F503C7" w:rsidP="00F503C7">
            <w:pPr>
              <w:pStyle w:val="ListParagraph"/>
              <w:numPr>
                <w:ilvl w:val="0"/>
                <w:numId w:val="16"/>
              </w:numPr>
              <w:spacing w:after="160" w:line="259" w:lineRule="auto"/>
              <w:rPr>
                <w:rFonts w:ascii="Arial" w:hAnsi="Arial" w:cs="Arial"/>
                <w:sz w:val="24"/>
                <w:szCs w:val="24"/>
              </w:rPr>
            </w:pPr>
            <w:r w:rsidRPr="00715D88">
              <w:rPr>
                <w:rFonts w:ascii="Arial" w:hAnsi="Arial" w:cs="Arial"/>
                <w:sz w:val="24"/>
                <w:szCs w:val="24"/>
              </w:rPr>
              <w:t>Or as the result of a cost/benefit analysis</w:t>
            </w:r>
          </w:p>
          <w:p w:rsidR="00F503C7" w:rsidRPr="00715D88" w:rsidRDefault="00F503C7" w:rsidP="00F503C7">
            <w:pPr>
              <w:rPr>
                <w:rFonts w:ascii="Arial" w:hAnsi="Arial" w:cs="Arial"/>
                <w:sz w:val="24"/>
                <w:szCs w:val="24"/>
              </w:rPr>
            </w:pPr>
            <w:r w:rsidRPr="00715D88">
              <w:rPr>
                <w:rFonts w:ascii="Arial" w:hAnsi="Arial" w:cs="Arial"/>
                <w:sz w:val="24"/>
                <w:szCs w:val="24"/>
              </w:rPr>
              <w:t>The results of these factors is often the only difference between a company with ISO 9000 certification and one who does not.</w:t>
            </w:r>
          </w:p>
          <w:p w:rsidR="00F503C7" w:rsidRPr="00715D88" w:rsidRDefault="00F503C7" w:rsidP="00F503C7">
            <w:pPr>
              <w:rPr>
                <w:rFonts w:ascii="Arial" w:hAnsi="Arial" w:cs="Arial"/>
                <w:sz w:val="24"/>
                <w:szCs w:val="24"/>
              </w:rPr>
            </w:pPr>
            <w:r w:rsidRPr="00715D88">
              <w:rPr>
                <w:rFonts w:ascii="Arial" w:hAnsi="Arial" w:cs="Arial"/>
                <w:sz w:val="24"/>
                <w:szCs w:val="24"/>
              </w:rPr>
              <w:t>v. Why is it necessary for the stores in charge to know the legal aspects involved in purchasing and procurement of materials?</w:t>
            </w:r>
          </w:p>
          <w:p w:rsidR="00F503C7" w:rsidRPr="00715D88" w:rsidRDefault="00F503C7" w:rsidP="00F503C7">
            <w:pPr>
              <w:rPr>
                <w:rFonts w:ascii="Arial" w:hAnsi="Arial" w:cs="Arial"/>
                <w:sz w:val="24"/>
                <w:szCs w:val="24"/>
              </w:rPr>
            </w:pPr>
            <w:r w:rsidRPr="00715D88">
              <w:rPr>
                <w:rFonts w:ascii="Arial" w:hAnsi="Arial" w:cs="Arial"/>
                <w:sz w:val="24"/>
                <w:szCs w:val="24"/>
              </w:rPr>
              <w:t xml:space="preserve">The procurement team on a construction project are responsible for the purchasing and leasing of items during a project. However this role is not as simple as just picking the cheapest option available every time. Throughout the procurement process a basic understanding of legal discourse between the company and potential vendors is necessary. Firstly, when selecting the appropriate vendor for supply, depending on the methods used this must be followed in legal terms. For example in an open tender, it is illegal to select a vendor who even though may be cheapest, is not compliant with all of the terms </w:t>
            </w:r>
            <w:r w:rsidRPr="00715D88">
              <w:rPr>
                <w:rFonts w:ascii="Arial" w:hAnsi="Arial" w:cs="Arial"/>
                <w:sz w:val="24"/>
                <w:szCs w:val="24"/>
              </w:rPr>
              <w:lastRenderedPageBreak/>
              <w:t>and conditions set by the tender. Losing bidders have the right to sue in this case, so it is imperative that the purchasing manager takes note of the bidders’ terms and conditions prior to award.</w:t>
            </w:r>
          </w:p>
          <w:p w:rsidR="00F503C7" w:rsidRPr="00715D88" w:rsidRDefault="00F503C7" w:rsidP="00F503C7">
            <w:pPr>
              <w:rPr>
                <w:rFonts w:ascii="Arial" w:hAnsi="Arial" w:cs="Arial"/>
                <w:sz w:val="24"/>
                <w:szCs w:val="24"/>
              </w:rPr>
            </w:pPr>
            <w:r w:rsidRPr="00715D88">
              <w:rPr>
                <w:rFonts w:ascii="Arial" w:hAnsi="Arial" w:cs="Arial"/>
                <w:sz w:val="24"/>
                <w:szCs w:val="24"/>
              </w:rPr>
              <w:t>Secondly, once the contract has been awarded to a vendor, the purchasing manager and store must know their legal standing in the event of the vendor not fulfilling their contract. For example by not delivering the items on time or of the right quality. If the purchaser attempts to cancel the contract due to a factor such as this, they may not necessarily be eligible to get their money back depending on the terms and conditions signed by both parties.</w:t>
            </w:r>
          </w:p>
          <w:p w:rsidR="00F503C7" w:rsidRPr="00715D88" w:rsidRDefault="00F503C7" w:rsidP="00F503C7">
            <w:pPr>
              <w:rPr>
                <w:rFonts w:ascii="Arial" w:hAnsi="Arial" w:cs="Arial"/>
                <w:sz w:val="24"/>
                <w:szCs w:val="24"/>
              </w:rPr>
            </w:pPr>
            <w:r w:rsidRPr="00715D88">
              <w:rPr>
                <w:rFonts w:ascii="Arial" w:hAnsi="Arial" w:cs="Arial"/>
                <w:sz w:val="24"/>
                <w:szCs w:val="24"/>
              </w:rPr>
              <w:t>2) Training is the best method to shorten the learning curve. Discuss.</w:t>
            </w:r>
          </w:p>
          <w:p w:rsidR="00F503C7" w:rsidRPr="00715D88" w:rsidRDefault="00F503C7" w:rsidP="00F503C7">
            <w:pPr>
              <w:rPr>
                <w:rFonts w:ascii="Arial" w:hAnsi="Arial" w:cs="Arial"/>
                <w:sz w:val="24"/>
                <w:szCs w:val="24"/>
              </w:rPr>
            </w:pPr>
            <w:r w:rsidRPr="00715D88">
              <w:rPr>
                <w:rFonts w:ascii="Arial" w:hAnsi="Arial" w:cs="Arial"/>
                <w:sz w:val="24"/>
                <w:szCs w:val="24"/>
              </w:rPr>
              <w:t>The learning curve graph is a model graph showing the correlation between the time spent on a task, and the number of times the task has been completed.</w:t>
            </w:r>
          </w:p>
          <w:p w:rsidR="00F503C7" w:rsidRPr="00715D88" w:rsidRDefault="00F503C7" w:rsidP="00F503C7">
            <w:pPr>
              <w:rPr>
                <w:rFonts w:ascii="Arial" w:hAnsi="Arial" w:cs="Arial"/>
                <w:sz w:val="24"/>
                <w:szCs w:val="24"/>
              </w:rPr>
            </w:pPr>
            <w:r w:rsidRPr="00715D88">
              <w:rPr>
                <w:rFonts w:ascii="Arial" w:hAnsi="Arial" w:cs="Arial"/>
                <w:sz w:val="24"/>
                <w:szCs w:val="24"/>
              </w:rPr>
              <w:t xml:space="preserve"> </w:t>
            </w:r>
            <w:r w:rsidRPr="00715D88">
              <w:rPr>
                <w:rFonts w:ascii="Arial" w:hAnsi="Arial" w:cs="Arial"/>
                <w:noProof/>
                <w:color w:val="0000FF"/>
                <w:sz w:val="24"/>
                <w:szCs w:val="24"/>
                <w:lang w:eastAsia="en-GB"/>
              </w:rPr>
              <w:drawing>
                <wp:inline distT="0" distB="0" distL="0" distR="0" wp14:anchorId="2E6BB36F" wp14:editId="74CF718D">
                  <wp:extent cx="2514600" cy="1576052"/>
                  <wp:effectExtent l="0" t="0" r="0" b="5715"/>
                  <wp:docPr id="8" name="irc_mi" descr="Image result for learning curve">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learning curve">
                            <a:hlinkClick r:id="rId9"/>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43144" cy="1593942"/>
                          </a:xfrm>
                          <a:prstGeom prst="rect">
                            <a:avLst/>
                          </a:prstGeom>
                          <a:noFill/>
                          <a:ln>
                            <a:noFill/>
                          </a:ln>
                        </pic:spPr>
                      </pic:pic>
                    </a:graphicData>
                  </a:graphic>
                </wp:inline>
              </w:drawing>
            </w:r>
          </w:p>
          <w:p w:rsidR="00F503C7" w:rsidRPr="00715D88" w:rsidRDefault="00F503C7" w:rsidP="00F503C7">
            <w:pPr>
              <w:rPr>
                <w:rFonts w:ascii="Arial" w:hAnsi="Arial" w:cs="Arial"/>
                <w:sz w:val="24"/>
                <w:szCs w:val="24"/>
              </w:rPr>
            </w:pPr>
            <w:r w:rsidRPr="00715D88">
              <w:rPr>
                <w:rFonts w:ascii="Arial" w:hAnsi="Arial" w:cs="Arial"/>
                <w:sz w:val="24"/>
                <w:szCs w:val="24"/>
              </w:rPr>
              <w:t>The learning curve shows us that when completing a task for the first time, it takes longer to complete the task or find the necessary solutions. After the task has been completed more often, the time it takes to complete becomes quicker, and this trend continues the more often the task is completed. This learning curve can be applied further than the individual, to entire departments, in particular material management departments. The biggest goal of the material manager in this instance is how to best reduce the time taken to become proficient at a given task (to steepen the curve).</w:t>
            </w:r>
          </w:p>
          <w:p w:rsidR="00F503C7" w:rsidRPr="00715D88" w:rsidRDefault="00F503C7" w:rsidP="00F503C7">
            <w:pPr>
              <w:rPr>
                <w:rFonts w:ascii="Arial" w:hAnsi="Arial" w:cs="Arial"/>
                <w:sz w:val="24"/>
                <w:szCs w:val="24"/>
              </w:rPr>
            </w:pPr>
            <w:r w:rsidRPr="00715D88">
              <w:rPr>
                <w:rFonts w:ascii="Arial" w:hAnsi="Arial" w:cs="Arial"/>
                <w:sz w:val="24"/>
                <w:szCs w:val="24"/>
              </w:rPr>
              <w:t>There is a natural learning process the follows the learning curve. The nature of the curve (steeper or shallower) depends on the training policies in place within the organisation. There are three main factors affecting the learning curve:</w:t>
            </w:r>
          </w:p>
          <w:p w:rsidR="00F503C7" w:rsidRPr="00715D88" w:rsidRDefault="00F503C7" w:rsidP="00F503C7">
            <w:pPr>
              <w:pStyle w:val="ListParagraph"/>
              <w:numPr>
                <w:ilvl w:val="0"/>
                <w:numId w:val="17"/>
              </w:numPr>
              <w:spacing w:after="160" w:line="259" w:lineRule="auto"/>
              <w:rPr>
                <w:rFonts w:ascii="Arial" w:hAnsi="Arial" w:cs="Arial"/>
                <w:sz w:val="24"/>
                <w:szCs w:val="24"/>
              </w:rPr>
            </w:pPr>
            <w:r w:rsidRPr="00715D88">
              <w:rPr>
                <w:rFonts w:ascii="Arial" w:hAnsi="Arial" w:cs="Arial"/>
                <w:sz w:val="24"/>
                <w:szCs w:val="24"/>
              </w:rPr>
              <w:t>Personality traits</w:t>
            </w:r>
          </w:p>
          <w:p w:rsidR="00F503C7" w:rsidRPr="00715D88" w:rsidRDefault="00F503C7" w:rsidP="00F503C7">
            <w:pPr>
              <w:pStyle w:val="ListParagraph"/>
              <w:rPr>
                <w:rFonts w:ascii="Arial" w:hAnsi="Arial" w:cs="Arial"/>
                <w:sz w:val="24"/>
                <w:szCs w:val="24"/>
              </w:rPr>
            </w:pPr>
            <w:r w:rsidRPr="00715D88">
              <w:rPr>
                <w:rFonts w:ascii="Arial" w:hAnsi="Arial" w:cs="Arial"/>
                <w:sz w:val="24"/>
                <w:szCs w:val="24"/>
              </w:rPr>
              <w:t>It is desirable to have individuals who are keen to learn new things, and have a thirst for knowledge</w:t>
            </w:r>
          </w:p>
          <w:p w:rsidR="00F503C7" w:rsidRPr="00715D88" w:rsidRDefault="00F503C7" w:rsidP="00F503C7">
            <w:pPr>
              <w:pStyle w:val="ListParagraph"/>
              <w:numPr>
                <w:ilvl w:val="0"/>
                <w:numId w:val="17"/>
              </w:numPr>
              <w:spacing w:after="160" w:line="259" w:lineRule="auto"/>
              <w:rPr>
                <w:rFonts w:ascii="Arial" w:hAnsi="Arial" w:cs="Arial"/>
                <w:sz w:val="24"/>
                <w:szCs w:val="24"/>
              </w:rPr>
            </w:pPr>
            <w:r w:rsidRPr="00715D88">
              <w:rPr>
                <w:rFonts w:ascii="Arial" w:hAnsi="Arial" w:cs="Arial"/>
                <w:sz w:val="24"/>
                <w:szCs w:val="24"/>
              </w:rPr>
              <w:t>The atmosphere prevailing in the company or department</w:t>
            </w:r>
          </w:p>
          <w:p w:rsidR="00F503C7" w:rsidRPr="00715D88" w:rsidRDefault="00F503C7" w:rsidP="00F503C7">
            <w:pPr>
              <w:pStyle w:val="ListParagraph"/>
              <w:rPr>
                <w:rFonts w:ascii="Arial" w:hAnsi="Arial" w:cs="Arial"/>
                <w:sz w:val="24"/>
                <w:szCs w:val="24"/>
              </w:rPr>
            </w:pPr>
            <w:r w:rsidRPr="00715D88">
              <w:rPr>
                <w:rFonts w:ascii="Arial" w:hAnsi="Arial" w:cs="Arial"/>
                <w:sz w:val="24"/>
                <w:szCs w:val="24"/>
              </w:rPr>
              <w:t>The influence of the manager on the workers to motivate them for growth, availability of a well-stocked library and the general opportunity to grow with the company</w:t>
            </w:r>
          </w:p>
          <w:p w:rsidR="00F503C7" w:rsidRPr="00715D88" w:rsidRDefault="00F503C7" w:rsidP="00F503C7">
            <w:pPr>
              <w:pStyle w:val="ListParagraph"/>
              <w:numPr>
                <w:ilvl w:val="0"/>
                <w:numId w:val="17"/>
              </w:numPr>
              <w:spacing w:after="160" w:line="259" w:lineRule="auto"/>
              <w:rPr>
                <w:rFonts w:ascii="Arial" w:hAnsi="Arial" w:cs="Arial"/>
                <w:sz w:val="24"/>
                <w:szCs w:val="24"/>
              </w:rPr>
            </w:pPr>
            <w:r w:rsidRPr="00715D88">
              <w:rPr>
                <w:rFonts w:ascii="Arial" w:hAnsi="Arial" w:cs="Arial"/>
                <w:sz w:val="24"/>
                <w:szCs w:val="24"/>
              </w:rPr>
              <w:t>Training programmes</w:t>
            </w:r>
          </w:p>
          <w:p w:rsidR="00F503C7" w:rsidRPr="00715D88" w:rsidRDefault="00F503C7" w:rsidP="00F503C7">
            <w:pPr>
              <w:pStyle w:val="ListParagraph"/>
              <w:rPr>
                <w:rFonts w:ascii="Arial" w:hAnsi="Arial" w:cs="Arial"/>
                <w:sz w:val="24"/>
                <w:szCs w:val="24"/>
              </w:rPr>
            </w:pPr>
            <w:r w:rsidRPr="00715D88">
              <w:rPr>
                <w:rFonts w:ascii="Arial" w:hAnsi="Arial" w:cs="Arial"/>
                <w:sz w:val="24"/>
                <w:szCs w:val="24"/>
              </w:rPr>
              <w:t>The availability of relevant training programs shorten the learning curve</w:t>
            </w:r>
          </w:p>
          <w:p w:rsidR="00F503C7" w:rsidRPr="00715D88" w:rsidRDefault="00F503C7" w:rsidP="00F503C7">
            <w:pPr>
              <w:pStyle w:val="ListParagraph"/>
              <w:rPr>
                <w:rFonts w:ascii="Arial" w:hAnsi="Arial" w:cs="Arial"/>
                <w:sz w:val="24"/>
                <w:szCs w:val="24"/>
              </w:rPr>
            </w:pPr>
          </w:p>
          <w:p w:rsidR="00F503C7" w:rsidRPr="00715D88" w:rsidRDefault="00F503C7" w:rsidP="00F503C7">
            <w:pPr>
              <w:rPr>
                <w:rFonts w:ascii="Arial" w:hAnsi="Arial" w:cs="Arial"/>
                <w:sz w:val="24"/>
                <w:szCs w:val="24"/>
              </w:rPr>
            </w:pPr>
            <w:r w:rsidRPr="00715D88">
              <w:rPr>
                <w:rFonts w:ascii="Arial" w:hAnsi="Arial" w:cs="Arial"/>
                <w:sz w:val="24"/>
                <w:szCs w:val="24"/>
              </w:rPr>
              <w:t xml:space="preserve">You could argue that the company and department atmosphere can be attributed to a company’s training program, therefore training can determine two out of the three main learning attributes. An individual’s personality traits are completely independent of whatever company the individual is employed by, and are prevalent prior to beginning employment. Generally speaking, an individual’s personality cannot be changed. Thus it is out of the control of any organisation. However through the right training and employee encouragement, individuals can </w:t>
            </w:r>
            <w:r w:rsidRPr="00715D88">
              <w:rPr>
                <w:rFonts w:ascii="Arial" w:hAnsi="Arial" w:cs="Arial"/>
                <w:sz w:val="24"/>
                <w:szCs w:val="24"/>
              </w:rPr>
              <w:lastRenderedPageBreak/>
              <w:t>be trained to use their personalities for the common goal of business success, along with each other individual employee.</w:t>
            </w:r>
          </w:p>
          <w:p w:rsidR="00F503C7" w:rsidRPr="00715D88" w:rsidRDefault="00F503C7" w:rsidP="00F503C7">
            <w:pPr>
              <w:rPr>
                <w:rFonts w:ascii="Arial" w:hAnsi="Arial" w:cs="Arial"/>
                <w:sz w:val="24"/>
                <w:szCs w:val="24"/>
              </w:rPr>
            </w:pPr>
            <w:r w:rsidRPr="00715D88">
              <w:rPr>
                <w:rFonts w:ascii="Arial" w:hAnsi="Arial" w:cs="Arial"/>
                <w:sz w:val="24"/>
                <w:szCs w:val="24"/>
              </w:rPr>
              <w:t xml:space="preserve">So by examining the main three learning curve factors, I would conclude that an </w:t>
            </w:r>
            <w:r w:rsidRPr="00715D88">
              <w:rPr>
                <w:rFonts w:ascii="Arial" w:hAnsi="Arial" w:cs="Arial"/>
                <w:sz w:val="24"/>
                <w:szCs w:val="24"/>
              </w:rPr>
              <w:t>organizations</w:t>
            </w:r>
            <w:r w:rsidRPr="00715D88">
              <w:rPr>
                <w:rFonts w:ascii="Arial" w:hAnsi="Arial" w:cs="Arial"/>
                <w:sz w:val="24"/>
                <w:szCs w:val="24"/>
              </w:rPr>
              <w:t xml:space="preserve"> training program is the best method for shortening the learning curve.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5"/>
        <w:gridCol w:w="1248"/>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B244F" w:rsidP="00A851DA">
            <w:pPr>
              <w:rPr>
                <w:rFonts w:cs="Bliss-Regular"/>
                <w:color w:val="000000"/>
              </w:rPr>
            </w:pPr>
            <w:r>
              <w:rPr>
                <w:rFonts w:cs="Bliss-Regular"/>
                <w:color w:val="000000"/>
              </w:rPr>
              <w:t>Matthew Nott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503C7" w:rsidP="00A851DA">
            <w:pPr>
              <w:rPr>
                <w:rFonts w:cs="Bliss-Regular"/>
                <w:color w:val="000000"/>
              </w:rPr>
            </w:pPr>
            <w:r>
              <w:rPr>
                <w:rFonts w:cs="Bliss-Regular"/>
                <w:color w:val="000000"/>
              </w:rPr>
              <w:t>27</w:t>
            </w:r>
            <w:bookmarkStart w:id="0" w:name="_GoBack"/>
            <w:bookmarkEnd w:id="0"/>
            <w:r w:rsidR="000B244F">
              <w:rPr>
                <w:rFonts w:cs="Bliss-Regular"/>
                <w:color w:val="000000"/>
              </w:rPr>
              <w:t>/01/2017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293D" w:rsidRDefault="001E293D" w:rsidP="00CB4D0A">
      <w:pPr>
        <w:spacing w:after="0" w:line="240" w:lineRule="auto"/>
      </w:pPr>
      <w:r>
        <w:separator/>
      </w:r>
    </w:p>
  </w:endnote>
  <w:endnote w:type="continuationSeparator" w:id="0">
    <w:p w:rsidR="001E293D" w:rsidRDefault="001E293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293D" w:rsidRDefault="001E293D" w:rsidP="00CB4D0A">
      <w:pPr>
        <w:spacing w:after="0" w:line="240" w:lineRule="auto"/>
      </w:pPr>
      <w:r>
        <w:separator/>
      </w:r>
    </w:p>
  </w:footnote>
  <w:footnote w:type="continuationSeparator" w:id="0">
    <w:p w:rsidR="001E293D" w:rsidRDefault="001E293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2444C4"/>
    <w:multiLevelType w:val="hybridMultilevel"/>
    <w:tmpl w:val="A9B4F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0F3AD5"/>
    <w:multiLevelType w:val="hybridMultilevel"/>
    <w:tmpl w:val="8F006A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BF5070"/>
    <w:multiLevelType w:val="hybridMultilevel"/>
    <w:tmpl w:val="5EB6F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DB6B40"/>
    <w:multiLevelType w:val="hybridMultilevel"/>
    <w:tmpl w:val="77D6E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0E02A1"/>
    <w:multiLevelType w:val="hybridMultilevel"/>
    <w:tmpl w:val="0088AA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844983"/>
    <w:multiLevelType w:val="hybridMultilevel"/>
    <w:tmpl w:val="D67AC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D2128A"/>
    <w:multiLevelType w:val="hybridMultilevel"/>
    <w:tmpl w:val="B4E07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486F4E"/>
    <w:multiLevelType w:val="hybridMultilevel"/>
    <w:tmpl w:val="EDFA4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BB3880"/>
    <w:multiLevelType w:val="hybridMultilevel"/>
    <w:tmpl w:val="DD606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59678B2"/>
    <w:multiLevelType w:val="hybridMultilevel"/>
    <w:tmpl w:val="11146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7A6990"/>
    <w:multiLevelType w:val="hybridMultilevel"/>
    <w:tmpl w:val="0A104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BB01C90"/>
    <w:multiLevelType w:val="hybridMultilevel"/>
    <w:tmpl w:val="D832B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AD75FE5"/>
    <w:multiLevelType w:val="hybridMultilevel"/>
    <w:tmpl w:val="55BA5B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4C835CB"/>
    <w:multiLevelType w:val="hybridMultilevel"/>
    <w:tmpl w:val="F17822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AF00278"/>
    <w:multiLevelType w:val="hybridMultilevel"/>
    <w:tmpl w:val="06A666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A2B507F"/>
    <w:multiLevelType w:val="hybridMultilevel"/>
    <w:tmpl w:val="E26CE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16"/>
  </w:num>
  <w:num w:numId="3">
    <w:abstractNumId w:val="6"/>
  </w:num>
  <w:num w:numId="4">
    <w:abstractNumId w:val="0"/>
  </w:num>
  <w:num w:numId="5">
    <w:abstractNumId w:val="2"/>
  </w:num>
  <w:num w:numId="6">
    <w:abstractNumId w:val="8"/>
  </w:num>
  <w:num w:numId="7">
    <w:abstractNumId w:val="3"/>
  </w:num>
  <w:num w:numId="8">
    <w:abstractNumId w:val="5"/>
  </w:num>
  <w:num w:numId="9">
    <w:abstractNumId w:val="1"/>
  </w:num>
  <w:num w:numId="10">
    <w:abstractNumId w:val="11"/>
  </w:num>
  <w:num w:numId="11">
    <w:abstractNumId w:val="15"/>
  </w:num>
  <w:num w:numId="12">
    <w:abstractNumId w:val="7"/>
  </w:num>
  <w:num w:numId="13">
    <w:abstractNumId w:val="12"/>
  </w:num>
  <w:num w:numId="14">
    <w:abstractNumId w:val="14"/>
  </w:num>
  <w:num w:numId="15">
    <w:abstractNumId w:val="9"/>
  </w:num>
  <w:num w:numId="16">
    <w:abstractNumId w:val="10"/>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B244F"/>
    <w:rsid w:val="001175EE"/>
    <w:rsid w:val="00146683"/>
    <w:rsid w:val="00157CF6"/>
    <w:rsid w:val="00182416"/>
    <w:rsid w:val="00187EB4"/>
    <w:rsid w:val="001E293D"/>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55565"/>
    <w:rsid w:val="00574D64"/>
    <w:rsid w:val="00591365"/>
    <w:rsid w:val="005B31E4"/>
    <w:rsid w:val="006034F6"/>
    <w:rsid w:val="00607874"/>
    <w:rsid w:val="00607E77"/>
    <w:rsid w:val="00617BB3"/>
    <w:rsid w:val="00645CDD"/>
    <w:rsid w:val="006823A7"/>
    <w:rsid w:val="00687EE8"/>
    <w:rsid w:val="0070347F"/>
    <w:rsid w:val="0070678E"/>
    <w:rsid w:val="007C7F93"/>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503C7"/>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6DC53AA-98C1-4E01-A6C8-B5D8B453D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www.google.co.uk/url?sa=i&amp;rct=j&amp;q=&amp;esrc=s&amp;source=images&amp;cd=&amp;cad=rja&amp;uact=8&amp;ved=0ahUKEwjv0c_ugeHRAhXTSxoKHbaCArQQjRwIBw&amp;url=http://www.policonomics.com/learning-curve/&amp;psig=AFQjCNFZL3_rDkjMMC8D0GXRRlUX1rkqIg&amp;ust=148556140554415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FBA250-33C2-40A5-9C31-5ACCFF7EA2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1587</Words>
  <Characters>9051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Madelaine Donnelly</cp:lastModifiedBy>
  <cp:revision>2</cp:revision>
  <dcterms:created xsi:type="dcterms:W3CDTF">2017-01-27T00:15:00Z</dcterms:created>
  <dcterms:modified xsi:type="dcterms:W3CDTF">2017-01-27T00:15:00Z</dcterms:modified>
</cp:coreProperties>
</file>