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F7C">
            <w:pPr>
              <w:pStyle w:val="Default"/>
              <w:rPr>
                <w:rFonts w:asciiTheme="minorHAnsi" w:hAnsiTheme="minorHAnsi"/>
              </w:rPr>
            </w:pPr>
            <w:r>
              <w:rPr>
                <w:rFonts w:asciiTheme="minorHAnsi" w:hAnsiTheme="minorHAnsi"/>
              </w:rPr>
              <w:t>VIRGINIA MWANZA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E0F7C">
            <w:pPr>
              <w:pStyle w:val="Default"/>
              <w:rPr>
                <w:rFonts w:asciiTheme="minorHAnsi" w:hAnsiTheme="minorHAnsi"/>
              </w:rPr>
            </w:pPr>
            <w:r>
              <w:rPr>
                <w:rFonts w:asciiTheme="minorHAnsi" w:hAnsiTheme="minorHAnsi"/>
              </w:rPr>
              <w:t>2632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F7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C0DD4">
            <w:r>
              <w:t>427610770</w:t>
            </w:r>
          </w:p>
        </w:tc>
      </w:tr>
    </w:tbl>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1C0DD4" w:rsidP="00A851DA">
            <w:pPr>
              <w:rPr>
                <w:b/>
              </w:rPr>
            </w:pPr>
            <w:r>
              <w:rPr>
                <w:b/>
              </w:rPr>
              <w:t>CHAPTER 2</w:t>
            </w:r>
            <w:r w:rsidR="00DE0F7C">
              <w:rPr>
                <w:b/>
              </w:rPr>
              <w:t xml:space="preserve"> ASSIGNMENT ANSWERS</w:t>
            </w:r>
          </w:p>
          <w:p w:rsidR="001C0DD4" w:rsidRPr="001C0DD4" w:rsidRDefault="001C0DD4" w:rsidP="001C0DD4">
            <w:pPr>
              <w:pStyle w:val="ListParagraph"/>
              <w:numPr>
                <w:ilvl w:val="0"/>
                <w:numId w:val="2"/>
              </w:numPr>
              <w:spacing w:after="160" w:line="259" w:lineRule="auto"/>
              <w:rPr>
                <w:b/>
              </w:rPr>
            </w:pPr>
            <w:r w:rsidRPr="001C0DD4">
              <w:rPr>
                <w:b/>
              </w:rPr>
              <w:t>Give short answers for the following questions: (8)</w:t>
            </w:r>
          </w:p>
          <w:p w:rsidR="001C0DD4" w:rsidRDefault="001C0DD4" w:rsidP="001C0DD4">
            <w:pPr>
              <w:pStyle w:val="ListParagraph"/>
              <w:numPr>
                <w:ilvl w:val="0"/>
                <w:numId w:val="8"/>
              </w:numPr>
              <w:spacing w:after="160" w:line="259" w:lineRule="auto"/>
              <w:rPr>
                <w:b/>
              </w:rPr>
            </w:pPr>
            <w:r w:rsidRPr="001C0DD4">
              <w:rPr>
                <w:b/>
              </w:rPr>
              <w:t>In what way do the effects of crime influence economy?</w:t>
            </w:r>
          </w:p>
          <w:p w:rsidR="001C0DD4" w:rsidRPr="00A2091B" w:rsidRDefault="001C0DD4" w:rsidP="00435BF8">
            <w:pPr>
              <w:pStyle w:val="ListParagraph"/>
              <w:numPr>
                <w:ilvl w:val="0"/>
                <w:numId w:val="11"/>
              </w:numPr>
              <w:spacing w:after="160" w:line="259" w:lineRule="auto"/>
              <w:rPr>
                <w:i/>
              </w:rPr>
            </w:pPr>
            <w:r w:rsidRPr="00A2091B">
              <w:rPr>
                <w:i/>
              </w:rPr>
              <w:t>It affects the economy on micro</w:t>
            </w:r>
            <w:r w:rsidR="00435BF8" w:rsidRPr="00A2091B">
              <w:rPr>
                <w:i/>
              </w:rPr>
              <w:t xml:space="preserve">(small scale i.e business and corporates) </w:t>
            </w:r>
            <w:r w:rsidRPr="00A2091B">
              <w:rPr>
                <w:i/>
              </w:rPr>
              <w:t xml:space="preserve"> and macro </w:t>
            </w:r>
            <w:r w:rsidR="00435BF8" w:rsidRPr="00A2091B">
              <w:rPr>
                <w:i/>
              </w:rPr>
              <w:t>which is at large scale, has an impact on the society and communities</w:t>
            </w:r>
          </w:p>
          <w:p w:rsidR="00435BF8" w:rsidRDefault="001C0DD4" w:rsidP="00435BF8">
            <w:pPr>
              <w:pStyle w:val="ListParagraph"/>
              <w:numPr>
                <w:ilvl w:val="0"/>
                <w:numId w:val="8"/>
              </w:numPr>
              <w:spacing w:after="160" w:line="259" w:lineRule="auto"/>
              <w:rPr>
                <w:b/>
              </w:rPr>
            </w:pPr>
            <w:r w:rsidRPr="001C0DD4">
              <w:rPr>
                <w:b/>
              </w:rPr>
              <w:t>How does crime costs the economy and tax payers?</w:t>
            </w:r>
          </w:p>
          <w:p w:rsidR="00435BF8" w:rsidRPr="00A2091B" w:rsidRDefault="00435BF8" w:rsidP="00435BF8">
            <w:pPr>
              <w:pStyle w:val="ListParagraph"/>
              <w:numPr>
                <w:ilvl w:val="0"/>
                <w:numId w:val="11"/>
              </w:numPr>
              <w:spacing w:after="160" w:line="259" w:lineRule="auto"/>
              <w:rPr>
                <w:i/>
              </w:rPr>
            </w:pPr>
            <w:r w:rsidRPr="00A2091B">
              <w:rPr>
                <w:i/>
              </w:rPr>
              <w:t>Crime cost</w:t>
            </w:r>
            <w:r w:rsidR="00A2091B">
              <w:rPr>
                <w:i/>
              </w:rPr>
              <w:t>s the economy and tax payers through</w:t>
            </w:r>
            <w:r w:rsidRPr="00A2091B">
              <w:rPr>
                <w:i/>
              </w:rPr>
              <w:t xml:space="preserve"> abuse of public resources which earned by taxpayers. For instance diverting medicals meant for public hospitals to private hospitals</w:t>
            </w:r>
          </w:p>
          <w:p w:rsidR="001C0DD4" w:rsidRDefault="001C0DD4" w:rsidP="00435BF8">
            <w:pPr>
              <w:pStyle w:val="ListParagraph"/>
              <w:numPr>
                <w:ilvl w:val="0"/>
                <w:numId w:val="8"/>
              </w:numPr>
              <w:spacing w:after="160" w:line="259" w:lineRule="auto"/>
              <w:rPr>
                <w:b/>
              </w:rPr>
            </w:pPr>
            <w:r w:rsidRPr="001C0DD4">
              <w:rPr>
                <w:b/>
              </w:rPr>
              <w:t>What is ‘Arson’?</w:t>
            </w:r>
          </w:p>
          <w:p w:rsidR="00435BF8" w:rsidRPr="00435BF8" w:rsidRDefault="00435BF8" w:rsidP="00435BF8">
            <w:pPr>
              <w:pStyle w:val="ListParagraph"/>
              <w:numPr>
                <w:ilvl w:val="0"/>
                <w:numId w:val="11"/>
              </w:numPr>
              <w:spacing w:after="160" w:line="259" w:lineRule="auto"/>
              <w:rPr>
                <w:b/>
              </w:rPr>
            </w:pPr>
            <w:r w:rsidRPr="00A2091B">
              <w:rPr>
                <w:i/>
              </w:rPr>
              <w:t>intentional, deliberate and malicious setting fire to buildings, and  other property with the intent to cause damage</w:t>
            </w:r>
            <w:r>
              <w:rPr>
                <w:b/>
              </w:rPr>
              <w:t>.</w:t>
            </w:r>
          </w:p>
          <w:p w:rsidR="00DE0F7C" w:rsidRDefault="001C0DD4" w:rsidP="00435BF8">
            <w:pPr>
              <w:pStyle w:val="ListParagraph"/>
              <w:numPr>
                <w:ilvl w:val="0"/>
                <w:numId w:val="8"/>
              </w:numPr>
              <w:spacing w:after="160" w:line="259" w:lineRule="auto"/>
              <w:rPr>
                <w:b/>
              </w:rPr>
            </w:pPr>
            <w:r w:rsidRPr="001C0DD4">
              <w:rPr>
                <w:b/>
              </w:rPr>
              <w:t>What is money laundering? Point out some activities which could encompass</w:t>
            </w:r>
            <w:r>
              <w:rPr>
                <w:b/>
              </w:rPr>
              <w:t xml:space="preserve"> </w:t>
            </w:r>
            <w:r w:rsidRPr="001C0DD4">
              <w:rPr>
                <w:b/>
              </w:rPr>
              <w:t>money laundering</w:t>
            </w:r>
          </w:p>
          <w:p w:rsidR="00435BF8" w:rsidRDefault="00A2091B" w:rsidP="00A2091B">
            <w:pPr>
              <w:pStyle w:val="ListParagraph"/>
              <w:numPr>
                <w:ilvl w:val="0"/>
                <w:numId w:val="11"/>
              </w:numPr>
              <w:spacing w:after="160" w:line="259" w:lineRule="auto"/>
              <w:rPr>
                <w:i/>
              </w:rPr>
            </w:pPr>
            <w:r>
              <w:rPr>
                <w:b/>
              </w:rPr>
              <w:t xml:space="preserve"> </w:t>
            </w:r>
            <w:r w:rsidRPr="00A2091B">
              <w:rPr>
                <w:i/>
              </w:rPr>
              <w:t>This is when a business or someone conceal gains from unlawful activities and make them appear like the proceeds are from a legitimate source.</w:t>
            </w:r>
          </w:p>
          <w:p w:rsidR="00A2091B" w:rsidRPr="00A2091B" w:rsidRDefault="00A2091B" w:rsidP="00A2091B">
            <w:pPr>
              <w:pStyle w:val="ListParagraph"/>
              <w:spacing w:after="160" w:line="259" w:lineRule="auto"/>
              <w:ind w:left="2025"/>
              <w:rPr>
                <w:i/>
              </w:rPr>
            </w:pPr>
          </w:p>
          <w:p w:rsidR="00A2091B" w:rsidRPr="00A2091B" w:rsidRDefault="00A2091B" w:rsidP="00A2091B">
            <w:pPr>
              <w:pStyle w:val="ListParagraph"/>
              <w:numPr>
                <w:ilvl w:val="0"/>
                <w:numId w:val="2"/>
              </w:numPr>
              <w:spacing w:after="160" w:line="259" w:lineRule="auto"/>
              <w:rPr>
                <w:b/>
              </w:rPr>
            </w:pPr>
            <w:r w:rsidRPr="00A2091B">
              <w:rPr>
                <w:b/>
              </w:rPr>
              <w:t>What do you understand by the term ‘embezzlement’? Why it is considered a</w:t>
            </w:r>
          </w:p>
          <w:p w:rsidR="00A2091B" w:rsidRDefault="00A2091B" w:rsidP="00A2091B">
            <w:pPr>
              <w:pStyle w:val="ListParagraph"/>
              <w:spacing w:after="160" w:line="259" w:lineRule="auto"/>
              <w:rPr>
                <w:b/>
              </w:rPr>
            </w:pPr>
            <w:r w:rsidRPr="00A2091B">
              <w:rPr>
                <w:b/>
              </w:rPr>
              <w:t>financial crime?</w:t>
            </w:r>
          </w:p>
          <w:p w:rsidR="00A2091B" w:rsidRDefault="00811957" w:rsidP="00A2091B">
            <w:pPr>
              <w:pStyle w:val="ListParagraph"/>
              <w:numPr>
                <w:ilvl w:val="0"/>
                <w:numId w:val="11"/>
              </w:numPr>
              <w:spacing w:after="160" w:line="259" w:lineRule="auto"/>
              <w:rPr>
                <w:i/>
              </w:rPr>
            </w:pPr>
            <w:r w:rsidRPr="00D21165">
              <w:rPr>
                <w:i/>
              </w:rPr>
              <w:t>This is an act of diverting or misappropriating funds  by an employee to whom the assets were entrusted for a specific purpose. Embezzlement is considered as a</w:t>
            </w:r>
            <w:r w:rsidR="00D21165" w:rsidRPr="00D21165">
              <w:rPr>
                <w:i/>
              </w:rPr>
              <w:t xml:space="preserve"> </w:t>
            </w:r>
            <w:r w:rsidRPr="00D21165">
              <w:rPr>
                <w:i/>
              </w:rPr>
              <w:t>financial crime since it involves misrepresentation of finances which leads to loss of money or property. For instance  when a wai</w:t>
            </w:r>
            <w:r w:rsidR="00D21165" w:rsidRPr="00D21165">
              <w:rPr>
                <w:i/>
              </w:rPr>
              <w:t>ter doesn’t record the sale of a meal, takes cash to his pocket and yet gives out the meal to a customer. In this case the employer will have lost the revenues from the meal sale.</w:t>
            </w:r>
          </w:p>
          <w:p w:rsidR="001D7D34" w:rsidRDefault="001D7D34" w:rsidP="001D7D34">
            <w:pPr>
              <w:spacing w:after="160" w:line="259" w:lineRule="auto"/>
              <w:rPr>
                <w:i/>
              </w:rPr>
            </w:pPr>
          </w:p>
          <w:p w:rsidR="001D7D34" w:rsidRDefault="001D7D34" w:rsidP="001D7D34">
            <w:pPr>
              <w:spacing w:after="160" w:line="259" w:lineRule="auto"/>
              <w:rPr>
                <w:i/>
              </w:rPr>
            </w:pPr>
          </w:p>
          <w:p w:rsidR="001D7D34" w:rsidRDefault="001D7D34" w:rsidP="001D7D34">
            <w:pPr>
              <w:spacing w:after="160" w:line="259" w:lineRule="auto"/>
              <w:rPr>
                <w:i/>
              </w:rPr>
            </w:pPr>
          </w:p>
          <w:p w:rsidR="001D7D34" w:rsidRPr="001D7D34" w:rsidRDefault="001D7D34" w:rsidP="001D7D34">
            <w:pPr>
              <w:spacing w:after="160" w:line="259" w:lineRule="auto"/>
              <w:rPr>
                <w:i/>
              </w:rPr>
            </w:pPr>
          </w:p>
          <w:p w:rsidR="001D7D34" w:rsidRDefault="001D7D34" w:rsidP="001D7D34">
            <w:pPr>
              <w:pStyle w:val="ListParagraph"/>
              <w:numPr>
                <w:ilvl w:val="0"/>
                <w:numId w:val="2"/>
              </w:numPr>
            </w:pPr>
            <w:r w:rsidRPr="001D7D34">
              <w:t>What is forgery? And what is the difference between forgery and uttering?</w:t>
            </w:r>
          </w:p>
          <w:p w:rsidR="00EA412A" w:rsidRPr="00676392" w:rsidRDefault="00EA412A" w:rsidP="00EA412A">
            <w:pPr>
              <w:pStyle w:val="ListParagraph"/>
              <w:numPr>
                <w:ilvl w:val="0"/>
                <w:numId w:val="11"/>
              </w:numPr>
              <w:rPr>
                <w:i/>
                <w:sz w:val="24"/>
              </w:rPr>
            </w:pPr>
            <w:r w:rsidRPr="00676392">
              <w:rPr>
                <w:i/>
                <w:sz w:val="24"/>
              </w:rPr>
              <w:t xml:space="preserve">Forgery involves </w:t>
            </w:r>
            <w:r w:rsidR="00DB5D7A" w:rsidRPr="00676392">
              <w:rPr>
                <w:i/>
                <w:sz w:val="24"/>
              </w:rPr>
              <w:t xml:space="preserve">adapting, imitating documents which an intention to deceive or harm somebodys rights. Forgery is different from uttering because forgery involves imitating someones signature on adocument e.g cheques while Uttering is the act of knowingly using the forged document for personal benefits. For example depositing afake cheque in ones personal account, presenting a afake document to claim insurance compesations and also presenting </w:t>
            </w:r>
            <w:r w:rsidR="00676392" w:rsidRPr="00676392">
              <w:rPr>
                <w:i/>
                <w:sz w:val="24"/>
              </w:rPr>
              <w:t>a forged in court as support evidence.</w:t>
            </w:r>
          </w:p>
          <w:p w:rsidR="00DE0F7C" w:rsidRDefault="00DE0F7C" w:rsidP="00DE0F7C"/>
          <w:p w:rsidR="00676392" w:rsidRDefault="00676392" w:rsidP="00DE0F7C">
            <w:r>
              <w:t>CASE STUDY</w:t>
            </w:r>
          </w:p>
          <w:p w:rsidR="00DE0F7C" w:rsidRPr="0048414F" w:rsidRDefault="00DE0F7C" w:rsidP="00DE0F7C">
            <w:pPr>
              <w:rPr>
                <w:b/>
              </w:rPr>
            </w:pPr>
            <w:r w:rsidRPr="0048414F">
              <w:rPr>
                <w:b/>
              </w:rPr>
              <w:t>4: Outline the basic steps involved in fraud investigation.</w:t>
            </w:r>
          </w:p>
          <w:p w:rsidR="00DE0F7C" w:rsidRDefault="00DE0F7C" w:rsidP="00DE0F7C">
            <w:r w:rsidRPr="0048414F">
              <w:rPr>
                <w:b/>
              </w:rPr>
              <w:t xml:space="preserve">            Answer</w:t>
            </w:r>
            <w:r>
              <w:t>:</w:t>
            </w:r>
            <w:bookmarkStart w:id="0" w:name="_GoBack"/>
            <w:bookmarkEnd w:id="0"/>
          </w:p>
          <w:p w:rsidR="00DE0F7C" w:rsidRDefault="00DE0F7C" w:rsidP="00DE0F7C">
            <w:pPr>
              <w:pStyle w:val="ListParagraph"/>
              <w:numPr>
                <w:ilvl w:val="0"/>
                <w:numId w:val="5"/>
              </w:numPr>
              <w:spacing w:after="160" w:line="259" w:lineRule="auto"/>
            </w:pPr>
            <w:r>
              <w:t>Accepting the investigation:  Make sure the accountants are well trained, posses the required audit skills both soft  and core skills. Ensure there no conflict of interests incases where the company is a client for the forensic accounts or any unethical relationships.</w:t>
            </w:r>
          </w:p>
          <w:p w:rsidR="00DE0F7C" w:rsidRDefault="00DE0F7C" w:rsidP="00DE0F7C">
            <w:pPr>
              <w:pStyle w:val="ListParagraph"/>
              <w:numPr>
                <w:ilvl w:val="0"/>
                <w:numId w:val="5"/>
              </w:numPr>
              <w:spacing w:after="160" w:line="259" w:lineRule="auto"/>
            </w:pPr>
            <w:r>
              <w:t>Planning the investigation: After accepting the offer, the accountants will have to determine the objective of the investigation. This will involve analyzing financial statements and other important documents to determine the losses that has come due to fraud, identify people involved in  fraud and recommend preventive measures on future losses.</w:t>
            </w:r>
          </w:p>
          <w:p w:rsidR="00DE0F7C" w:rsidRDefault="00DE0F7C" w:rsidP="00DE0F7C">
            <w:pPr>
              <w:pStyle w:val="ListParagraph"/>
              <w:numPr>
                <w:ilvl w:val="0"/>
                <w:numId w:val="5"/>
              </w:numPr>
              <w:spacing w:after="160" w:line="259" w:lineRule="auto"/>
            </w:pPr>
            <w:r>
              <w:t>Gathering evidence: Put together important evidence supporting the fraud in safe custody, make sure the evidence is vital enough to be used for defence in court by checking gaps in processes and controls and financial statements mispresentations.</w:t>
            </w:r>
          </w:p>
          <w:p w:rsidR="00DE0F7C" w:rsidRDefault="00DE0F7C" w:rsidP="00DE0F7C">
            <w:pPr>
              <w:pStyle w:val="ListParagraph"/>
              <w:numPr>
                <w:ilvl w:val="0"/>
                <w:numId w:val="5"/>
              </w:numPr>
              <w:spacing w:after="160" w:line="259" w:lineRule="auto"/>
            </w:pPr>
            <w:r>
              <w:t>Reporting: At this stage all evidence will have to compiled and summarized in  aclear form for better understanding of everyone. This report should include the period of fraud, the extend of the losses and how they were incurred.In conclusion recommendations are required for future prevention of losses.</w:t>
            </w:r>
          </w:p>
          <w:p w:rsidR="00DE0F7C" w:rsidRDefault="00DE0F7C" w:rsidP="00DE0F7C">
            <w:pPr>
              <w:pStyle w:val="ListParagraph"/>
              <w:ind w:left="510"/>
            </w:pPr>
          </w:p>
          <w:p w:rsidR="00DE0F7C" w:rsidRDefault="00DE0F7C" w:rsidP="00DE0F7C">
            <w:pPr>
              <w:pStyle w:val="ListParagraph"/>
              <w:numPr>
                <w:ilvl w:val="0"/>
                <w:numId w:val="5"/>
              </w:numPr>
              <w:spacing w:after="160" w:line="259" w:lineRule="auto"/>
            </w:pPr>
            <w:r>
              <w:t xml:space="preserve">Court proceedings: Lastly the report is presented in court with facts to defend the case. </w:t>
            </w:r>
          </w:p>
          <w:p w:rsidR="00DE0F7C" w:rsidRDefault="00DE0F7C" w:rsidP="00DE0F7C">
            <w:pPr>
              <w:pStyle w:val="ListParagraph"/>
            </w:pPr>
          </w:p>
          <w:p w:rsidR="00DE0F7C" w:rsidRDefault="00DE0F7C" w:rsidP="00DE0F7C"/>
          <w:p w:rsidR="00DE0F7C" w:rsidRDefault="00DE0F7C" w:rsidP="00DE0F7C"/>
          <w:p w:rsidR="00DE0F7C" w:rsidRPr="003B0B98" w:rsidRDefault="00DE0F7C" w:rsidP="00DE0F7C">
            <w:pPr>
              <w:rPr>
                <w:b/>
                <w:sz w:val="24"/>
              </w:rPr>
            </w:pPr>
            <w:r w:rsidRPr="003B0B98">
              <w:rPr>
                <w:b/>
                <w:sz w:val="24"/>
              </w:rPr>
              <w:t>5: How would you distinguish forensic accounting, fraud auditing, and investigative</w:t>
            </w:r>
          </w:p>
          <w:p w:rsidR="00DE0F7C" w:rsidRDefault="00DE0F7C" w:rsidP="00DE0F7C">
            <w:pPr>
              <w:rPr>
                <w:b/>
                <w:sz w:val="24"/>
              </w:rPr>
            </w:pPr>
            <w:r w:rsidRPr="003B0B98">
              <w:rPr>
                <w:b/>
                <w:sz w:val="24"/>
              </w:rPr>
              <w:t>auditing from financial auditing?</w:t>
            </w:r>
          </w:p>
          <w:p w:rsidR="00DE0F7C" w:rsidRDefault="00DE0F7C" w:rsidP="00DE0F7C">
            <w:pPr>
              <w:rPr>
                <w:b/>
                <w:sz w:val="24"/>
              </w:rPr>
            </w:pPr>
          </w:p>
          <w:p w:rsidR="00DE0F7C" w:rsidRDefault="00DE0F7C" w:rsidP="00DE0F7C">
            <w:pPr>
              <w:rPr>
                <w:b/>
                <w:sz w:val="24"/>
              </w:rPr>
            </w:pPr>
            <w:r>
              <w:rPr>
                <w:b/>
                <w:sz w:val="24"/>
              </w:rPr>
              <w:t>Answer :</w:t>
            </w:r>
          </w:p>
          <w:p w:rsidR="00DE0F7C" w:rsidRPr="00AF044E" w:rsidRDefault="00DE0F7C" w:rsidP="00DE0F7C">
            <w:pPr>
              <w:rPr>
                <w:sz w:val="24"/>
              </w:rPr>
            </w:pPr>
            <w:r w:rsidRPr="00AF044E">
              <w:rPr>
                <w:sz w:val="24"/>
              </w:rPr>
              <w:t>financial auditing involves evaluating the compliance of financial information within the regulatory standards while Forensic accounting,fraud accounting an investigative auditing not only involves evaluating compliance standards but it further requires  legal expertise in investigating fraud and recommend preventive measures.</w:t>
            </w:r>
          </w:p>
          <w:p w:rsidR="00DE0F7C" w:rsidRDefault="00DE0F7C" w:rsidP="00DE0F7C">
            <w:r>
              <w:t xml:space="preserve"> CASE STUDY </w:t>
            </w:r>
          </w:p>
          <w:p w:rsidR="00DE0F7C" w:rsidRDefault="00DE0F7C" w:rsidP="00DE0F7C">
            <w:r>
              <w:t>1How the investigation for the above case should be started?</w:t>
            </w:r>
          </w:p>
          <w:p w:rsidR="00DE0F7C" w:rsidRDefault="00DE0F7C" w:rsidP="00DE0F7C">
            <w:r>
              <w:t>After accepting the offer:</w:t>
            </w:r>
          </w:p>
          <w:p w:rsidR="00DE0F7C" w:rsidRDefault="00DE0F7C" w:rsidP="00DE0F7C">
            <w:pPr>
              <w:pStyle w:val="ListParagraph"/>
              <w:numPr>
                <w:ilvl w:val="0"/>
                <w:numId w:val="3"/>
              </w:numPr>
              <w:spacing w:after="160" w:line="259" w:lineRule="auto"/>
            </w:pPr>
            <w:r>
              <w:t>Come up with the objective of the investigation</w:t>
            </w:r>
          </w:p>
          <w:p w:rsidR="00DE0F7C" w:rsidRDefault="00DE0F7C" w:rsidP="00DE0F7C">
            <w:pPr>
              <w:pStyle w:val="ListParagraph"/>
              <w:numPr>
                <w:ilvl w:val="0"/>
                <w:numId w:val="3"/>
              </w:numPr>
              <w:spacing w:after="160" w:line="259" w:lineRule="auto"/>
            </w:pPr>
            <w:r>
              <w:t>Determine the people involved in the case</w:t>
            </w:r>
          </w:p>
          <w:p w:rsidR="00DE0F7C" w:rsidRPr="000D60C4" w:rsidRDefault="00DE0F7C" w:rsidP="00DE0F7C">
            <w:pPr>
              <w:pStyle w:val="ListParagraph"/>
              <w:numPr>
                <w:ilvl w:val="0"/>
                <w:numId w:val="3"/>
              </w:numPr>
              <w:spacing w:after="160" w:line="259" w:lineRule="auto"/>
            </w:pPr>
            <w:r w:rsidRPr="000D60C4">
              <w:t>Gather financial statements, internal controls and process flow</w:t>
            </w:r>
          </w:p>
          <w:p w:rsidR="00DE0F7C" w:rsidRDefault="00DE0F7C" w:rsidP="00DE0F7C">
            <w:pPr>
              <w:pStyle w:val="ListParagraph"/>
              <w:ind w:left="1440"/>
            </w:pPr>
          </w:p>
          <w:p w:rsidR="00DE0F7C" w:rsidRDefault="00DE0F7C" w:rsidP="00DE0F7C">
            <w:pPr>
              <w:pStyle w:val="ListParagraph"/>
              <w:ind w:left="1440"/>
            </w:pPr>
          </w:p>
          <w:p w:rsidR="00DE0F7C" w:rsidRDefault="00DE0F7C" w:rsidP="00DE0F7C">
            <w:pPr>
              <w:pStyle w:val="ListParagraph"/>
              <w:numPr>
                <w:ilvl w:val="0"/>
                <w:numId w:val="2"/>
              </w:numPr>
              <w:spacing w:after="160" w:line="259" w:lineRule="auto"/>
            </w:pPr>
            <w:r>
              <w:t>Outline some documents which you think can help disclose the administrator’s</w:t>
            </w:r>
          </w:p>
          <w:p w:rsidR="00DE0F7C" w:rsidRDefault="00DE0F7C" w:rsidP="00DE0F7C">
            <w:pPr>
              <w:pStyle w:val="ListParagraph"/>
              <w:numPr>
                <w:ilvl w:val="0"/>
                <w:numId w:val="6"/>
              </w:numPr>
              <w:spacing w:after="160" w:line="259" w:lineRule="auto"/>
            </w:pPr>
            <w:r>
              <w:t>Get budget report: This will help to come up with how much was misused from the approved budget.</w:t>
            </w:r>
          </w:p>
          <w:p w:rsidR="00DE0F7C" w:rsidRDefault="00DE0F7C" w:rsidP="00DE0F7C">
            <w:pPr>
              <w:pStyle w:val="ListParagraph"/>
              <w:numPr>
                <w:ilvl w:val="0"/>
                <w:numId w:val="6"/>
              </w:numPr>
              <w:spacing w:after="160" w:line="259" w:lineRule="auto"/>
            </w:pPr>
            <w:r>
              <w:t>Get check books to help determine the cheque numbers used and approvals record</w:t>
            </w:r>
          </w:p>
          <w:p w:rsidR="00DE0F7C" w:rsidRDefault="00DE0F7C" w:rsidP="00DE0F7C">
            <w:pPr>
              <w:pStyle w:val="ListParagraph"/>
              <w:numPr>
                <w:ilvl w:val="0"/>
                <w:numId w:val="6"/>
              </w:numPr>
              <w:spacing w:after="160" w:line="259" w:lineRule="auto"/>
            </w:pPr>
            <w:r>
              <w:t>Get receipts of expenditures and check if they were used appropriately by checking on dates,  compare mileage on fuel receipts with distance covered and frequency of fuelling.</w:t>
            </w:r>
          </w:p>
          <w:p w:rsidR="00DE0F7C" w:rsidRDefault="00DE0F7C" w:rsidP="00DE0F7C">
            <w:pPr>
              <w:pStyle w:val="ListParagraph"/>
              <w:numPr>
                <w:ilvl w:val="0"/>
                <w:numId w:val="2"/>
              </w:numPr>
              <w:spacing w:after="160" w:line="259" w:lineRule="auto"/>
            </w:pPr>
            <w:r>
              <w:t>If the forensic accountant is to be hired, how should he be chosen?</w:t>
            </w:r>
          </w:p>
          <w:p w:rsidR="00DE0F7C" w:rsidRDefault="00DE0F7C" w:rsidP="00DE0F7C">
            <w:pPr>
              <w:pStyle w:val="ListParagraph"/>
              <w:numPr>
                <w:ilvl w:val="0"/>
                <w:numId w:val="7"/>
              </w:numPr>
              <w:spacing w:after="160" w:line="259" w:lineRule="auto"/>
            </w:pPr>
            <w:r>
              <w:t>Make sure he  has soft and core skills like , analytical,skeptical mindset to be able to think like fraudster,Flexible  and calm so as not to be too hard for him to get more detailed information for his conclusion, should posses legal expertise to be able interpret  the findings in court in a clear form and must not have any confict of interest with client so he can provide honest and factual  findings .</w:t>
            </w:r>
          </w:p>
          <w:p w:rsidR="00DE0F7C" w:rsidRDefault="00DE0F7C" w:rsidP="00DE0F7C">
            <w:pPr>
              <w:pStyle w:val="ListParagraph"/>
              <w:numPr>
                <w:ilvl w:val="0"/>
                <w:numId w:val="2"/>
              </w:numPr>
              <w:spacing w:after="160" w:line="259" w:lineRule="auto"/>
            </w:pPr>
            <w:r>
              <w:t>Should the administrator be interviewed? If so, at which stage?</w:t>
            </w:r>
          </w:p>
          <w:p w:rsidR="00DE0F7C" w:rsidRPr="00AF044E" w:rsidRDefault="00DE0F7C" w:rsidP="00DE0F7C">
            <w:pPr>
              <w:pStyle w:val="ListParagraph"/>
            </w:pPr>
            <w:r>
              <w:t>Yes the administrator should be interviewed. He should be interviewed after the  accountant has read and understood the process, collected the receipts and other documents like checks and requisitions. This will help him to have a good conclusion on findings after flipping both sides of the case.</w:t>
            </w:r>
          </w:p>
          <w:p w:rsidR="00DE0F7C" w:rsidRDefault="00DE0F7C" w:rsidP="00DE0F7C">
            <w: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8"/>
        <w:gridCol w:w="1248"/>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0F7C" w:rsidP="00A851DA">
            <w:pPr>
              <w:rPr>
                <w:rFonts w:cs="Bliss-Regular"/>
                <w:color w:val="000000"/>
              </w:rPr>
            </w:pPr>
            <w:r>
              <w:rPr>
                <w:rFonts w:cs="Bliss-Regular"/>
                <w:color w:val="000000"/>
              </w:rPr>
              <w:t>VIRGINIA MWANZA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E0F7C" w:rsidP="00A851DA">
            <w:pPr>
              <w:rPr>
                <w:rFonts w:cs="Bliss-Regular"/>
                <w:color w:val="000000"/>
              </w:rPr>
            </w:pPr>
            <w:r>
              <w:rPr>
                <w:rFonts w:cs="Bliss-Regular"/>
                <w:color w:val="000000"/>
              </w:rPr>
              <w:t>29.09.2016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41C7" w:rsidRDefault="00EA41C7" w:rsidP="00CB4D0A">
      <w:pPr>
        <w:spacing w:after="0" w:line="240" w:lineRule="auto"/>
      </w:pPr>
      <w:r>
        <w:separator/>
      </w:r>
    </w:p>
  </w:endnote>
  <w:endnote w:type="continuationSeparator" w:id="0">
    <w:p w:rsidR="00EA41C7" w:rsidRDefault="00EA41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41C7" w:rsidRDefault="00EA41C7" w:rsidP="00CB4D0A">
      <w:pPr>
        <w:spacing w:after="0" w:line="240" w:lineRule="auto"/>
      </w:pPr>
      <w:r>
        <w:separator/>
      </w:r>
    </w:p>
  </w:footnote>
  <w:footnote w:type="continuationSeparator" w:id="0">
    <w:p w:rsidR="00EA41C7" w:rsidRDefault="00EA41C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6648B"/>
    <w:multiLevelType w:val="hybridMultilevel"/>
    <w:tmpl w:val="89E6CF9C"/>
    <w:lvl w:ilvl="0" w:tplc="0409000D">
      <w:start w:val="1"/>
      <w:numFmt w:val="bullet"/>
      <w:lvlText w:val=""/>
      <w:lvlJc w:val="left"/>
      <w:pPr>
        <w:ind w:left="2025" w:hanging="360"/>
      </w:pPr>
      <w:rPr>
        <w:rFonts w:ascii="Wingdings" w:hAnsi="Wingdings" w:hint="default"/>
      </w:rPr>
    </w:lvl>
    <w:lvl w:ilvl="1" w:tplc="04090003" w:tentative="1">
      <w:start w:val="1"/>
      <w:numFmt w:val="bullet"/>
      <w:lvlText w:val="o"/>
      <w:lvlJc w:val="left"/>
      <w:pPr>
        <w:ind w:left="2745" w:hanging="360"/>
      </w:pPr>
      <w:rPr>
        <w:rFonts w:ascii="Courier New" w:hAnsi="Courier New" w:cs="Courier New" w:hint="default"/>
      </w:rPr>
    </w:lvl>
    <w:lvl w:ilvl="2" w:tplc="04090005" w:tentative="1">
      <w:start w:val="1"/>
      <w:numFmt w:val="bullet"/>
      <w:lvlText w:val=""/>
      <w:lvlJc w:val="left"/>
      <w:pPr>
        <w:ind w:left="3465" w:hanging="360"/>
      </w:pPr>
      <w:rPr>
        <w:rFonts w:ascii="Wingdings" w:hAnsi="Wingdings" w:hint="default"/>
      </w:rPr>
    </w:lvl>
    <w:lvl w:ilvl="3" w:tplc="04090001" w:tentative="1">
      <w:start w:val="1"/>
      <w:numFmt w:val="bullet"/>
      <w:lvlText w:val=""/>
      <w:lvlJc w:val="left"/>
      <w:pPr>
        <w:ind w:left="4185" w:hanging="360"/>
      </w:pPr>
      <w:rPr>
        <w:rFonts w:ascii="Symbol" w:hAnsi="Symbol" w:hint="default"/>
      </w:rPr>
    </w:lvl>
    <w:lvl w:ilvl="4" w:tplc="04090003" w:tentative="1">
      <w:start w:val="1"/>
      <w:numFmt w:val="bullet"/>
      <w:lvlText w:val="o"/>
      <w:lvlJc w:val="left"/>
      <w:pPr>
        <w:ind w:left="4905" w:hanging="360"/>
      </w:pPr>
      <w:rPr>
        <w:rFonts w:ascii="Courier New" w:hAnsi="Courier New" w:cs="Courier New" w:hint="default"/>
      </w:rPr>
    </w:lvl>
    <w:lvl w:ilvl="5" w:tplc="04090005" w:tentative="1">
      <w:start w:val="1"/>
      <w:numFmt w:val="bullet"/>
      <w:lvlText w:val=""/>
      <w:lvlJc w:val="left"/>
      <w:pPr>
        <w:ind w:left="5625" w:hanging="360"/>
      </w:pPr>
      <w:rPr>
        <w:rFonts w:ascii="Wingdings" w:hAnsi="Wingdings" w:hint="default"/>
      </w:rPr>
    </w:lvl>
    <w:lvl w:ilvl="6" w:tplc="04090001" w:tentative="1">
      <w:start w:val="1"/>
      <w:numFmt w:val="bullet"/>
      <w:lvlText w:val=""/>
      <w:lvlJc w:val="left"/>
      <w:pPr>
        <w:ind w:left="6345" w:hanging="360"/>
      </w:pPr>
      <w:rPr>
        <w:rFonts w:ascii="Symbol" w:hAnsi="Symbol" w:hint="default"/>
      </w:rPr>
    </w:lvl>
    <w:lvl w:ilvl="7" w:tplc="04090003" w:tentative="1">
      <w:start w:val="1"/>
      <w:numFmt w:val="bullet"/>
      <w:lvlText w:val="o"/>
      <w:lvlJc w:val="left"/>
      <w:pPr>
        <w:ind w:left="7065" w:hanging="360"/>
      </w:pPr>
      <w:rPr>
        <w:rFonts w:ascii="Courier New" w:hAnsi="Courier New" w:cs="Courier New" w:hint="default"/>
      </w:rPr>
    </w:lvl>
    <w:lvl w:ilvl="8" w:tplc="04090005" w:tentative="1">
      <w:start w:val="1"/>
      <w:numFmt w:val="bullet"/>
      <w:lvlText w:val=""/>
      <w:lvlJc w:val="left"/>
      <w:pPr>
        <w:ind w:left="7785" w:hanging="360"/>
      </w:pPr>
      <w:rPr>
        <w:rFonts w:ascii="Wingdings" w:hAnsi="Wingdings" w:hint="default"/>
      </w:rPr>
    </w:lvl>
  </w:abstractNum>
  <w:abstractNum w:abstractNumId="1">
    <w:nsid w:val="106C3A1C"/>
    <w:multiLevelType w:val="hybridMultilevel"/>
    <w:tmpl w:val="C262A57C"/>
    <w:lvl w:ilvl="0" w:tplc="5E184A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F0C4814"/>
    <w:multiLevelType w:val="hybridMultilevel"/>
    <w:tmpl w:val="EFF88A8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5A118B5"/>
    <w:multiLevelType w:val="hybridMultilevel"/>
    <w:tmpl w:val="22741F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5D620BA"/>
    <w:multiLevelType w:val="hybridMultilevel"/>
    <w:tmpl w:val="286650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5FA42C4"/>
    <w:multiLevelType w:val="hybridMultilevel"/>
    <w:tmpl w:val="63948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7E4DE2"/>
    <w:multiLevelType w:val="hybridMultilevel"/>
    <w:tmpl w:val="8F120D9C"/>
    <w:lvl w:ilvl="0" w:tplc="6C4AB2E6">
      <w:start w:val="1"/>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617395"/>
    <w:multiLevelType w:val="hybridMultilevel"/>
    <w:tmpl w:val="A0F0B502"/>
    <w:lvl w:ilvl="0" w:tplc="BAF85C6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4E67C70"/>
    <w:multiLevelType w:val="hybridMultilevel"/>
    <w:tmpl w:val="796A7DFE"/>
    <w:lvl w:ilvl="0" w:tplc="9B2697EA">
      <w:start w:val="1"/>
      <w:numFmt w:val="bullet"/>
      <w:lvlText w:val="-"/>
      <w:lvlJc w:val="left"/>
      <w:pPr>
        <w:ind w:left="1305" w:hanging="360"/>
      </w:pPr>
      <w:rPr>
        <w:rFonts w:ascii="Calibri" w:eastAsiaTheme="minorHAnsi" w:hAnsi="Calibri" w:cstheme="minorBidi"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0">
    <w:nsid w:val="7D9D3E8F"/>
    <w:multiLevelType w:val="hybridMultilevel"/>
    <w:tmpl w:val="D2AA4C90"/>
    <w:lvl w:ilvl="0" w:tplc="9FF64CCE">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num w:numId="1">
    <w:abstractNumId w:val="7"/>
  </w:num>
  <w:num w:numId="2">
    <w:abstractNumId w:val="5"/>
  </w:num>
  <w:num w:numId="3">
    <w:abstractNumId w:val="4"/>
  </w:num>
  <w:num w:numId="4">
    <w:abstractNumId w:val="1"/>
  </w:num>
  <w:num w:numId="5">
    <w:abstractNumId w:val="10"/>
  </w:num>
  <w:num w:numId="6">
    <w:abstractNumId w:val="3"/>
  </w:num>
  <w:num w:numId="7">
    <w:abstractNumId w:val="2"/>
  </w:num>
  <w:num w:numId="8">
    <w:abstractNumId w:val="8"/>
  </w:num>
  <w:num w:numId="9">
    <w:abstractNumId w:val="6"/>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C0DD4"/>
    <w:rsid w:val="001D7D3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5BF8"/>
    <w:rsid w:val="00443E6F"/>
    <w:rsid w:val="00486F1A"/>
    <w:rsid w:val="00490CB9"/>
    <w:rsid w:val="004A2CE2"/>
    <w:rsid w:val="004E3CDA"/>
    <w:rsid w:val="004F4B4D"/>
    <w:rsid w:val="0050216D"/>
    <w:rsid w:val="00503D7E"/>
    <w:rsid w:val="0050778F"/>
    <w:rsid w:val="00527C11"/>
    <w:rsid w:val="00535F31"/>
    <w:rsid w:val="00537FBF"/>
    <w:rsid w:val="00574D64"/>
    <w:rsid w:val="00591365"/>
    <w:rsid w:val="005B31E4"/>
    <w:rsid w:val="006034F6"/>
    <w:rsid w:val="00607874"/>
    <w:rsid w:val="00607E77"/>
    <w:rsid w:val="00617BB3"/>
    <w:rsid w:val="00645CDD"/>
    <w:rsid w:val="00676392"/>
    <w:rsid w:val="006823A7"/>
    <w:rsid w:val="00687EE8"/>
    <w:rsid w:val="0070347F"/>
    <w:rsid w:val="0070678E"/>
    <w:rsid w:val="00811957"/>
    <w:rsid w:val="00831C11"/>
    <w:rsid w:val="008A60B4"/>
    <w:rsid w:val="008B3C31"/>
    <w:rsid w:val="008B64FE"/>
    <w:rsid w:val="00935BF7"/>
    <w:rsid w:val="0095442C"/>
    <w:rsid w:val="00983942"/>
    <w:rsid w:val="009C37E0"/>
    <w:rsid w:val="009E41F4"/>
    <w:rsid w:val="00A14B66"/>
    <w:rsid w:val="00A2091B"/>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1165"/>
    <w:rsid w:val="00D427DE"/>
    <w:rsid w:val="00D5587D"/>
    <w:rsid w:val="00D707CC"/>
    <w:rsid w:val="00D821FE"/>
    <w:rsid w:val="00DB0793"/>
    <w:rsid w:val="00DB5D7A"/>
    <w:rsid w:val="00DE0F7C"/>
    <w:rsid w:val="00E00821"/>
    <w:rsid w:val="00E04DB4"/>
    <w:rsid w:val="00E0596C"/>
    <w:rsid w:val="00E30679"/>
    <w:rsid w:val="00E4597D"/>
    <w:rsid w:val="00E513A6"/>
    <w:rsid w:val="00E54832"/>
    <w:rsid w:val="00E56A90"/>
    <w:rsid w:val="00E641CC"/>
    <w:rsid w:val="00EA30AB"/>
    <w:rsid w:val="00EA412A"/>
    <w:rsid w:val="00EA41C7"/>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B7D8EE-4F24-4FAD-8EB6-7785D29A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6CB13-73B9-4828-8D7C-F725EAD76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865</Words>
  <Characters>4936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Virginia Mwanza</cp:lastModifiedBy>
  <cp:revision>6</cp:revision>
  <dcterms:created xsi:type="dcterms:W3CDTF">2016-10-03T17:50:00Z</dcterms:created>
  <dcterms:modified xsi:type="dcterms:W3CDTF">2016-10-03T18:56:00Z</dcterms:modified>
</cp:coreProperties>
</file>