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5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0F53">
            <w:pPr>
              <w:pStyle w:val="Default"/>
              <w:rPr>
                <w:rFonts w:asciiTheme="minorHAnsi" w:hAnsiTheme="minorHAnsi"/>
              </w:rPr>
            </w:pPr>
            <w:r>
              <w:rPr>
                <w:rFonts w:asciiTheme="minorHAnsi" w:hAnsiTheme="minorHAnsi"/>
              </w:rPr>
              <w:t>Aidar Rakhmatullin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0F53">
            <w:pPr>
              <w:pStyle w:val="Default"/>
              <w:rPr>
                <w:rFonts w:asciiTheme="minorHAnsi" w:hAnsiTheme="minorHAnsi"/>
              </w:rPr>
            </w:pPr>
            <w:r>
              <w:t>3115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0A1">
            <w:pPr>
              <w:pStyle w:val="Default"/>
              <w:rPr>
                <w:rFonts w:asciiTheme="minorHAnsi" w:hAnsiTheme="minorHAnsi"/>
              </w:rPr>
            </w:pPr>
            <w:r>
              <w:t>Diploma in Logistics &amp; Supply Chain Manag</w:t>
            </w:r>
            <w:r w:rsidR="00157A55">
              <w:t>e</w:t>
            </w:r>
            <w: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0E2C" w:rsidRDefault="007C0E2C">
            <w:pPr>
              <w:rPr>
                <w:lang w:val="ru-RU"/>
              </w:rPr>
            </w:pPr>
            <w:r>
              <w:rPr>
                <w:lang w:val="ru-RU"/>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345"/>
      </w:tblGrid>
      <w:tr w:rsidR="00CC2FB3" w:rsidRPr="00F52D52" w:rsidTr="00C740A1">
        <w:tc>
          <w:tcPr>
            <w:tcW w:w="10345" w:type="dxa"/>
          </w:tcPr>
          <w:p w:rsidR="007C0E2C" w:rsidRDefault="007C0E2C" w:rsidP="007C0E2C">
            <w:pPr>
              <w:pStyle w:val="ListParagraph"/>
              <w:numPr>
                <w:ilvl w:val="1"/>
                <w:numId w:val="7"/>
              </w:numPr>
              <w:jc w:val="both"/>
              <w:rPr>
                <w:rFonts w:ascii="Arial" w:hAnsi="Arial" w:cs="Arial"/>
                <w:sz w:val="24"/>
                <w:szCs w:val="24"/>
              </w:rPr>
            </w:pPr>
            <w:r w:rsidRPr="007C0E2C">
              <w:rPr>
                <w:rFonts w:ascii="Arial" w:hAnsi="Arial" w:cs="Arial"/>
                <w:sz w:val="24"/>
                <w:szCs w:val="24"/>
              </w:rPr>
              <w:t>What is Inventory Management?</w:t>
            </w:r>
          </w:p>
          <w:p w:rsidR="007C0E2C" w:rsidRPr="00A460C8" w:rsidRDefault="007C0E2C" w:rsidP="007C0E2C">
            <w:pPr>
              <w:jc w:val="both"/>
              <w:rPr>
                <w:rFonts w:ascii="Arial" w:hAnsi="Arial" w:cs="Arial"/>
                <w:sz w:val="24"/>
                <w:szCs w:val="24"/>
              </w:rPr>
            </w:pPr>
            <w:r>
              <w:rPr>
                <w:rFonts w:ascii="Arial" w:hAnsi="Arial" w:cs="Arial"/>
                <w:sz w:val="24"/>
                <w:szCs w:val="24"/>
              </w:rPr>
              <w:t>Inventory management simply means the methods you use to organize, store and replace inventory, to keep an adequate supply of goods minimizing costs.</w:t>
            </w:r>
            <w:r w:rsidR="005F6E55">
              <w:rPr>
                <w:rFonts w:ascii="Arial" w:hAnsi="Arial" w:cs="Arial"/>
                <w:sz w:val="24"/>
                <w:szCs w:val="24"/>
              </w:rPr>
              <w:t xml:space="preserve"> </w:t>
            </w:r>
            <w:r w:rsidR="005F6E55" w:rsidRPr="005F6E55">
              <w:rPr>
                <w:rFonts w:ascii="Arial" w:hAnsi="Arial" w:cs="Arial"/>
                <w:sz w:val="24"/>
                <w:szCs w:val="24"/>
              </w:rPr>
              <w:t>Inventory management refers to the planning and control of the size of individual items of materials that is carried on by a business.</w:t>
            </w:r>
          </w:p>
          <w:p w:rsidR="007C0E2C" w:rsidRDefault="007C0E2C" w:rsidP="007C0E2C">
            <w:pPr>
              <w:pStyle w:val="ListParagraph"/>
              <w:numPr>
                <w:ilvl w:val="1"/>
                <w:numId w:val="7"/>
              </w:numPr>
              <w:jc w:val="both"/>
              <w:rPr>
                <w:rFonts w:ascii="Arial" w:hAnsi="Arial" w:cs="Arial"/>
                <w:sz w:val="24"/>
                <w:szCs w:val="24"/>
              </w:rPr>
            </w:pPr>
            <w:r w:rsidRPr="007C0E2C">
              <w:rPr>
                <w:rFonts w:ascii="Arial" w:hAnsi="Arial" w:cs="Arial"/>
                <w:sz w:val="24"/>
                <w:szCs w:val="24"/>
              </w:rPr>
              <w:t>What is the purpose of keeping stocks in a supply chain?</w:t>
            </w:r>
          </w:p>
          <w:p w:rsidR="00624A08" w:rsidRPr="00624A08" w:rsidRDefault="00624A08" w:rsidP="00624A08">
            <w:pPr>
              <w:jc w:val="both"/>
              <w:rPr>
                <w:rFonts w:ascii="Arial" w:hAnsi="Arial" w:cs="Arial"/>
                <w:sz w:val="24"/>
                <w:szCs w:val="24"/>
              </w:rPr>
            </w:pPr>
            <w:r w:rsidRPr="00624A08">
              <w:rPr>
                <w:rFonts w:ascii="Arial" w:hAnsi="Arial" w:cs="Arial"/>
                <w:sz w:val="24"/>
                <w:szCs w:val="24"/>
              </w:rPr>
              <w:t>The major motive of keeping STOCKS is to make it act as a buffer between supply and demand. Stocks specifically -</w:t>
            </w:r>
          </w:p>
          <w:p w:rsidR="00624A08" w:rsidRPr="00624A08" w:rsidRDefault="00624A08" w:rsidP="00624A08">
            <w:pPr>
              <w:jc w:val="both"/>
              <w:rPr>
                <w:rFonts w:ascii="Arial" w:hAnsi="Arial" w:cs="Arial"/>
                <w:sz w:val="24"/>
                <w:szCs w:val="24"/>
              </w:rPr>
            </w:pPr>
            <w:r w:rsidRPr="00624A08">
              <w:rPr>
                <w:rFonts w:ascii="Arial" w:hAnsi="Arial" w:cs="Arial"/>
                <w:sz w:val="24"/>
                <w:szCs w:val="24"/>
              </w:rPr>
              <w:t> act as a buffer between various operations of supply chain;</w:t>
            </w:r>
          </w:p>
          <w:p w:rsidR="00624A08" w:rsidRPr="00624A08" w:rsidRDefault="00624A08" w:rsidP="00624A08">
            <w:pPr>
              <w:jc w:val="both"/>
              <w:rPr>
                <w:rFonts w:ascii="Arial" w:hAnsi="Arial" w:cs="Arial"/>
                <w:sz w:val="24"/>
                <w:szCs w:val="24"/>
              </w:rPr>
            </w:pPr>
            <w:r w:rsidRPr="00624A08">
              <w:rPr>
                <w:rFonts w:ascii="Arial" w:hAnsi="Arial" w:cs="Arial"/>
                <w:sz w:val="24"/>
                <w:szCs w:val="24"/>
              </w:rPr>
              <w:t> helps in estimating unexpected demands or at unexpected times;</w:t>
            </w:r>
          </w:p>
          <w:p w:rsidR="00624A08" w:rsidRPr="00624A08" w:rsidRDefault="00624A08" w:rsidP="00624A08">
            <w:pPr>
              <w:jc w:val="both"/>
              <w:rPr>
                <w:rFonts w:ascii="Arial" w:hAnsi="Arial" w:cs="Arial"/>
                <w:sz w:val="24"/>
                <w:szCs w:val="24"/>
              </w:rPr>
            </w:pPr>
            <w:r w:rsidRPr="00624A08">
              <w:rPr>
                <w:rFonts w:ascii="Arial" w:hAnsi="Arial" w:cs="Arial"/>
                <w:sz w:val="24"/>
                <w:szCs w:val="24"/>
              </w:rPr>
              <w:t> controls small or delayed deliveries;</w:t>
            </w:r>
          </w:p>
          <w:p w:rsidR="00624A08" w:rsidRPr="00624A08" w:rsidRDefault="00624A08" w:rsidP="00624A08">
            <w:pPr>
              <w:jc w:val="both"/>
              <w:rPr>
                <w:rFonts w:ascii="Arial" w:hAnsi="Arial" w:cs="Arial"/>
                <w:sz w:val="24"/>
                <w:szCs w:val="24"/>
              </w:rPr>
            </w:pPr>
            <w:r w:rsidRPr="00624A08">
              <w:rPr>
                <w:rFonts w:ascii="Arial" w:hAnsi="Arial" w:cs="Arial"/>
                <w:sz w:val="24"/>
                <w:szCs w:val="24"/>
              </w:rPr>
              <w:t> gives a benefit of price discounts on bulky orders;</w:t>
            </w:r>
          </w:p>
          <w:p w:rsidR="00624A08" w:rsidRPr="00624A08" w:rsidRDefault="00624A08" w:rsidP="00624A08">
            <w:pPr>
              <w:jc w:val="both"/>
              <w:rPr>
                <w:rFonts w:ascii="Arial" w:hAnsi="Arial" w:cs="Arial"/>
                <w:sz w:val="24"/>
                <w:szCs w:val="24"/>
              </w:rPr>
            </w:pPr>
            <w:r w:rsidRPr="00624A08">
              <w:rPr>
                <w:rFonts w:ascii="Arial" w:hAnsi="Arial" w:cs="Arial"/>
                <w:sz w:val="24"/>
                <w:szCs w:val="24"/>
              </w:rPr>
              <w:t> enables to purchase stock at lower prices which are expected to rise;</w:t>
            </w:r>
          </w:p>
          <w:p w:rsidR="00624A08" w:rsidRPr="00624A08" w:rsidRDefault="00624A08" w:rsidP="00624A08">
            <w:pPr>
              <w:jc w:val="both"/>
              <w:rPr>
                <w:rFonts w:ascii="Arial" w:hAnsi="Arial" w:cs="Arial"/>
                <w:sz w:val="24"/>
                <w:szCs w:val="24"/>
              </w:rPr>
            </w:pPr>
            <w:r w:rsidRPr="00624A08">
              <w:rPr>
                <w:rFonts w:ascii="Arial" w:hAnsi="Arial" w:cs="Arial"/>
                <w:sz w:val="24"/>
                <w:szCs w:val="24"/>
              </w:rPr>
              <w:t> eases the purchase of rarely available;</w:t>
            </w:r>
          </w:p>
          <w:p w:rsidR="00624A08" w:rsidRPr="00624A08" w:rsidRDefault="00624A08" w:rsidP="00624A08">
            <w:pPr>
              <w:jc w:val="both"/>
              <w:rPr>
                <w:rFonts w:ascii="Arial" w:hAnsi="Arial" w:cs="Arial"/>
                <w:sz w:val="24"/>
                <w:szCs w:val="24"/>
              </w:rPr>
            </w:pPr>
            <w:r w:rsidRPr="00624A08">
              <w:rPr>
                <w:rFonts w:ascii="Arial" w:hAnsi="Arial" w:cs="Arial"/>
                <w:sz w:val="24"/>
                <w:szCs w:val="24"/>
              </w:rPr>
              <w:t> allows to manage seasonal operations effectively;</w:t>
            </w:r>
          </w:p>
          <w:p w:rsidR="00624A08" w:rsidRPr="00624A08" w:rsidRDefault="00624A08" w:rsidP="00624A08">
            <w:pPr>
              <w:jc w:val="both"/>
              <w:rPr>
                <w:rFonts w:ascii="Arial" w:hAnsi="Arial" w:cs="Arial"/>
                <w:sz w:val="24"/>
                <w:szCs w:val="24"/>
              </w:rPr>
            </w:pPr>
            <w:r w:rsidRPr="00624A08">
              <w:rPr>
                <w:rFonts w:ascii="Arial" w:hAnsi="Arial" w:cs="Arial"/>
                <w:sz w:val="24"/>
                <w:szCs w:val="24"/>
              </w:rPr>
              <w:t> reduces goods transportation costs;</w:t>
            </w:r>
          </w:p>
          <w:p w:rsidR="00624A08" w:rsidRPr="00624A08" w:rsidRDefault="00624A08" w:rsidP="00624A08">
            <w:pPr>
              <w:jc w:val="both"/>
              <w:rPr>
                <w:rFonts w:ascii="Arial" w:hAnsi="Arial" w:cs="Arial"/>
                <w:sz w:val="24"/>
                <w:szCs w:val="24"/>
              </w:rPr>
            </w:pPr>
            <w:r w:rsidRPr="00624A08">
              <w:rPr>
                <w:rFonts w:ascii="Arial" w:hAnsi="Arial" w:cs="Arial"/>
                <w:sz w:val="24"/>
                <w:szCs w:val="24"/>
              </w:rPr>
              <w:t> provides shield during emergencies; and</w:t>
            </w:r>
          </w:p>
          <w:p w:rsidR="00624A08" w:rsidRPr="00624A08" w:rsidRDefault="00624A08" w:rsidP="00624A08">
            <w:pPr>
              <w:jc w:val="both"/>
              <w:rPr>
                <w:rFonts w:ascii="Arial" w:hAnsi="Arial" w:cs="Arial"/>
                <w:sz w:val="24"/>
                <w:szCs w:val="24"/>
              </w:rPr>
            </w:pPr>
            <w:r w:rsidRPr="00624A08">
              <w:rPr>
                <w:rFonts w:ascii="Arial" w:hAnsi="Arial" w:cs="Arial"/>
                <w:sz w:val="24"/>
                <w:szCs w:val="24"/>
              </w:rPr>
              <w:t> may be more profitable during periods of higher inflation</w:t>
            </w:r>
          </w:p>
          <w:p w:rsidR="007C0E2C" w:rsidRDefault="007C0E2C" w:rsidP="007C0E2C">
            <w:pPr>
              <w:pStyle w:val="ListParagraph"/>
              <w:numPr>
                <w:ilvl w:val="1"/>
                <w:numId w:val="7"/>
              </w:numPr>
              <w:jc w:val="both"/>
              <w:rPr>
                <w:rFonts w:ascii="Arial" w:hAnsi="Arial" w:cs="Arial"/>
                <w:sz w:val="24"/>
                <w:szCs w:val="24"/>
              </w:rPr>
            </w:pPr>
            <w:r w:rsidRPr="007C0E2C">
              <w:rPr>
                <w:rFonts w:ascii="Arial" w:hAnsi="Arial" w:cs="Arial"/>
                <w:sz w:val="24"/>
                <w:szCs w:val="24"/>
              </w:rPr>
              <w:t>What is a reorder cost?</w:t>
            </w:r>
          </w:p>
          <w:p w:rsidR="00624A08" w:rsidRPr="00624A08" w:rsidRDefault="00F43995" w:rsidP="00F43995">
            <w:pPr>
              <w:jc w:val="both"/>
              <w:rPr>
                <w:rFonts w:ascii="Arial" w:hAnsi="Arial" w:cs="Arial"/>
                <w:sz w:val="24"/>
                <w:szCs w:val="24"/>
              </w:rPr>
            </w:pPr>
            <w:r w:rsidRPr="00F43995">
              <w:rPr>
                <w:rFonts w:ascii="Arial" w:hAnsi="Arial" w:cs="Arial"/>
                <w:sz w:val="24"/>
                <w:szCs w:val="24"/>
              </w:rPr>
              <w:t>The cost organization incurs for placing repeat order. This might contain allowances for preparing an order, communication, receiving, delivery, checking, testing, utilization of equipment and follow-up. Sometimes, costs like quality control, transport, categorization and mobility of received goods are also included. In practice, the best approximation for a reorder cost</w:t>
            </w:r>
            <w:r>
              <w:t xml:space="preserve"> </w:t>
            </w:r>
            <w:r w:rsidRPr="00F43995">
              <w:rPr>
                <w:rFonts w:ascii="Arial" w:hAnsi="Arial" w:cs="Arial"/>
                <w:sz w:val="24"/>
                <w:szCs w:val="24"/>
              </w:rPr>
              <w:t>usually comes from dividing the annual cost of the purchasing department by the number of orders sent out.</w:t>
            </w:r>
          </w:p>
          <w:p w:rsidR="007C0E2C" w:rsidRDefault="007C0E2C" w:rsidP="007C0E2C">
            <w:pPr>
              <w:pStyle w:val="ListParagraph"/>
              <w:numPr>
                <w:ilvl w:val="1"/>
                <w:numId w:val="7"/>
              </w:numPr>
              <w:jc w:val="both"/>
              <w:rPr>
                <w:rFonts w:ascii="Arial" w:hAnsi="Arial" w:cs="Arial"/>
                <w:sz w:val="24"/>
                <w:szCs w:val="24"/>
              </w:rPr>
            </w:pPr>
            <w:r w:rsidRPr="007C0E2C">
              <w:rPr>
                <w:rFonts w:ascii="Arial" w:hAnsi="Arial" w:cs="Arial"/>
                <w:sz w:val="24"/>
                <w:szCs w:val="24"/>
              </w:rPr>
              <w:t>Define the holding cost.</w:t>
            </w:r>
          </w:p>
          <w:p w:rsidR="006204FD" w:rsidRDefault="006204FD" w:rsidP="006204FD">
            <w:pPr>
              <w:jc w:val="both"/>
              <w:rPr>
                <w:rFonts w:ascii="Arial" w:hAnsi="Arial" w:cs="Arial"/>
                <w:sz w:val="24"/>
                <w:szCs w:val="24"/>
              </w:rPr>
            </w:pPr>
            <w:r w:rsidRPr="006204FD">
              <w:rPr>
                <w:rFonts w:ascii="Arial" w:hAnsi="Arial" w:cs="Arial"/>
                <w:sz w:val="24"/>
                <w:szCs w:val="24"/>
              </w:rPr>
              <w:t>It is the cost of keeping one unit of stock for a unit period of time – for instance,</w:t>
            </w:r>
            <w:r>
              <w:rPr>
                <w:rFonts w:ascii="Arial" w:hAnsi="Arial" w:cs="Arial"/>
                <w:sz w:val="24"/>
                <w:szCs w:val="24"/>
              </w:rPr>
              <w:t xml:space="preserve"> </w:t>
            </w:r>
            <w:r w:rsidRPr="006204FD">
              <w:rPr>
                <w:rFonts w:ascii="Arial" w:hAnsi="Arial" w:cs="Arial"/>
                <w:sz w:val="24"/>
                <w:szCs w:val="24"/>
              </w:rPr>
              <w:t>the cost incurred by Air France to hold a spare engine in stock for one year. The apparent cost is</w:t>
            </w:r>
            <w:r>
              <w:rPr>
                <w:rFonts w:ascii="Arial" w:hAnsi="Arial" w:cs="Arial"/>
                <w:sz w:val="24"/>
                <w:szCs w:val="24"/>
              </w:rPr>
              <w:t xml:space="preserve"> </w:t>
            </w:r>
            <w:r w:rsidRPr="006204FD">
              <w:rPr>
                <w:rFonts w:ascii="Arial" w:hAnsi="Arial" w:cs="Arial"/>
                <w:sz w:val="24"/>
                <w:szCs w:val="24"/>
              </w:rPr>
              <w:t>tied-up money. This is either borrowed (there are interest payments) or it is cash that could be</w:t>
            </w:r>
            <w:r>
              <w:rPr>
                <w:rFonts w:ascii="Arial" w:hAnsi="Arial" w:cs="Arial"/>
                <w:sz w:val="24"/>
                <w:szCs w:val="24"/>
              </w:rPr>
              <w:t xml:space="preserve"> </w:t>
            </w:r>
            <w:r w:rsidRPr="006204FD">
              <w:rPr>
                <w:rFonts w:ascii="Arial" w:hAnsi="Arial" w:cs="Arial"/>
                <w:sz w:val="24"/>
                <w:szCs w:val="24"/>
              </w:rPr>
              <w:t>used somewhere else (there are opportunity costs).</w:t>
            </w:r>
          </w:p>
          <w:p w:rsidR="006204FD" w:rsidRPr="006204FD" w:rsidRDefault="006204FD" w:rsidP="006204FD">
            <w:pPr>
              <w:jc w:val="both"/>
              <w:rPr>
                <w:rFonts w:ascii="Arial" w:hAnsi="Arial" w:cs="Arial"/>
                <w:sz w:val="24"/>
                <w:szCs w:val="24"/>
              </w:rPr>
            </w:pPr>
            <w:r w:rsidRPr="006204FD">
              <w:rPr>
                <w:rFonts w:ascii="Arial" w:hAnsi="Arial" w:cs="Arial"/>
                <w:sz w:val="24"/>
                <w:szCs w:val="24"/>
              </w:rPr>
              <w:t>% of unit cost</w:t>
            </w:r>
            <w:r>
              <w:rPr>
                <w:rFonts w:ascii="Arial" w:hAnsi="Arial" w:cs="Arial"/>
                <w:sz w:val="24"/>
                <w:szCs w:val="24"/>
              </w:rPr>
              <w:t xml:space="preserve">: </w:t>
            </w:r>
            <w:r w:rsidRPr="006204FD">
              <w:rPr>
                <w:rFonts w:ascii="Arial" w:hAnsi="Arial" w:cs="Arial"/>
                <w:sz w:val="24"/>
                <w:szCs w:val="24"/>
              </w:rPr>
              <w:t>Cost of money 10–15</w:t>
            </w:r>
            <w:r>
              <w:rPr>
                <w:rFonts w:ascii="Arial" w:hAnsi="Arial" w:cs="Arial"/>
                <w:sz w:val="24"/>
                <w:szCs w:val="24"/>
              </w:rPr>
              <w:t xml:space="preserve">; </w:t>
            </w:r>
            <w:r w:rsidRPr="006204FD">
              <w:rPr>
                <w:rFonts w:ascii="Arial" w:hAnsi="Arial" w:cs="Arial"/>
                <w:sz w:val="24"/>
                <w:szCs w:val="24"/>
              </w:rPr>
              <w:t>Storage space 2–5</w:t>
            </w:r>
            <w:r>
              <w:rPr>
                <w:rFonts w:ascii="Arial" w:hAnsi="Arial" w:cs="Arial"/>
                <w:sz w:val="24"/>
                <w:szCs w:val="24"/>
              </w:rPr>
              <w:t xml:space="preserve">; </w:t>
            </w:r>
            <w:r w:rsidRPr="006204FD">
              <w:rPr>
                <w:rFonts w:ascii="Arial" w:hAnsi="Arial" w:cs="Arial"/>
                <w:sz w:val="24"/>
                <w:szCs w:val="24"/>
              </w:rPr>
              <w:t>Loss and obsolescence 4–6</w:t>
            </w:r>
            <w:r>
              <w:rPr>
                <w:rFonts w:ascii="Arial" w:hAnsi="Arial" w:cs="Arial"/>
                <w:sz w:val="24"/>
                <w:szCs w:val="24"/>
              </w:rPr>
              <w:t xml:space="preserve">; </w:t>
            </w:r>
            <w:r w:rsidRPr="006204FD">
              <w:rPr>
                <w:rFonts w:ascii="Arial" w:hAnsi="Arial" w:cs="Arial"/>
                <w:sz w:val="24"/>
                <w:szCs w:val="24"/>
              </w:rPr>
              <w:t>Handling 1–2</w:t>
            </w:r>
            <w:r>
              <w:rPr>
                <w:rFonts w:ascii="Arial" w:hAnsi="Arial" w:cs="Arial"/>
                <w:sz w:val="24"/>
                <w:szCs w:val="24"/>
              </w:rPr>
              <w:t xml:space="preserve">; </w:t>
            </w:r>
            <w:r w:rsidRPr="006204FD">
              <w:rPr>
                <w:rFonts w:ascii="Arial" w:hAnsi="Arial" w:cs="Arial"/>
                <w:sz w:val="24"/>
                <w:szCs w:val="24"/>
              </w:rPr>
              <w:t>Administration 1–2</w:t>
            </w:r>
            <w:r>
              <w:rPr>
                <w:rFonts w:ascii="Arial" w:hAnsi="Arial" w:cs="Arial"/>
                <w:sz w:val="24"/>
                <w:szCs w:val="24"/>
              </w:rPr>
              <w:t xml:space="preserve">; </w:t>
            </w:r>
            <w:r w:rsidRPr="006204FD">
              <w:rPr>
                <w:rFonts w:ascii="Arial" w:hAnsi="Arial" w:cs="Arial"/>
                <w:sz w:val="24"/>
                <w:szCs w:val="24"/>
              </w:rPr>
              <w:t>Insurance 1–5</w:t>
            </w:r>
            <w:r>
              <w:rPr>
                <w:rFonts w:ascii="Arial" w:hAnsi="Arial" w:cs="Arial"/>
                <w:sz w:val="24"/>
                <w:szCs w:val="24"/>
              </w:rPr>
              <w:t xml:space="preserve">. </w:t>
            </w:r>
            <w:r w:rsidRPr="006204FD">
              <w:rPr>
                <w:rFonts w:ascii="Arial" w:hAnsi="Arial" w:cs="Arial"/>
                <w:sz w:val="24"/>
                <w:szCs w:val="24"/>
              </w:rPr>
              <w:t>Total 19–35</w:t>
            </w:r>
            <w:r>
              <w:rPr>
                <w:rFonts w:ascii="Arial" w:hAnsi="Arial" w:cs="Arial"/>
                <w:sz w:val="24"/>
                <w:szCs w:val="24"/>
              </w:rPr>
              <w:t>%</w:t>
            </w:r>
          </w:p>
          <w:p w:rsidR="007C0E2C" w:rsidRDefault="007C0E2C" w:rsidP="007C0E2C">
            <w:pPr>
              <w:pStyle w:val="ListParagraph"/>
              <w:numPr>
                <w:ilvl w:val="1"/>
                <w:numId w:val="7"/>
              </w:numPr>
              <w:jc w:val="both"/>
              <w:rPr>
                <w:rFonts w:ascii="Arial" w:hAnsi="Arial" w:cs="Arial"/>
                <w:sz w:val="24"/>
                <w:szCs w:val="24"/>
              </w:rPr>
            </w:pPr>
            <w:r w:rsidRPr="007C0E2C">
              <w:rPr>
                <w:rFonts w:ascii="Arial" w:hAnsi="Arial" w:cs="Arial"/>
                <w:sz w:val="24"/>
                <w:szCs w:val="24"/>
              </w:rPr>
              <w:t>What does the procurement department do in a supply chain?</w:t>
            </w:r>
          </w:p>
          <w:p w:rsidR="00070600" w:rsidRDefault="004A794C" w:rsidP="001C6AC4">
            <w:pPr>
              <w:jc w:val="both"/>
              <w:rPr>
                <w:rFonts w:ascii="Arial" w:hAnsi="Arial" w:cs="Arial"/>
                <w:sz w:val="24"/>
                <w:szCs w:val="24"/>
              </w:rPr>
            </w:pPr>
            <w:r w:rsidRPr="004A794C">
              <w:rPr>
                <w:rFonts w:ascii="Arial" w:hAnsi="Arial" w:cs="Arial"/>
                <w:sz w:val="24"/>
                <w:szCs w:val="24"/>
              </w:rPr>
              <w:t>A procurement department is responsible for managing the purchasing activity for the organization.</w:t>
            </w:r>
            <w:r>
              <w:rPr>
                <w:rFonts w:ascii="Arial" w:hAnsi="Arial" w:cs="Arial"/>
                <w:sz w:val="24"/>
                <w:szCs w:val="24"/>
              </w:rPr>
              <w:t xml:space="preserve"> </w:t>
            </w:r>
            <w:r w:rsidR="001C6AC4" w:rsidRPr="001C6AC4">
              <w:rPr>
                <w:rFonts w:ascii="Arial" w:hAnsi="Arial" w:cs="Arial"/>
                <w:sz w:val="24"/>
                <w:szCs w:val="24"/>
              </w:rPr>
              <w:t xml:space="preserve">The main purpose of a procurement department is to manage the process used for </w:t>
            </w:r>
            <w:r w:rsidR="001C6AC4" w:rsidRPr="001C6AC4">
              <w:rPr>
                <w:rFonts w:ascii="Arial" w:hAnsi="Arial" w:cs="Arial"/>
                <w:sz w:val="24"/>
                <w:szCs w:val="24"/>
              </w:rPr>
              <w:lastRenderedPageBreak/>
              <w:t>the purchase of goods and services by the organization. Advanced planning, group buying, and negotiated pricing are all strategies used to reduce costs and increase profitability. In most organizations, the implementation of procurement strategies is used to reduce overhead and operational costs without compromising on service to customers.</w:t>
            </w:r>
          </w:p>
          <w:p w:rsidR="006B7536" w:rsidRDefault="00070600" w:rsidP="008F3066">
            <w:pPr>
              <w:rPr>
                <w:rFonts w:ascii="Arial" w:eastAsia="Calibri" w:hAnsi="Arial" w:cs="Arial"/>
                <w:sz w:val="24"/>
                <w:szCs w:val="24"/>
              </w:rPr>
            </w:pPr>
            <w:r w:rsidRPr="00074BF1">
              <w:rPr>
                <w:rFonts w:ascii="Arial" w:eastAsia="Calibri" w:hAnsi="Arial" w:cs="Arial"/>
                <w:sz w:val="24"/>
                <w:szCs w:val="24"/>
              </w:rPr>
              <w:t>2.</w:t>
            </w:r>
            <w:r w:rsidR="00074BF1" w:rsidRPr="00074BF1">
              <w:rPr>
                <w:rFonts w:ascii="Arial" w:eastAsia="Calibri" w:hAnsi="Arial" w:cs="Arial"/>
                <w:sz w:val="24"/>
                <w:szCs w:val="24"/>
              </w:rPr>
              <w:t xml:space="preserve"> </w:t>
            </w:r>
            <w:r w:rsidR="007C0E2C" w:rsidRPr="007C0E2C">
              <w:rPr>
                <w:rFonts w:ascii="Arial" w:eastAsia="Calibri" w:hAnsi="Arial" w:cs="Arial"/>
                <w:sz w:val="24"/>
                <w:szCs w:val="24"/>
              </w:rPr>
              <w:t>Discuss the main reasons for keeping the stocks.</w:t>
            </w:r>
          </w:p>
          <w:p w:rsidR="008B1FE9" w:rsidRDefault="008B1FE9" w:rsidP="008F3066">
            <w:pPr>
              <w:rPr>
                <w:rFonts w:ascii="Arial" w:eastAsia="Calibri" w:hAnsi="Arial" w:cs="Arial"/>
                <w:sz w:val="24"/>
                <w:szCs w:val="24"/>
              </w:rPr>
            </w:pPr>
            <w:r w:rsidRPr="008B1FE9">
              <w:rPr>
                <w:rFonts w:ascii="Arial" w:eastAsia="Calibri" w:hAnsi="Arial" w:cs="Arial"/>
                <w:sz w:val="24"/>
                <w:szCs w:val="24"/>
              </w:rPr>
              <w:t xml:space="preserve">The </w:t>
            </w:r>
            <w:r>
              <w:rPr>
                <w:rFonts w:ascii="Arial" w:eastAsia="Calibri" w:hAnsi="Arial" w:cs="Arial"/>
                <w:sz w:val="24"/>
                <w:szCs w:val="24"/>
              </w:rPr>
              <w:t>main</w:t>
            </w:r>
            <w:r w:rsidRPr="008B1FE9">
              <w:rPr>
                <w:rFonts w:ascii="Arial" w:eastAsia="Calibri" w:hAnsi="Arial" w:cs="Arial"/>
                <w:sz w:val="24"/>
                <w:szCs w:val="24"/>
              </w:rPr>
              <w:t xml:space="preserve"> </w:t>
            </w:r>
            <w:r>
              <w:rPr>
                <w:rFonts w:ascii="Arial" w:eastAsia="Calibri" w:hAnsi="Arial" w:cs="Arial"/>
                <w:sz w:val="24"/>
                <w:szCs w:val="24"/>
              </w:rPr>
              <w:t>reason</w:t>
            </w:r>
            <w:r w:rsidRPr="008B1FE9">
              <w:rPr>
                <w:rFonts w:ascii="Arial" w:eastAsia="Calibri" w:hAnsi="Arial" w:cs="Arial"/>
                <w:sz w:val="24"/>
                <w:szCs w:val="24"/>
              </w:rPr>
              <w:t xml:space="preserve"> of keeping STOCKS is to make it act as a buffer between supply and</w:t>
            </w:r>
            <w:r>
              <w:rPr>
                <w:rFonts w:ascii="Arial" w:eastAsia="Calibri" w:hAnsi="Arial" w:cs="Arial"/>
                <w:sz w:val="24"/>
                <w:szCs w:val="24"/>
              </w:rPr>
              <w:t xml:space="preserve"> </w:t>
            </w:r>
            <w:r w:rsidRPr="008B1FE9">
              <w:rPr>
                <w:rFonts w:ascii="Arial" w:eastAsia="Calibri" w:hAnsi="Arial" w:cs="Arial"/>
                <w:sz w:val="24"/>
                <w:szCs w:val="24"/>
              </w:rPr>
              <w:t>demand.</w:t>
            </w:r>
          </w:p>
          <w:p w:rsidR="00662020" w:rsidRDefault="00662020" w:rsidP="008F3066">
            <w:pPr>
              <w:rPr>
                <w:rFonts w:ascii="Arial" w:eastAsia="Calibri" w:hAnsi="Arial" w:cs="Arial"/>
                <w:sz w:val="24"/>
                <w:szCs w:val="24"/>
              </w:rPr>
            </w:pPr>
            <w:r>
              <w:rPr>
                <w:rFonts w:ascii="Arial" w:eastAsia="Calibri" w:hAnsi="Arial" w:cs="Arial"/>
                <w:sz w:val="24"/>
                <w:szCs w:val="24"/>
              </w:rPr>
              <w:t>As example</w:t>
            </w:r>
            <w:r w:rsidR="004762F9" w:rsidRPr="004762F9">
              <w:rPr>
                <w:rFonts w:ascii="Arial" w:eastAsia="Calibri" w:hAnsi="Arial" w:cs="Arial"/>
                <w:sz w:val="24"/>
                <w:szCs w:val="24"/>
              </w:rPr>
              <w:t xml:space="preserve"> </w:t>
            </w:r>
            <w:r w:rsidR="004762F9">
              <w:rPr>
                <w:rFonts w:ascii="Arial" w:eastAsia="Calibri" w:hAnsi="Arial" w:cs="Arial"/>
                <w:sz w:val="24"/>
                <w:szCs w:val="24"/>
              </w:rPr>
              <w:t>the</w:t>
            </w:r>
            <w:r>
              <w:rPr>
                <w:rFonts w:ascii="Arial" w:eastAsia="Calibri" w:hAnsi="Arial" w:cs="Arial"/>
                <w:sz w:val="24"/>
                <w:szCs w:val="24"/>
              </w:rPr>
              <w:t xml:space="preserve"> reasons in retail:</w:t>
            </w:r>
          </w:p>
          <w:p w:rsidR="00662020" w:rsidRDefault="00662020" w:rsidP="00662020">
            <w:pPr>
              <w:pStyle w:val="ListParagraph"/>
              <w:numPr>
                <w:ilvl w:val="0"/>
                <w:numId w:val="11"/>
              </w:numPr>
              <w:rPr>
                <w:rFonts w:ascii="Arial" w:hAnsi="Arial" w:cs="Arial"/>
                <w:sz w:val="24"/>
                <w:szCs w:val="24"/>
              </w:rPr>
            </w:pPr>
            <w:r>
              <w:rPr>
                <w:rFonts w:ascii="Arial" w:hAnsi="Arial" w:cs="Arial"/>
                <w:sz w:val="24"/>
                <w:szCs w:val="24"/>
              </w:rPr>
              <w:t>Meet variations in customer demand: meet unexpected demand; smooth seasonal or cyclical demand.</w:t>
            </w:r>
          </w:p>
          <w:p w:rsidR="00662020" w:rsidRDefault="00662020" w:rsidP="00662020">
            <w:pPr>
              <w:pStyle w:val="ListParagraph"/>
              <w:numPr>
                <w:ilvl w:val="0"/>
                <w:numId w:val="11"/>
              </w:numPr>
              <w:rPr>
                <w:rFonts w:ascii="Arial" w:hAnsi="Arial" w:cs="Arial"/>
                <w:sz w:val="24"/>
                <w:szCs w:val="24"/>
              </w:rPr>
            </w:pPr>
            <w:r>
              <w:rPr>
                <w:rFonts w:ascii="Arial" w:hAnsi="Arial" w:cs="Arial"/>
                <w:sz w:val="24"/>
                <w:szCs w:val="24"/>
              </w:rPr>
              <w:t>Pricing related: temporary price discounts; hedge against price increases; take advantage of quantity discounts</w:t>
            </w:r>
          </w:p>
          <w:p w:rsidR="00E31716" w:rsidRPr="00662020" w:rsidRDefault="00E31716" w:rsidP="00662020">
            <w:pPr>
              <w:pStyle w:val="ListParagraph"/>
              <w:numPr>
                <w:ilvl w:val="0"/>
                <w:numId w:val="11"/>
              </w:numPr>
              <w:rPr>
                <w:rFonts w:ascii="Arial" w:hAnsi="Arial" w:cs="Arial"/>
                <w:sz w:val="24"/>
                <w:szCs w:val="24"/>
              </w:rPr>
            </w:pPr>
            <w:r>
              <w:rPr>
                <w:rFonts w:ascii="Arial" w:hAnsi="Arial" w:cs="Arial"/>
                <w:sz w:val="24"/>
                <w:szCs w:val="24"/>
              </w:rPr>
              <w:t>Process and supply surprises: Internal – upsets in parts of our own processes; External – delays in incoming goods.</w:t>
            </w:r>
          </w:p>
          <w:p w:rsidR="006B7536" w:rsidRDefault="006B7536" w:rsidP="008F3066">
            <w:pPr>
              <w:rPr>
                <w:rFonts w:ascii="Arial" w:eastAsia="Calibri" w:hAnsi="Arial" w:cs="Arial"/>
                <w:sz w:val="24"/>
                <w:szCs w:val="24"/>
              </w:rPr>
            </w:pPr>
          </w:p>
          <w:p w:rsidR="00F52D52" w:rsidRDefault="008F3066" w:rsidP="007C0E2C">
            <w:pPr>
              <w:rPr>
                <w:rFonts w:ascii="Arial" w:eastAsia="Calibri" w:hAnsi="Arial" w:cs="Arial"/>
                <w:sz w:val="24"/>
                <w:szCs w:val="24"/>
              </w:rPr>
            </w:pPr>
            <w:r>
              <w:rPr>
                <w:rFonts w:ascii="Arial" w:eastAsia="Calibri" w:hAnsi="Arial" w:cs="Arial"/>
                <w:sz w:val="24"/>
                <w:szCs w:val="24"/>
              </w:rPr>
              <w:t xml:space="preserve">3. </w:t>
            </w:r>
            <w:r w:rsidR="007C0E2C" w:rsidRPr="007C0E2C">
              <w:rPr>
                <w:rFonts w:ascii="Arial" w:eastAsia="Calibri" w:hAnsi="Arial" w:cs="Arial"/>
                <w:sz w:val="24"/>
                <w:szCs w:val="24"/>
              </w:rPr>
              <w:t>Discuss, in detail, the costs involved in keeping the stocks.</w:t>
            </w:r>
          </w:p>
          <w:p w:rsidR="004A794C" w:rsidRPr="004A794C" w:rsidRDefault="004A794C" w:rsidP="004A794C">
            <w:pPr>
              <w:rPr>
                <w:rFonts w:ascii="Arial" w:eastAsia="Calibri" w:hAnsi="Arial" w:cs="Arial"/>
                <w:sz w:val="24"/>
                <w:szCs w:val="24"/>
              </w:rPr>
            </w:pPr>
            <w:r w:rsidRPr="004A794C">
              <w:rPr>
                <w:rFonts w:ascii="Arial" w:eastAsia="Calibri" w:hAnsi="Arial" w:cs="Arial"/>
                <w:sz w:val="24"/>
                <w:szCs w:val="24"/>
              </w:rPr>
              <w:t>Unit Cost: The price charged by the supplier for an item purchased or the cost incurred by an</w:t>
            </w:r>
          </w:p>
          <w:p w:rsidR="004A794C" w:rsidRDefault="004A794C" w:rsidP="004A794C">
            <w:pPr>
              <w:rPr>
                <w:rFonts w:ascii="Arial" w:eastAsia="Calibri" w:hAnsi="Arial" w:cs="Arial"/>
                <w:sz w:val="24"/>
                <w:szCs w:val="24"/>
              </w:rPr>
            </w:pPr>
            <w:r w:rsidRPr="004A794C">
              <w:rPr>
                <w:rFonts w:ascii="Arial" w:eastAsia="Calibri" w:hAnsi="Arial" w:cs="Arial"/>
                <w:sz w:val="24"/>
                <w:szCs w:val="24"/>
              </w:rPr>
              <w:t>organization to purchase one unit of the item.</w:t>
            </w:r>
          </w:p>
          <w:p w:rsidR="004A794C" w:rsidRPr="004A794C" w:rsidRDefault="004A794C" w:rsidP="004A794C">
            <w:pPr>
              <w:rPr>
                <w:rFonts w:ascii="Arial" w:eastAsia="Calibri" w:hAnsi="Arial" w:cs="Arial"/>
                <w:sz w:val="24"/>
                <w:szCs w:val="24"/>
              </w:rPr>
            </w:pPr>
            <w:r w:rsidRPr="004A794C">
              <w:rPr>
                <w:rFonts w:ascii="Arial" w:eastAsia="Calibri" w:hAnsi="Arial" w:cs="Arial"/>
                <w:sz w:val="24"/>
                <w:szCs w:val="24"/>
              </w:rPr>
              <w:t>Reorder Cost:</w:t>
            </w:r>
            <w:r>
              <w:rPr>
                <w:rFonts w:ascii="Arial" w:eastAsia="Calibri" w:hAnsi="Arial" w:cs="Arial"/>
                <w:sz w:val="24"/>
                <w:szCs w:val="24"/>
              </w:rPr>
              <w:t xml:space="preserve"> </w:t>
            </w:r>
            <w:r w:rsidRPr="004A794C">
              <w:rPr>
                <w:rFonts w:ascii="Arial" w:eastAsia="Calibri" w:hAnsi="Arial" w:cs="Arial"/>
                <w:sz w:val="24"/>
                <w:szCs w:val="24"/>
              </w:rPr>
              <w:t>The cost organization incurs for placing repeat order. This might contain</w:t>
            </w:r>
          </w:p>
          <w:p w:rsidR="004A794C" w:rsidRDefault="004A794C" w:rsidP="004A794C">
            <w:pPr>
              <w:rPr>
                <w:rFonts w:ascii="Arial" w:eastAsia="Calibri" w:hAnsi="Arial" w:cs="Arial"/>
                <w:sz w:val="24"/>
                <w:szCs w:val="24"/>
              </w:rPr>
            </w:pPr>
            <w:r w:rsidRPr="004A794C">
              <w:rPr>
                <w:rFonts w:ascii="Arial" w:eastAsia="Calibri" w:hAnsi="Arial" w:cs="Arial"/>
                <w:sz w:val="24"/>
                <w:szCs w:val="24"/>
              </w:rPr>
              <w:t>allowances for preparing an order, communication, receiving, delivery, checking, testing, utilization</w:t>
            </w:r>
            <w:r>
              <w:rPr>
                <w:rFonts w:ascii="Arial" w:eastAsia="Calibri" w:hAnsi="Arial" w:cs="Arial"/>
                <w:sz w:val="24"/>
                <w:szCs w:val="24"/>
              </w:rPr>
              <w:t xml:space="preserve"> </w:t>
            </w:r>
            <w:r w:rsidRPr="004A794C">
              <w:rPr>
                <w:rFonts w:ascii="Arial" w:eastAsia="Calibri" w:hAnsi="Arial" w:cs="Arial"/>
                <w:sz w:val="24"/>
                <w:szCs w:val="24"/>
              </w:rPr>
              <w:t>of equipment and follow-up.</w:t>
            </w:r>
          </w:p>
          <w:p w:rsidR="004A794C" w:rsidRPr="004A794C" w:rsidRDefault="004A794C" w:rsidP="004A794C">
            <w:pPr>
              <w:rPr>
                <w:rFonts w:ascii="Arial" w:eastAsia="Calibri" w:hAnsi="Arial" w:cs="Arial"/>
                <w:sz w:val="24"/>
                <w:szCs w:val="24"/>
              </w:rPr>
            </w:pPr>
            <w:r w:rsidRPr="004A794C">
              <w:rPr>
                <w:rFonts w:ascii="Arial" w:eastAsia="Calibri" w:hAnsi="Arial" w:cs="Arial"/>
                <w:sz w:val="24"/>
                <w:szCs w:val="24"/>
              </w:rPr>
              <w:t>Holding Cost: It is the cost of keeping one unit of stock for a unit period of time – for instance,</w:t>
            </w:r>
          </w:p>
          <w:p w:rsidR="004A794C" w:rsidRDefault="004A794C" w:rsidP="004A794C">
            <w:pPr>
              <w:rPr>
                <w:rFonts w:ascii="Arial" w:eastAsia="Calibri" w:hAnsi="Arial" w:cs="Arial"/>
                <w:sz w:val="24"/>
                <w:szCs w:val="24"/>
              </w:rPr>
            </w:pPr>
            <w:r w:rsidRPr="004A794C">
              <w:rPr>
                <w:rFonts w:ascii="Arial" w:eastAsia="Calibri" w:hAnsi="Arial" w:cs="Arial"/>
                <w:sz w:val="24"/>
                <w:szCs w:val="24"/>
              </w:rPr>
              <w:t>the cost incurred by Air France to hold a spare engine in stock for one year.</w:t>
            </w:r>
          </w:p>
          <w:p w:rsidR="004A794C" w:rsidRPr="004A794C" w:rsidRDefault="004A794C" w:rsidP="004A794C">
            <w:pPr>
              <w:rPr>
                <w:rFonts w:ascii="Arial" w:eastAsia="Calibri" w:hAnsi="Arial" w:cs="Arial"/>
                <w:sz w:val="24"/>
                <w:szCs w:val="24"/>
              </w:rPr>
            </w:pPr>
            <w:r w:rsidRPr="004A794C">
              <w:rPr>
                <w:rFonts w:ascii="Arial" w:eastAsia="Calibri" w:hAnsi="Arial" w:cs="Arial"/>
                <w:sz w:val="24"/>
                <w:szCs w:val="24"/>
              </w:rPr>
              <w:t>Shortage Cost: it occurs if a business is purchasing an item which is not available in stock</w:t>
            </w:r>
          </w:p>
          <w:p w:rsidR="004A794C" w:rsidRDefault="004A794C" w:rsidP="004A794C">
            <w:pPr>
              <w:rPr>
                <w:rFonts w:ascii="Arial" w:eastAsia="Calibri" w:hAnsi="Arial" w:cs="Arial"/>
                <w:sz w:val="24"/>
                <w:szCs w:val="24"/>
              </w:rPr>
            </w:pPr>
            <w:r w:rsidRPr="004A794C">
              <w:rPr>
                <w:rFonts w:ascii="Arial" w:eastAsia="Calibri" w:hAnsi="Arial" w:cs="Arial"/>
                <w:sz w:val="24"/>
                <w:szCs w:val="24"/>
              </w:rPr>
              <w:t>anymore, or we can say, there is a shortage of that item.</w:t>
            </w:r>
          </w:p>
          <w:p w:rsidR="004762F9" w:rsidRPr="004762F9" w:rsidRDefault="004A794C" w:rsidP="004762F9">
            <w:pPr>
              <w:rPr>
                <w:rFonts w:ascii="Arial" w:hAnsi="Arial" w:cs="Arial"/>
                <w:sz w:val="24"/>
                <w:szCs w:val="24"/>
              </w:rPr>
            </w:pPr>
            <w:r>
              <w:rPr>
                <w:rFonts w:ascii="Arial" w:hAnsi="Arial" w:cs="Arial"/>
                <w:sz w:val="24"/>
                <w:szCs w:val="24"/>
              </w:rPr>
              <w:t xml:space="preserve">Speak about following costs. </w:t>
            </w:r>
            <w:r w:rsidR="004762F9" w:rsidRPr="004762F9">
              <w:rPr>
                <w:rFonts w:ascii="Arial" w:hAnsi="Arial" w:cs="Arial"/>
                <w:sz w:val="24"/>
                <w:szCs w:val="24"/>
              </w:rPr>
              <w:t>These are: Ordering costs (costs associated with placing orders), cost of materials and carrying costs. Ordering costs include cost of stationery, postage, telegram, etc in placing an order, and cost of administration of the purchase organization. Ordering costs are generally assumed to be fixed per order and directly proportional with the number of orders. Cost of materials is the purchase price, plus transport and insurance during transit. Carrying costs include space cost, storage costs, insurance, taxes, obsolescence, theft and pilferage, wastage and loss, the interest on capital locked-up, etc. If you carry more inventory all the above costs will be increasing, though not proportionally and vice versa. Besides, if you carry less inventory there are also costs like high unit price for the inherent smaller order sizes, contribution on sales lost, cost of lost consumer patronage, and so on. For any given level of inventory, these three components of carrying costs are present in some proportional-mix.</w:t>
            </w:r>
          </w:p>
          <w:p w:rsidR="004762F9" w:rsidRPr="00F52D52" w:rsidRDefault="004762F9" w:rsidP="004762F9">
            <w:pPr>
              <w:rPr>
                <w:rFonts w:ascii="Arial" w:hAnsi="Arial" w:cs="Arial"/>
                <w:sz w:val="24"/>
                <w:szCs w:val="24"/>
              </w:rPr>
            </w:pPr>
            <w:r w:rsidRPr="004762F9">
              <w:rPr>
                <w:rFonts w:ascii="Arial" w:hAnsi="Arial" w:cs="Arial"/>
                <w:sz w:val="24"/>
                <w:szCs w:val="24"/>
              </w:rPr>
              <w:t>Inventory management aims at reducing both the ordering cost and carrying cost. As these move in opposite directions, minimizing the total of both these costs is the crux of the whole of inventory management exercises. Economic order quantity technique of inventory management is based on this minimization effect.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0F53" w:rsidP="00A851DA">
            <w:pPr>
              <w:rPr>
                <w:rFonts w:cs="Bliss-Regular"/>
                <w:color w:val="000000"/>
              </w:rPr>
            </w:pPr>
            <w:r>
              <w:t>Aidar Rakhmatullin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3D07" w:rsidP="00140306">
            <w:pPr>
              <w:rPr>
                <w:rFonts w:cs="Bliss-Regular"/>
                <w:color w:val="000000"/>
              </w:rPr>
            </w:pPr>
            <w:r>
              <w:rPr>
                <w:rFonts w:cs="Bliss-Regular"/>
                <w:color w:val="000000"/>
                <w:lang w:val="ru-RU"/>
              </w:rPr>
              <w:t>1</w:t>
            </w:r>
            <w:r w:rsidR="00140306">
              <w:rPr>
                <w:rFonts w:cs="Bliss-Regular"/>
                <w:color w:val="000000"/>
              </w:rPr>
              <w:t>6</w:t>
            </w:r>
            <w:r w:rsidR="0099575C">
              <w:rPr>
                <w:rFonts w:cs="Bliss-Regular"/>
                <w:color w:val="000000"/>
              </w:rPr>
              <w:t>-</w:t>
            </w:r>
            <w:r w:rsidR="00322A0C">
              <w:rPr>
                <w:rFonts w:cs="Bliss-Regular"/>
                <w:color w:val="000000"/>
              </w:rPr>
              <w:t>0</w:t>
            </w:r>
            <w:r>
              <w:rPr>
                <w:rFonts w:cs="Bliss-Regular"/>
                <w:color w:val="000000"/>
                <w:lang w:val="ru-RU"/>
              </w:rPr>
              <w:t>2</w:t>
            </w:r>
            <w:r w:rsidR="00322A0C">
              <w:rPr>
                <w:rFonts w:cs="Bliss-Regular"/>
                <w:color w:val="000000"/>
              </w:rPr>
              <w:t>-2017</w:t>
            </w:r>
            <w:bookmarkStart w:id="0" w:name="_GoBack"/>
            <w:bookmarkEnd w:id="0"/>
          </w:p>
        </w:tc>
      </w:tr>
    </w:tbl>
    <w:p w:rsidR="00A851DA" w:rsidRPr="00B0415E" w:rsidRDefault="00A851DA" w:rsidP="00A851DA">
      <w:pPr>
        <w:rPr>
          <w:rFonts w:cs="Bliss-Regular"/>
          <w:color w:val="000000"/>
          <w:lang w:val="en-US"/>
        </w:rPr>
      </w:pPr>
    </w:p>
    <w:p w:rsidR="003B4229" w:rsidRDefault="003B4229">
      <w:pPr>
        <w:rPr>
          <w:b/>
          <w:sz w:val="28"/>
          <w:lang w:val="en-US"/>
        </w:rPr>
      </w:pPr>
      <w:r>
        <w:rPr>
          <w:b/>
          <w:sz w:val="28"/>
          <w:lang w:val="en-US"/>
        </w:rPr>
        <w:br w:type="page"/>
      </w: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740A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527" w:rsidRDefault="00973527" w:rsidP="00CB4D0A">
      <w:pPr>
        <w:spacing w:after="0" w:line="240" w:lineRule="auto"/>
      </w:pPr>
      <w:r>
        <w:separator/>
      </w:r>
    </w:p>
  </w:endnote>
  <w:endnote w:type="continuationSeparator" w:id="0">
    <w:p w:rsidR="00973527" w:rsidRDefault="009735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527" w:rsidRDefault="00973527" w:rsidP="00CB4D0A">
      <w:pPr>
        <w:spacing w:after="0" w:line="240" w:lineRule="auto"/>
      </w:pPr>
      <w:r>
        <w:separator/>
      </w:r>
    </w:p>
  </w:footnote>
  <w:footnote w:type="continuationSeparator" w:id="0">
    <w:p w:rsidR="00973527" w:rsidRDefault="0097352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D5AA7"/>
    <w:multiLevelType w:val="hybridMultilevel"/>
    <w:tmpl w:val="BCF6A858"/>
    <w:lvl w:ilvl="0" w:tplc="2C08BCC0">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E5B2F"/>
    <w:multiLevelType w:val="hybridMultilevel"/>
    <w:tmpl w:val="0EDEBC02"/>
    <w:lvl w:ilvl="0" w:tplc="E52690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D3F19"/>
    <w:multiLevelType w:val="hybridMultilevel"/>
    <w:tmpl w:val="A72E193A"/>
    <w:lvl w:ilvl="0" w:tplc="DC4AA10A">
      <w:numFmt w:val="bullet"/>
      <w:lvlText w:val="-"/>
      <w:lvlJc w:val="left"/>
      <w:pPr>
        <w:ind w:left="1125" w:hanging="360"/>
      </w:pPr>
      <w:rPr>
        <w:rFonts w:ascii="Arial" w:eastAsia="Calibri" w:hAnsi="Arial" w:cs="Aria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 w15:restartNumberingAfterBreak="0">
    <w:nsid w:val="27D95974"/>
    <w:multiLevelType w:val="multilevel"/>
    <w:tmpl w:val="00647224"/>
    <w:lvl w:ilvl="0">
      <w:start w:val="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C0F09DE"/>
    <w:multiLevelType w:val="hybridMultilevel"/>
    <w:tmpl w:val="EAE03D16"/>
    <w:lvl w:ilvl="0" w:tplc="0FFEDF44">
      <w:numFmt w:val="bullet"/>
      <w:lvlText w:val="-"/>
      <w:lvlJc w:val="left"/>
      <w:pPr>
        <w:ind w:left="1125" w:hanging="360"/>
      </w:pPr>
      <w:rPr>
        <w:rFonts w:ascii="Arial" w:eastAsia="Calibri" w:hAnsi="Arial" w:cs="Aria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3AF463E2"/>
    <w:multiLevelType w:val="multilevel"/>
    <w:tmpl w:val="61A2D8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0B59CC"/>
    <w:multiLevelType w:val="multilevel"/>
    <w:tmpl w:val="F50A1F78"/>
    <w:lvl w:ilvl="0">
      <w:start w:val="1"/>
      <w:numFmt w:val="decimal"/>
      <w:lvlText w:val="%1."/>
      <w:lvlJc w:val="left"/>
      <w:pPr>
        <w:ind w:left="1080" w:hanging="360"/>
      </w:pPr>
      <w:rPr>
        <w:rFonts w:ascii="Arial" w:hAnsi="Arial" w:cs="Arial" w:hint="default"/>
        <w:b w:val="0"/>
        <w:sz w:val="24"/>
        <w:szCs w:val="24"/>
      </w:rPr>
    </w:lvl>
    <w:lvl w:ilvl="1">
      <w:start w:val="1"/>
      <w:numFmt w:val="decimal"/>
      <w:isLgl/>
      <w:lvlText w:val="%1.%2"/>
      <w:lvlJc w:val="left"/>
      <w:pPr>
        <w:ind w:left="1440" w:hanging="360"/>
      </w:pPr>
      <w:rPr>
        <w:rFonts w:ascii="Arial" w:hAnsi="Arial" w:cs="Arial" w:hint="default"/>
        <w:b w:val="0"/>
        <w:sz w:val="24"/>
      </w:rPr>
    </w:lvl>
    <w:lvl w:ilvl="2">
      <w:start w:val="1"/>
      <w:numFmt w:val="decimal"/>
      <w:isLgl/>
      <w:lvlText w:val="%1.%2.%3"/>
      <w:lvlJc w:val="left"/>
      <w:pPr>
        <w:ind w:left="2160" w:hanging="720"/>
      </w:pPr>
      <w:rPr>
        <w:rFonts w:ascii="Arial" w:hAnsi="Arial" w:cs="Arial" w:hint="default"/>
        <w:b w:val="0"/>
        <w:sz w:val="24"/>
      </w:rPr>
    </w:lvl>
    <w:lvl w:ilvl="3">
      <w:start w:val="1"/>
      <w:numFmt w:val="decimal"/>
      <w:isLgl/>
      <w:lvlText w:val="%1.%2.%3.%4"/>
      <w:lvlJc w:val="left"/>
      <w:pPr>
        <w:ind w:left="2520" w:hanging="720"/>
      </w:pPr>
      <w:rPr>
        <w:rFonts w:ascii="Arial" w:hAnsi="Arial" w:cs="Arial" w:hint="default"/>
        <w:b w:val="0"/>
        <w:sz w:val="24"/>
      </w:rPr>
    </w:lvl>
    <w:lvl w:ilvl="4">
      <w:start w:val="1"/>
      <w:numFmt w:val="decimal"/>
      <w:isLgl/>
      <w:lvlText w:val="%1.%2.%3.%4.%5"/>
      <w:lvlJc w:val="left"/>
      <w:pPr>
        <w:ind w:left="3240" w:hanging="1080"/>
      </w:pPr>
      <w:rPr>
        <w:rFonts w:ascii="Arial" w:hAnsi="Arial" w:cs="Arial" w:hint="default"/>
        <w:b w:val="0"/>
        <w:sz w:val="24"/>
      </w:rPr>
    </w:lvl>
    <w:lvl w:ilvl="5">
      <w:start w:val="1"/>
      <w:numFmt w:val="decimal"/>
      <w:isLgl/>
      <w:lvlText w:val="%1.%2.%3.%4.%5.%6"/>
      <w:lvlJc w:val="left"/>
      <w:pPr>
        <w:ind w:left="3600" w:hanging="1080"/>
      </w:pPr>
      <w:rPr>
        <w:rFonts w:ascii="Arial" w:hAnsi="Arial" w:cs="Arial" w:hint="default"/>
        <w:b w:val="0"/>
        <w:sz w:val="24"/>
      </w:rPr>
    </w:lvl>
    <w:lvl w:ilvl="6">
      <w:start w:val="1"/>
      <w:numFmt w:val="decimal"/>
      <w:isLgl/>
      <w:lvlText w:val="%1.%2.%3.%4.%5.%6.%7"/>
      <w:lvlJc w:val="left"/>
      <w:pPr>
        <w:ind w:left="4320" w:hanging="1440"/>
      </w:pPr>
      <w:rPr>
        <w:rFonts w:ascii="Arial" w:hAnsi="Arial" w:cs="Arial" w:hint="default"/>
        <w:b w:val="0"/>
        <w:sz w:val="24"/>
      </w:rPr>
    </w:lvl>
    <w:lvl w:ilvl="7">
      <w:start w:val="1"/>
      <w:numFmt w:val="decimal"/>
      <w:isLgl/>
      <w:lvlText w:val="%1.%2.%3.%4.%5.%6.%7.%8"/>
      <w:lvlJc w:val="left"/>
      <w:pPr>
        <w:ind w:left="4680" w:hanging="1440"/>
      </w:pPr>
      <w:rPr>
        <w:rFonts w:ascii="Arial" w:hAnsi="Arial" w:cs="Arial" w:hint="default"/>
        <w:b w:val="0"/>
        <w:sz w:val="24"/>
      </w:rPr>
    </w:lvl>
    <w:lvl w:ilvl="8">
      <w:start w:val="1"/>
      <w:numFmt w:val="decimal"/>
      <w:isLgl/>
      <w:lvlText w:val="%1.%2.%3.%4.%5.%6.%7.%8.%9"/>
      <w:lvlJc w:val="left"/>
      <w:pPr>
        <w:ind w:left="5400" w:hanging="1800"/>
      </w:pPr>
      <w:rPr>
        <w:rFonts w:ascii="Arial" w:hAnsi="Arial" w:cs="Arial" w:hint="default"/>
        <w:b w:val="0"/>
        <w:sz w:val="24"/>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F9753D"/>
    <w:multiLevelType w:val="multilevel"/>
    <w:tmpl w:val="FF727024"/>
    <w:lvl w:ilvl="0">
      <w:start w:val="1"/>
      <w:numFmt w:val="decimal"/>
      <w:lvlText w:val="%1."/>
      <w:lvlJc w:val="left"/>
      <w:pPr>
        <w:ind w:left="390" w:hanging="390"/>
      </w:pPr>
      <w:rPr>
        <w:rFonts w:ascii="Arial" w:hAnsi="Arial" w:cs="Arial" w:hint="default"/>
        <w:b w:val="0"/>
        <w:sz w:val="24"/>
      </w:rPr>
    </w:lvl>
    <w:lvl w:ilvl="1">
      <w:start w:val="2"/>
      <w:numFmt w:val="decimal"/>
      <w:lvlText w:val="%1.%2."/>
      <w:lvlJc w:val="left"/>
      <w:pPr>
        <w:ind w:left="390" w:hanging="39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9" w15:restartNumberingAfterBreak="0">
    <w:nsid w:val="78E95179"/>
    <w:multiLevelType w:val="multilevel"/>
    <w:tmpl w:val="AED26144"/>
    <w:lvl w:ilvl="0">
      <w:start w:val="1"/>
      <w:numFmt w:val="decimal"/>
      <w:lvlText w:val="%1"/>
      <w:lvlJc w:val="left"/>
      <w:pPr>
        <w:ind w:left="360" w:hanging="360"/>
      </w:pPr>
      <w:rPr>
        <w:rFonts w:ascii="Arial" w:hAnsi="Arial" w:cs="Arial" w:hint="default"/>
        <w:b w:val="0"/>
        <w:sz w:val="24"/>
      </w:rPr>
    </w:lvl>
    <w:lvl w:ilvl="1">
      <w:start w:val="1"/>
      <w:numFmt w:val="decimal"/>
      <w:lvlText w:val="%1.%2"/>
      <w:lvlJc w:val="left"/>
      <w:pPr>
        <w:ind w:left="360" w:hanging="36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10" w15:restartNumberingAfterBreak="0">
    <w:nsid w:val="7CA759E4"/>
    <w:multiLevelType w:val="hybridMultilevel"/>
    <w:tmpl w:val="44BA1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10"/>
  </w:num>
  <w:num w:numId="4">
    <w:abstractNumId w:val="6"/>
  </w:num>
  <w:num w:numId="5">
    <w:abstractNumId w:val="8"/>
  </w:num>
  <w:num w:numId="6">
    <w:abstractNumId w:val="9"/>
  </w:num>
  <w:num w:numId="7">
    <w:abstractNumId w:val="3"/>
  </w:num>
  <w:num w:numId="8">
    <w:abstractNumId w:val="4"/>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AC1"/>
    <w:rsid w:val="000158F9"/>
    <w:rsid w:val="000310E5"/>
    <w:rsid w:val="00035CDD"/>
    <w:rsid w:val="00040083"/>
    <w:rsid w:val="000477E6"/>
    <w:rsid w:val="00055948"/>
    <w:rsid w:val="00055992"/>
    <w:rsid w:val="00070600"/>
    <w:rsid w:val="00074BF1"/>
    <w:rsid w:val="000820E8"/>
    <w:rsid w:val="00083109"/>
    <w:rsid w:val="000A3205"/>
    <w:rsid w:val="000A52A5"/>
    <w:rsid w:val="000B6C0D"/>
    <w:rsid w:val="000E58C3"/>
    <w:rsid w:val="000F7E8D"/>
    <w:rsid w:val="0010453A"/>
    <w:rsid w:val="001175EE"/>
    <w:rsid w:val="0013035B"/>
    <w:rsid w:val="00140306"/>
    <w:rsid w:val="00140E48"/>
    <w:rsid w:val="00157A55"/>
    <w:rsid w:val="00157CF6"/>
    <w:rsid w:val="00182416"/>
    <w:rsid w:val="00187EB4"/>
    <w:rsid w:val="001A3E12"/>
    <w:rsid w:val="001C6AC4"/>
    <w:rsid w:val="001F0481"/>
    <w:rsid w:val="001F583B"/>
    <w:rsid w:val="00200C92"/>
    <w:rsid w:val="0020451E"/>
    <w:rsid w:val="00206B9D"/>
    <w:rsid w:val="00222262"/>
    <w:rsid w:val="0023259C"/>
    <w:rsid w:val="00237E82"/>
    <w:rsid w:val="0024789C"/>
    <w:rsid w:val="002966EA"/>
    <w:rsid w:val="002A4716"/>
    <w:rsid w:val="002A57E9"/>
    <w:rsid w:val="002A5D3E"/>
    <w:rsid w:val="002B0BD7"/>
    <w:rsid w:val="002B573D"/>
    <w:rsid w:val="002C5CB2"/>
    <w:rsid w:val="002D7F97"/>
    <w:rsid w:val="002F1390"/>
    <w:rsid w:val="002F779F"/>
    <w:rsid w:val="00322A0C"/>
    <w:rsid w:val="003276FF"/>
    <w:rsid w:val="00333715"/>
    <w:rsid w:val="00363DBA"/>
    <w:rsid w:val="00371885"/>
    <w:rsid w:val="003B4229"/>
    <w:rsid w:val="003D1377"/>
    <w:rsid w:val="003D4049"/>
    <w:rsid w:val="003E2B87"/>
    <w:rsid w:val="003E6DF3"/>
    <w:rsid w:val="00402786"/>
    <w:rsid w:val="0040585F"/>
    <w:rsid w:val="00405895"/>
    <w:rsid w:val="004058DF"/>
    <w:rsid w:val="00416DD6"/>
    <w:rsid w:val="004309BF"/>
    <w:rsid w:val="00443E6F"/>
    <w:rsid w:val="004526BD"/>
    <w:rsid w:val="00465296"/>
    <w:rsid w:val="004762F9"/>
    <w:rsid w:val="00486F1A"/>
    <w:rsid w:val="00490CB9"/>
    <w:rsid w:val="004A2CE2"/>
    <w:rsid w:val="004A794C"/>
    <w:rsid w:val="004C740D"/>
    <w:rsid w:val="004D3D07"/>
    <w:rsid w:val="004D7525"/>
    <w:rsid w:val="004E3CDA"/>
    <w:rsid w:val="004F4B4D"/>
    <w:rsid w:val="0050216D"/>
    <w:rsid w:val="00503D7E"/>
    <w:rsid w:val="0050778F"/>
    <w:rsid w:val="00521565"/>
    <w:rsid w:val="00527C11"/>
    <w:rsid w:val="00530028"/>
    <w:rsid w:val="005304C9"/>
    <w:rsid w:val="00535F31"/>
    <w:rsid w:val="0054504A"/>
    <w:rsid w:val="0057047E"/>
    <w:rsid w:val="00574089"/>
    <w:rsid w:val="00574D64"/>
    <w:rsid w:val="00585303"/>
    <w:rsid w:val="00591365"/>
    <w:rsid w:val="005B18CF"/>
    <w:rsid w:val="005B31E4"/>
    <w:rsid w:val="005C0F3A"/>
    <w:rsid w:val="005C549E"/>
    <w:rsid w:val="005E7E51"/>
    <w:rsid w:val="005F6E55"/>
    <w:rsid w:val="006034F6"/>
    <w:rsid w:val="00603B68"/>
    <w:rsid w:val="00607874"/>
    <w:rsid w:val="00607E77"/>
    <w:rsid w:val="00617BB3"/>
    <w:rsid w:val="006204FD"/>
    <w:rsid w:val="00621563"/>
    <w:rsid w:val="00624A08"/>
    <w:rsid w:val="006317B9"/>
    <w:rsid w:val="00645CDD"/>
    <w:rsid w:val="0066156D"/>
    <w:rsid w:val="00662020"/>
    <w:rsid w:val="006823A7"/>
    <w:rsid w:val="00687EE8"/>
    <w:rsid w:val="00692A42"/>
    <w:rsid w:val="00697826"/>
    <w:rsid w:val="006B7536"/>
    <w:rsid w:val="0070347F"/>
    <w:rsid w:val="0070678E"/>
    <w:rsid w:val="00727A1B"/>
    <w:rsid w:val="0079511A"/>
    <w:rsid w:val="007A2D22"/>
    <w:rsid w:val="007A5218"/>
    <w:rsid w:val="007B56CD"/>
    <w:rsid w:val="007C0E2C"/>
    <w:rsid w:val="00831C11"/>
    <w:rsid w:val="008558DA"/>
    <w:rsid w:val="0087035F"/>
    <w:rsid w:val="00876F94"/>
    <w:rsid w:val="00886BF8"/>
    <w:rsid w:val="008A60B4"/>
    <w:rsid w:val="008B0B3C"/>
    <w:rsid w:val="008B1FE9"/>
    <w:rsid w:val="008B3C31"/>
    <w:rsid w:val="008B64FE"/>
    <w:rsid w:val="008F3066"/>
    <w:rsid w:val="008F43CA"/>
    <w:rsid w:val="00935BF7"/>
    <w:rsid w:val="0095442C"/>
    <w:rsid w:val="00973527"/>
    <w:rsid w:val="00983942"/>
    <w:rsid w:val="0099575C"/>
    <w:rsid w:val="009A5054"/>
    <w:rsid w:val="009A7590"/>
    <w:rsid w:val="009B00BF"/>
    <w:rsid w:val="009B5A06"/>
    <w:rsid w:val="009B7E27"/>
    <w:rsid w:val="009C37E0"/>
    <w:rsid w:val="009C4EFE"/>
    <w:rsid w:val="009E41F4"/>
    <w:rsid w:val="00A06F87"/>
    <w:rsid w:val="00A14B66"/>
    <w:rsid w:val="00A273AB"/>
    <w:rsid w:val="00A460C8"/>
    <w:rsid w:val="00A65CF7"/>
    <w:rsid w:val="00A771E4"/>
    <w:rsid w:val="00A81AB4"/>
    <w:rsid w:val="00A84251"/>
    <w:rsid w:val="00A851DA"/>
    <w:rsid w:val="00A86C7D"/>
    <w:rsid w:val="00AC1602"/>
    <w:rsid w:val="00AC7D5B"/>
    <w:rsid w:val="00AE03B9"/>
    <w:rsid w:val="00AE1481"/>
    <w:rsid w:val="00B0415E"/>
    <w:rsid w:val="00B04678"/>
    <w:rsid w:val="00B2494B"/>
    <w:rsid w:val="00B36548"/>
    <w:rsid w:val="00B5126A"/>
    <w:rsid w:val="00B765B6"/>
    <w:rsid w:val="00B90952"/>
    <w:rsid w:val="00BB6679"/>
    <w:rsid w:val="00BC46DF"/>
    <w:rsid w:val="00C03577"/>
    <w:rsid w:val="00C23F9E"/>
    <w:rsid w:val="00C45FB8"/>
    <w:rsid w:val="00C53029"/>
    <w:rsid w:val="00C603B8"/>
    <w:rsid w:val="00C65FEA"/>
    <w:rsid w:val="00C740A1"/>
    <w:rsid w:val="00CA0AC2"/>
    <w:rsid w:val="00CA32C9"/>
    <w:rsid w:val="00CB4D0A"/>
    <w:rsid w:val="00CC2C55"/>
    <w:rsid w:val="00CC2FB3"/>
    <w:rsid w:val="00CC575A"/>
    <w:rsid w:val="00CE0F53"/>
    <w:rsid w:val="00CF123B"/>
    <w:rsid w:val="00D039AC"/>
    <w:rsid w:val="00D33A7A"/>
    <w:rsid w:val="00D427DE"/>
    <w:rsid w:val="00D42F82"/>
    <w:rsid w:val="00D5587D"/>
    <w:rsid w:val="00D61E54"/>
    <w:rsid w:val="00D707CC"/>
    <w:rsid w:val="00D711D9"/>
    <w:rsid w:val="00D821FE"/>
    <w:rsid w:val="00DA2732"/>
    <w:rsid w:val="00DB0793"/>
    <w:rsid w:val="00DE210D"/>
    <w:rsid w:val="00E00821"/>
    <w:rsid w:val="00E0200B"/>
    <w:rsid w:val="00E04DB4"/>
    <w:rsid w:val="00E30679"/>
    <w:rsid w:val="00E31716"/>
    <w:rsid w:val="00E4597D"/>
    <w:rsid w:val="00E54832"/>
    <w:rsid w:val="00E56A90"/>
    <w:rsid w:val="00E641CC"/>
    <w:rsid w:val="00E77F0A"/>
    <w:rsid w:val="00E8010B"/>
    <w:rsid w:val="00EA2B4C"/>
    <w:rsid w:val="00EA30AB"/>
    <w:rsid w:val="00EB3925"/>
    <w:rsid w:val="00F43995"/>
    <w:rsid w:val="00F52D52"/>
    <w:rsid w:val="00F73821"/>
    <w:rsid w:val="00F873BE"/>
    <w:rsid w:val="00F96EB3"/>
    <w:rsid w:val="00FD4192"/>
    <w:rsid w:val="00FE45E2"/>
    <w:rsid w:val="00FF3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7691C"/>
  <w15:docId w15:val="{CA9FC0CD-31FE-47EC-B8D0-78B27C1F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740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0A1"/>
    <w:rPr>
      <w:sz w:val="20"/>
      <w:szCs w:val="20"/>
    </w:rPr>
  </w:style>
  <w:style w:type="character" w:styleId="EndnoteReference">
    <w:name w:val="endnote reference"/>
    <w:basedOn w:val="DefaultParagraphFont"/>
    <w:uiPriority w:val="99"/>
    <w:semiHidden/>
    <w:unhideWhenUsed/>
    <w:rsid w:val="00C74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970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80883-75A5-4769-91C6-C1B939F65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3</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Logistics</cp:lastModifiedBy>
  <cp:revision>13</cp:revision>
  <dcterms:created xsi:type="dcterms:W3CDTF">2017-02-14T06:13:00Z</dcterms:created>
  <dcterms:modified xsi:type="dcterms:W3CDTF">2017-02-16T07:43:00Z</dcterms:modified>
</cp:coreProperties>
</file>