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6EF" w:rsidRPr="00B0415E" w:rsidRDefault="00AE56EF" w:rsidP="00AE56E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706368" behindDoc="0" locked="0" layoutInCell="1" allowOverlap="1" wp14:anchorId="296ADD97" wp14:editId="03C3B1F1">
            <wp:simplePos x="0" y="0"/>
            <wp:positionH relativeFrom="column">
              <wp:posOffset>-342900</wp:posOffset>
            </wp:positionH>
            <wp:positionV relativeFrom="paragraph">
              <wp:posOffset>-295275</wp:posOffset>
            </wp:positionV>
            <wp:extent cx="2809875" cy="1419225"/>
            <wp:effectExtent l="0" t="0" r="0" b="0"/>
            <wp:wrapNone/>
            <wp:docPr id="4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E56EF" w:rsidRDefault="00AE56EF" w:rsidP="00AE56EF">
      <w:pPr>
        <w:rPr>
          <w:lang w:val="en-US"/>
        </w:rPr>
      </w:pPr>
      <w:r>
        <w:rPr>
          <w:noProof/>
          <w:lang w:eastAsia="en-GB"/>
        </w:rPr>
        <mc:AlternateContent>
          <mc:Choice Requires="wps">
            <w:drawing>
              <wp:anchor distT="0" distB="0" distL="114300" distR="114300" simplePos="0" relativeHeight="251707392" behindDoc="0" locked="0" layoutInCell="1" allowOverlap="1" wp14:anchorId="058E13FD" wp14:editId="36A1958C">
                <wp:simplePos x="0" y="0"/>
                <wp:positionH relativeFrom="column">
                  <wp:posOffset>2889885</wp:posOffset>
                </wp:positionH>
                <wp:positionV relativeFrom="paragraph">
                  <wp:posOffset>99695</wp:posOffset>
                </wp:positionV>
                <wp:extent cx="3114040" cy="466725"/>
                <wp:effectExtent l="381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56EF" w:rsidRDefault="00AE56EF" w:rsidP="00AE56EF">
                            <w:pPr>
                              <w:jc w:val="center"/>
                              <w:rPr>
                                <w:b/>
                                <w:bCs/>
                                <w:color w:val="002060"/>
                                <w:sz w:val="44"/>
                                <w:szCs w:val="40"/>
                              </w:rPr>
                            </w:pPr>
                            <w:r>
                              <w:rPr>
                                <w:sz w:val="24"/>
                              </w:rPr>
                              <w:t xml:space="preserve">   </w:t>
                            </w:r>
                            <w:r>
                              <w:rPr>
                                <w:b/>
                                <w:bCs/>
                                <w:color w:val="002060"/>
                                <w:sz w:val="44"/>
                                <w:szCs w:val="40"/>
                              </w:rPr>
                              <w:t>Assignment Cover Sheet</w:t>
                            </w:r>
                          </w:p>
                          <w:p w:rsidR="00AE56EF" w:rsidRDefault="00AE56EF" w:rsidP="00AE56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margin-left:227.55pt;margin-top:7.85pt;width:245.2pt;height:3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3VnzY&#10;gwIAABEFAAAOAAAAAAAAAAAAAAAAAC4CAABkcnMvZTJvRG9jLnhtbFBLAQItABQABgAIAAAAIQAp&#10;xNhb3QAAAAkBAAAPAAAAAAAAAAAAAAAAAN0EAABkcnMvZG93bnJldi54bWxQSwUGAAAAAAQABADz&#10;AAAA5wUAAAAA&#10;" stroked="f">
                <v:textbox>
                  <w:txbxContent>
                    <w:p w:rsidR="00AE56EF" w:rsidRDefault="00AE56EF" w:rsidP="00AE56EF">
                      <w:pPr>
                        <w:jc w:val="center"/>
                        <w:rPr>
                          <w:b/>
                          <w:bCs/>
                          <w:color w:val="002060"/>
                          <w:sz w:val="44"/>
                          <w:szCs w:val="40"/>
                        </w:rPr>
                      </w:pPr>
                      <w:r>
                        <w:rPr>
                          <w:sz w:val="24"/>
                        </w:rPr>
                        <w:t xml:space="preserve">   </w:t>
                      </w:r>
                      <w:r>
                        <w:rPr>
                          <w:b/>
                          <w:bCs/>
                          <w:color w:val="002060"/>
                          <w:sz w:val="44"/>
                          <w:szCs w:val="40"/>
                        </w:rPr>
                        <w:t>Assignment Cover Sheet</w:t>
                      </w:r>
                    </w:p>
                    <w:p w:rsidR="00AE56EF" w:rsidRDefault="00AE56EF" w:rsidP="00AE56EF"/>
                  </w:txbxContent>
                </v:textbox>
              </v:shape>
            </w:pict>
          </mc:Fallback>
        </mc:AlternateContent>
      </w:r>
    </w:p>
    <w:p w:rsidR="00AE56EF" w:rsidRDefault="00AE56EF" w:rsidP="00AE56EF">
      <w:pPr>
        <w:rPr>
          <w:lang w:val="en-US"/>
        </w:rPr>
      </w:pPr>
    </w:p>
    <w:p w:rsidR="00AE56EF" w:rsidRDefault="00AE56EF" w:rsidP="00AE56EF">
      <w:pPr>
        <w:rPr>
          <w:lang w:val="en-US"/>
        </w:rPr>
      </w:pPr>
    </w:p>
    <w:p w:rsidR="00AE56EF" w:rsidRDefault="00AE56EF" w:rsidP="00AE56EF">
      <w:pPr>
        <w:rPr>
          <w:lang w:val="en-US"/>
        </w:rPr>
      </w:pPr>
    </w:p>
    <w:tbl>
      <w:tblPr>
        <w:tblStyle w:val="TableGrid"/>
        <w:tblW w:w="0" w:type="auto"/>
        <w:tblLook w:val="04A0" w:firstRow="1" w:lastRow="0" w:firstColumn="1" w:lastColumn="0" w:noHBand="0" w:noVBand="1"/>
      </w:tblPr>
      <w:tblGrid>
        <w:gridCol w:w="2566"/>
        <w:gridCol w:w="6676"/>
      </w:tblGrid>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E56EF" w:rsidRPr="00B0415E" w:rsidRDefault="00AE56EF" w:rsidP="00804EB9">
            <w:pPr>
              <w:pStyle w:val="Default"/>
              <w:rPr>
                <w:rFonts w:asciiTheme="minorHAnsi" w:hAnsiTheme="minorHAnsi"/>
              </w:rPr>
            </w:pPr>
            <w:r>
              <w:rPr>
                <w:rFonts w:asciiTheme="minorHAnsi" w:hAnsiTheme="minorHAnsi"/>
              </w:rPr>
              <w:t>Mathew Howard</w:t>
            </w:r>
          </w:p>
        </w:tc>
      </w:tr>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E56EF" w:rsidRPr="00B0415E" w:rsidRDefault="00AE56EF" w:rsidP="00804EB9">
            <w:pPr>
              <w:pStyle w:val="Default"/>
              <w:rPr>
                <w:rFonts w:asciiTheme="minorHAnsi" w:hAnsiTheme="minorHAnsi"/>
              </w:rPr>
            </w:pPr>
            <w:r>
              <w:rPr>
                <w:rFonts w:asciiTheme="minorHAnsi" w:hAnsiTheme="minorHAnsi"/>
              </w:rPr>
              <w:t>5930</w:t>
            </w:r>
          </w:p>
        </w:tc>
      </w:tr>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E56EF" w:rsidRPr="00B0415E" w:rsidRDefault="00AE56EF" w:rsidP="00804EB9">
            <w:pPr>
              <w:pStyle w:val="Default"/>
              <w:rPr>
                <w:rFonts w:asciiTheme="minorHAnsi" w:hAnsiTheme="minorHAnsi"/>
              </w:rPr>
            </w:pPr>
            <w:r>
              <w:rPr>
                <w:rFonts w:asciiTheme="minorHAnsi" w:hAnsiTheme="minorHAnsi"/>
              </w:rPr>
              <w:t>Diploma in Logistics and Supply Chain Management</w:t>
            </w:r>
          </w:p>
        </w:tc>
      </w:tr>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E56EF" w:rsidRPr="00B0415E" w:rsidRDefault="003A6124" w:rsidP="00804EB9">
            <w:r>
              <w:t>2</w:t>
            </w:r>
          </w:p>
        </w:tc>
      </w:tr>
    </w:tbl>
    <w:p w:rsidR="00AE56EF" w:rsidRDefault="00AE56EF" w:rsidP="00AE56EF">
      <w:pPr>
        <w:rPr>
          <w:b/>
          <w:lang w:val="en-US"/>
        </w:rPr>
      </w:pPr>
    </w:p>
    <w:p w:rsidR="00AE56EF" w:rsidRDefault="00AE56EF" w:rsidP="00AE56EF">
      <w:pPr>
        <w:rPr>
          <w:b/>
          <w:sz w:val="28"/>
          <w:lang w:val="en-US"/>
        </w:rPr>
      </w:pPr>
      <w:r w:rsidRPr="00443E6F">
        <w:rPr>
          <w:b/>
          <w:sz w:val="28"/>
          <w:lang w:val="en-US"/>
        </w:rPr>
        <w:t>Marking Criteria:</w:t>
      </w:r>
    </w:p>
    <w:p w:rsidR="00AE56EF" w:rsidRDefault="00AE56EF" w:rsidP="00AE56E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AE56EF" w:rsidRPr="00443E6F" w:rsidRDefault="00AE56EF" w:rsidP="00AE56E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AE56EF" w:rsidTr="00804EB9">
        <w:tc>
          <w:tcPr>
            <w:tcW w:w="9242" w:type="dxa"/>
          </w:tcPr>
          <w:p w:rsidR="00AB6FC3" w:rsidRPr="00004019" w:rsidRDefault="00AB6FC3" w:rsidP="00AB6FC3">
            <w:pPr>
              <w:spacing w:line="360" w:lineRule="auto"/>
              <w:jc w:val="right"/>
              <w:rPr>
                <w:rFonts w:ascii="Arial" w:hAnsi="Arial" w:cs="Arial"/>
                <w:sz w:val="24"/>
                <w:szCs w:val="24"/>
              </w:rPr>
            </w:pPr>
            <w:bookmarkStart w:id="0" w:name="_GoBack"/>
            <w:bookmarkEnd w:id="0"/>
            <w:r w:rsidRPr="00004019">
              <w:rPr>
                <w:rFonts w:ascii="Arial" w:hAnsi="Arial" w:cs="Arial"/>
                <w:sz w:val="24"/>
                <w:szCs w:val="24"/>
              </w:rPr>
              <w:t>Mathew Howard</w:t>
            </w:r>
          </w:p>
          <w:p w:rsidR="00AB6FC3" w:rsidRDefault="00AB6FC3" w:rsidP="00AB6FC3">
            <w:pPr>
              <w:spacing w:line="360" w:lineRule="auto"/>
              <w:jc w:val="right"/>
              <w:rPr>
                <w:rFonts w:ascii="Arial" w:hAnsi="Arial" w:cs="Arial"/>
                <w:sz w:val="24"/>
                <w:szCs w:val="24"/>
              </w:rPr>
            </w:pPr>
            <w:r w:rsidRPr="00004019">
              <w:rPr>
                <w:rFonts w:ascii="Arial" w:hAnsi="Arial" w:cs="Arial"/>
                <w:sz w:val="24"/>
                <w:szCs w:val="24"/>
              </w:rPr>
              <w:t>Student ID: 5930</w:t>
            </w:r>
          </w:p>
          <w:p w:rsidR="00AB6FC3" w:rsidRPr="00004019" w:rsidRDefault="003A6124" w:rsidP="00AB6FC3">
            <w:pPr>
              <w:spacing w:line="360" w:lineRule="auto"/>
              <w:jc w:val="right"/>
              <w:rPr>
                <w:rFonts w:ascii="Arial" w:hAnsi="Arial" w:cs="Arial"/>
                <w:sz w:val="24"/>
                <w:szCs w:val="24"/>
              </w:rPr>
            </w:pPr>
            <w:r>
              <w:rPr>
                <w:rFonts w:ascii="Arial" w:hAnsi="Arial" w:cs="Arial"/>
                <w:sz w:val="24"/>
                <w:szCs w:val="24"/>
              </w:rPr>
              <w:t>Assignment 2</w:t>
            </w:r>
          </w:p>
          <w:p w:rsidR="00AB6FC3" w:rsidRDefault="00AB6FC3" w:rsidP="00AB6FC3">
            <w:pPr>
              <w:spacing w:line="360" w:lineRule="auto"/>
              <w:jc w:val="right"/>
              <w:rPr>
                <w:rFonts w:ascii="Arial" w:hAnsi="Arial" w:cs="Arial"/>
                <w:sz w:val="24"/>
                <w:szCs w:val="24"/>
              </w:rPr>
            </w:pPr>
            <w:r>
              <w:rPr>
                <w:rFonts w:ascii="Arial" w:hAnsi="Arial" w:cs="Arial"/>
                <w:sz w:val="24"/>
                <w:szCs w:val="24"/>
              </w:rPr>
              <w:t>Page 1</w:t>
            </w:r>
          </w:p>
          <w:p w:rsidR="00AB6FC3" w:rsidRDefault="00AB6FC3" w:rsidP="00804EB9">
            <w:pPr>
              <w:rPr>
                <w:rFonts w:ascii="Arial" w:hAnsi="Arial" w:cs="Arial"/>
                <w:sz w:val="24"/>
                <w:szCs w:val="24"/>
              </w:rPr>
            </w:pPr>
          </w:p>
          <w:p w:rsidR="00AE56EF" w:rsidRDefault="00AE56EF" w:rsidP="003A6124">
            <w:pPr>
              <w:rPr>
                <w:rFonts w:ascii="Arial" w:hAnsi="Arial" w:cs="Arial"/>
                <w:sz w:val="24"/>
                <w:szCs w:val="24"/>
              </w:rPr>
            </w:pPr>
            <w:proofErr w:type="gramStart"/>
            <w:r w:rsidRPr="00004019">
              <w:rPr>
                <w:rFonts w:ascii="Arial" w:hAnsi="Arial" w:cs="Arial"/>
                <w:sz w:val="24"/>
                <w:szCs w:val="24"/>
              </w:rPr>
              <w:t>1.i</w:t>
            </w:r>
            <w:proofErr w:type="gramEnd"/>
            <w:r w:rsidRPr="00004019">
              <w:rPr>
                <w:rFonts w:ascii="Arial" w:hAnsi="Arial" w:cs="Arial"/>
                <w:sz w:val="24"/>
                <w:szCs w:val="24"/>
              </w:rPr>
              <w:t>.</w:t>
            </w:r>
            <w:r w:rsidRPr="00004019">
              <w:rPr>
                <w:rFonts w:ascii="Arial" w:hAnsi="Arial" w:cs="Arial"/>
                <w:sz w:val="24"/>
                <w:szCs w:val="24"/>
              </w:rPr>
              <w:tab/>
            </w:r>
            <w:r w:rsidR="008F4FF1">
              <w:rPr>
                <w:rFonts w:ascii="Arial" w:hAnsi="Arial" w:cs="Arial"/>
                <w:sz w:val="24"/>
                <w:szCs w:val="24"/>
              </w:rPr>
              <w:t>The activities involved in Logistics are;</w:t>
            </w:r>
          </w:p>
          <w:p w:rsidR="008F4FF1" w:rsidRDefault="008F4FF1" w:rsidP="003A6124">
            <w:pPr>
              <w:rPr>
                <w:rFonts w:ascii="Arial" w:hAnsi="Arial" w:cs="Arial"/>
                <w:sz w:val="24"/>
                <w:szCs w:val="24"/>
              </w:rPr>
            </w:pPr>
          </w:p>
          <w:p w:rsidR="003A6124" w:rsidRDefault="008F4FF1" w:rsidP="002E16A2">
            <w:pPr>
              <w:spacing w:line="360" w:lineRule="auto"/>
              <w:rPr>
                <w:rFonts w:ascii="Arial" w:hAnsi="Arial" w:cs="Arial"/>
                <w:sz w:val="24"/>
                <w:szCs w:val="24"/>
              </w:rPr>
            </w:pPr>
            <w:r>
              <w:rPr>
                <w:rFonts w:ascii="Arial" w:hAnsi="Arial" w:cs="Arial"/>
                <w:sz w:val="24"/>
                <w:szCs w:val="24"/>
              </w:rPr>
              <w:t>Purchasing;</w:t>
            </w:r>
            <w:r>
              <w:rPr>
                <w:rFonts w:ascii="Arial" w:hAnsi="Arial" w:cs="Arial"/>
                <w:sz w:val="24"/>
                <w:szCs w:val="24"/>
              </w:rPr>
              <w:tab/>
            </w:r>
            <w:r w:rsidR="002E16A2">
              <w:rPr>
                <w:rFonts w:ascii="Arial" w:hAnsi="Arial" w:cs="Arial"/>
                <w:sz w:val="24"/>
                <w:szCs w:val="24"/>
              </w:rPr>
              <w:t>This is the level at which stock/inventory is sourced or purchased and will normally be controlled by a Purchasing Manager. The responsibilities associated with purchasing are negotiation of price and the terms of the purchase, management of orders and to a degree, stock control to ensure correct volumes are purchased at the correct time to ensure demand can be met whilst not holding excessive inventory.</w:t>
            </w:r>
          </w:p>
          <w:p w:rsidR="003A6124" w:rsidRDefault="003A6124" w:rsidP="003A6124">
            <w:pPr>
              <w:rPr>
                <w:rFonts w:ascii="Arial" w:hAnsi="Arial" w:cs="Arial"/>
                <w:sz w:val="24"/>
                <w:szCs w:val="24"/>
              </w:rPr>
            </w:pPr>
          </w:p>
          <w:p w:rsidR="003A6124" w:rsidRDefault="003A6124" w:rsidP="003A6124">
            <w:pPr>
              <w:rPr>
                <w:rFonts w:ascii="Arial" w:hAnsi="Arial" w:cs="Arial"/>
                <w:sz w:val="24"/>
                <w:szCs w:val="24"/>
              </w:rPr>
            </w:pPr>
          </w:p>
          <w:p w:rsidR="003A6124" w:rsidRDefault="003A6124" w:rsidP="003A6124">
            <w:pPr>
              <w:rPr>
                <w:b/>
              </w:rPr>
            </w:pPr>
          </w:p>
        </w:tc>
      </w:tr>
    </w:tbl>
    <w:p w:rsidR="00AE56EF" w:rsidRPr="00B0415E" w:rsidRDefault="00AE56EF" w:rsidP="00AE56EF">
      <w:pPr>
        <w:autoSpaceDE w:val="0"/>
        <w:autoSpaceDN w:val="0"/>
        <w:adjustRightInd w:val="0"/>
        <w:spacing w:after="0" w:line="240" w:lineRule="auto"/>
        <w:rPr>
          <w:rFonts w:cs="CalvertMT-Bold"/>
          <w:b/>
          <w:bCs/>
          <w:color w:val="002060"/>
          <w:sz w:val="28"/>
          <w:lang w:val="en-US"/>
        </w:rPr>
      </w:pPr>
    </w:p>
    <w:p w:rsidR="00AE56EF" w:rsidRPr="00B0415E" w:rsidRDefault="00AE56EF" w:rsidP="00AE56E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E56EF" w:rsidRPr="00B0415E" w:rsidRDefault="00AE56EF" w:rsidP="00AE56EF">
      <w:pPr>
        <w:autoSpaceDE w:val="0"/>
        <w:autoSpaceDN w:val="0"/>
        <w:adjustRightInd w:val="0"/>
        <w:spacing w:after="0" w:line="240" w:lineRule="auto"/>
        <w:rPr>
          <w:rFonts w:cs="CalvertMT-Bold"/>
          <w:b/>
          <w:bCs/>
          <w:color w:val="001AE6"/>
          <w:lang w:val="en-US"/>
        </w:rPr>
      </w:pPr>
    </w:p>
    <w:p w:rsidR="00AE56EF" w:rsidRDefault="00AE56EF" w:rsidP="00AE56E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B6FC3" w:rsidRPr="00B0415E" w:rsidRDefault="00AB6FC3" w:rsidP="00AE56E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AE56EF" w:rsidRPr="00B0415E" w:rsidTr="00804EB9">
        <w:tc>
          <w:tcPr>
            <w:tcW w:w="2310" w:type="dxa"/>
            <w:shd w:val="clear" w:color="auto" w:fill="D9D9D9" w:themeFill="background1" w:themeFillShade="D9"/>
          </w:tcPr>
          <w:p w:rsidR="00AE56EF" w:rsidRPr="00B0415E" w:rsidRDefault="00AE56EF" w:rsidP="00804EB9">
            <w:pPr>
              <w:rPr>
                <w:rFonts w:cs="Bliss-Regular"/>
                <w:color w:val="000000"/>
              </w:rPr>
            </w:pPr>
            <w:r w:rsidRPr="00B0415E">
              <w:rPr>
                <w:rFonts w:cs="Bliss-Regular"/>
                <w:color w:val="000000"/>
              </w:rPr>
              <w:t>Student Signature</w:t>
            </w:r>
          </w:p>
        </w:tc>
        <w:tc>
          <w:tcPr>
            <w:tcW w:w="4035" w:type="dxa"/>
          </w:tcPr>
          <w:p w:rsidR="00AE56EF" w:rsidRPr="00B0415E" w:rsidRDefault="004A7E60" w:rsidP="00804EB9">
            <w:pPr>
              <w:rPr>
                <w:rFonts w:cs="Bliss-Regular"/>
                <w:color w:val="000000"/>
              </w:rPr>
            </w:pPr>
            <w:r>
              <w:rPr>
                <w:rFonts w:cs="Bliss-Regular"/>
                <w:color w:val="000000"/>
              </w:rPr>
              <w:t>Mathew Howard</w:t>
            </w:r>
          </w:p>
        </w:tc>
        <w:tc>
          <w:tcPr>
            <w:tcW w:w="1276" w:type="dxa"/>
            <w:shd w:val="clear" w:color="auto" w:fill="D9D9D9" w:themeFill="background1" w:themeFillShade="D9"/>
          </w:tcPr>
          <w:p w:rsidR="00AE56EF" w:rsidRPr="00B0415E" w:rsidRDefault="00AE56EF" w:rsidP="00804EB9">
            <w:pPr>
              <w:rPr>
                <w:rFonts w:cs="Bliss-Regular"/>
                <w:color w:val="000000"/>
              </w:rPr>
            </w:pPr>
            <w:r w:rsidRPr="00B0415E">
              <w:rPr>
                <w:rFonts w:cs="Bliss-Regular"/>
                <w:color w:val="000000"/>
              </w:rPr>
              <w:t>Date</w:t>
            </w:r>
          </w:p>
        </w:tc>
        <w:tc>
          <w:tcPr>
            <w:tcW w:w="1621" w:type="dxa"/>
          </w:tcPr>
          <w:p w:rsidR="00AE56EF" w:rsidRPr="00B0415E" w:rsidRDefault="00F5210D" w:rsidP="000E7BB2">
            <w:pPr>
              <w:rPr>
                <w:rFonts w:cs="Bliss-Regular"/>
                <w:color w:val="000000"/>
              </w:rPr>
            </w:pPr>
            <w:r>
              <w:rPr>
                <w:rFonts w:cs="Bliss-Regular"/>
                <w:color w:val="000000"/>
              </w:rPr>
              <w:t>07.03.17</w:t>
            </w:r>
          </w:p>
        </w:tc>
      </w:tr>
    </w:tbl>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Pr="00004019" w:rsidRDefault="003A6124" w:rsidP="00C03C53">
      <w:pPr>
        <w:spacing w:line="360" w:lineRule="auto"/>
        <w:jc w:val="right"/>
        <w:rPr>
          <w:rFonts w:ascii="Arial" w:hAnsi="Arial" w:cs="Arial"/>
          <w:sz w:val="24"/>
          <w:szCs w:val="24"/>
        </w:rPr>
      </w:pPr>
      <w:r>
        <w:rPr>
          <w:rFonts w:ascii="Arial" w:hAnsi="Arial" w:cs="Arial"/>
          <w:sz w:val="24"/>
          <w:szCs w:val="24"/>
        </w:rPr>
        <w:t>Assignment 2</w:t>
      </w:r>
    </w:p>
    <w:p w:rsidR="009C3215" w:rsidRPr="00004019" w:rsidRDefault="00C03C53" w:rsidP="00C03C53">
      <w:pPr>
        <w:spacing w:line="360" w:lineRule="auto"/>
        <w:jc w:val="right"/>
        <w:rPr>
          <w:rFonts w:ascii="Arial" w:hAnsi="Arial" w:cs="Arial"/>
          <w:sz w:val="24"/>
          <w:szCs w:val="24"/>
        </w:rPr>
      </w:pPr>
      <w:r>
        <w:rPr>
          <w:rFonts w:ascii="Arial" w:hAnsi="Arial" w:cs="Arial"/>
          <w:sz w:val="24"/>
          <w:szCs w:val="24"/>
        </w:rPr>
        <w:t>Page 2</w:t>
      </w:r>
    </w:p>
    <w:p w:rsidR="002E16A2" w:rsidRDefault="002E16A2" w:rsidP="002E16A2">
      <w:pPr>
        <w:spacing w:line="360" w:lineRule="auto"/>
        <w:rPr>
          <w:rFonts w:ascii="Arial" w:hAnsi="Arial" w:cs="Arial"/>
          <w:sz w:val="24"/>
          <w:szCs w:val="24"/>
        </w:rPr>
      </w:pPr>
      <w:proofErr w:type="gramStart"/>
      <w:r>
        <w:rPr>
          <w:rFonts w:ascii="Arial" w:hAnsi="Arial" w:cs="Arial"/>
          <w:sz w:val="24"/>
          <w:szCs w:val="24"/>
        </w:rPr>
        <w:t>1.i</w:t>
      </w:r>
      <w:proofErr w:type="gramEnd"/>
      <w:r>
        <w:rPr>
          <w:rFonts w:ascii="Arial" w:hAnsi="Arial" w:cs="Arial"/>
          <w:sz w:val="24"/>
          <w:szCs w:val="24"/>
        </w:rPr>
        <w:t xml:space="preserve"> (continued).</w:t>
      </w:r>
      <w:r>
        <w:rPr>
          <w:rFonts w:ascii="Arial" w:hAnsi="Arial" w:cs="Arial"/>
          <w:sz w:val="24"/>
          <w:szCs w:val="24"/>
        </w:rPr>
        <w:tab/>
        <w:t>Inward Traffic;</w:t>
      </w:r>
      <w:r>
        <w:rPr>
          <w:rFonts w:ascii="Arial" w:hAnsi="Arial" w:cs="Arial"/>
          <w:sz w:val="24"/>
          <w:szCs w:val="24"/>
        </w:rPr>
        <w:tab/>
        <w:t xml:space="preserve">The inventory that is purchased needs to be transported in the supply chain, which involves decision making on the transport method used, be it road, air or sea. The method chosen is important as efficiency of the supply chain requires inventory to be at the correct location on time, whilst keeping costs low. Transport must also consider the conditions of carriage associated with the desired transport method. Examples of the different conditions of carriage are RHA (Road Haulage Association) for UK domestic transport via road freight or CMR for the international transport by road freight. The conditions of carriage will determine the carriers (transporters) expectations and limitations for things like the transit time, claims for damage or loss and the documentation to be completed. </w:t>
      </w:r>
    </w:p>
    <w:p w:rsidR="002E16A2" w:rsidRDefault="002E16A2" w:rsidP="002E16A2">
      <w:pPr>
        <w:spacing w:line="360" w:lineRule="auto"/>
        <w:rPr>
          <w:rFonts w:ascii="Arial" w:hAnsi="Arial" w:cs="Arial"/>
          <w:sz w:val="24"/>
          <w:szCs w:val="24"/>
        </w:rPr>
      </w:pPr>
      <w:r>
        <w:rPr>
          <w:rFonts w:ascii="Arial" w:hAnsi="Arial" w:cs="Arial"/>
          <w:sz w:val="24"/>
          <w:szCs w:val="24"/>
        </w:rPr>
        <w:t>Receipt:</w:t>
      </w:r>
      <w:r>
        <w:rPr>
          <w:rFonts w:ascii="Arial" w:hAnsi="Arial" w:cs="Arial"/>
          <w:sz w:val="24"/>
          <w:szCs w:val="24"/>
        </w:rPr>
        <w:tab/>
      </w:r>
      <w:r>
        <w:rPr>
          <w:rFonts w:ascii="Arial" w:hAnsi="Arial" w:cs="Arial"/>
          <w:sz w:val="24"/>
          <w:szCs w:val="24"/>
        </w:rPr>
        <w:tab/>
        <w:t>The inventory or stock is received to the relevant location be it at a storage warehouse or a distributor or a retailer. On receipt of stock, the responsible party for receiving the stock must physically check the goods are free of damage before signing the documentation for the delivery as clauses on the paperwork are vital for insurance claims for damage and/or loss.  The documentation will supersede any other evidence IE photographs so clausing paperwork correctly is vital.</w:t>
      </w:r>
    </w:p>
    <w:p w:rsidR="002E16A2" w:rsidRDefault="002E16A2" w:rsidP="002E16A2">
      <w:pPr>
        <w:spacing w:line="360" w:lineRule="auto"/>
        <w:rPr>
          <w:rFonts w:ascii="Arial" w:hAnsi="Arial" w:cs="Arial"/>
          <w:sz w:val="24"/>
          <w:szCs w:val="24"/>
        </w:rPr>
      </w:pPr>
      <w:r>
        <w:rPr>
          <w:rFonts w:ascii="Arial" w:hAnsi="Arial" w:cs="Arial"/>
          <w:sz w:val="24"/>
          <w:szCs w:val="24"/>
        </w:rPr>
        <w:t>Warehouse/Stores:</w:t>
      </w:r>
      <w:r>
        <w:rPr>
          <w:rFonts w:ascii="Arial" w:hAnsi="Arial" w:cs="Arial"/>
          <w:sz w:val="24"/>
          <w:szCs w:val="24"/>
        </w:rPr>
        <w:tab/>
        <w:t xml:space="preserve"> </w:t>
      </w:r>
      <w:r>
        <w:rPr>
          <w:rFonts w:ascii="Arial" w:hAnsi="Arial" w:cs="Arial"/>
          <w:sz w:val="24"/>
          <w:szCs w:val="24"/>
        </w:rPr>
        <w:tab/>
        <w:t xml:space="preserve">This is the area that the goods are held or stored until they are needed further down the supply chain. There are different kinds of warehouse or stores available, depending on the storage requirements of the stock or inventory ranging from dry stores for normal ambient goods with no special storage requirements, temperature controlled stores for things like foodstuffs of pharmaceuticals or hazardous stores for inventory which is hazardous, therefore requiring segregation from other products (foodstuffs cannot be stored in close proximity to hazardous goods).  </w:t>
      </w:r>
    </w:p>
    <w:p w:rsidR="002E16A2" w:rsidRDefault="002E16A2" w:rsidP="003A6124">
      <w:pPr>
        <w:spacing w:line="360" w:lineRule="auto"/>
        <w:rPr>
          <w:rFonts w:ascii="Arial" w:hAnsi="Arial" w:cs="Arial"/>
          <w:sz w:val="24"/>
          <w:szCs w:val="24"/>
        </w:rPr>
      </w:pPr>
    </w:p>
    <w:p w:rsidR="00AA4D72" w:rsidRPr="00004019" w:rsidRDefault="00AA4D72" w:rsidP="00AA4D72">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AA4D72" w:rsidRDefault="00AA4D72" w:rsidP="00AA4D72">
      <w:pPr>
        <w:spacing w:line="360" w:lineRule="auto"/>
        <w:jc w:val="right"/>
        <w:rPr>
          <w:rFonts w:ascii="Arial" w:hAnsi="Arial" w:cs="Arial"/>
          <w:sz w:val="24"/>
          <w:szCs w:val="24"/>
        </w:rPr>
      </w:pPr>
      <w:r w:rsidRPr="00004019">
        <w:rPr>
          <w:rFonts w:ascii="Arial" w:hAnsi="Arial" w:cs="Arial"/>
          <w:sz w:val="24"/>
          <w:szCs w:val="24"/>
        </w:rPr>
        <w:t>Student ID: 5930</w:t>
      </w:r>
    </w:p>
    <w:p w:rsidR="00AA4D72" w:rsidRPr="00004019" w:rsidRDefault="00AA4D72" w:rsidP="00AA4D72">
      <w:pPr>
        <w:spacing w:line="360" w:lineRule="auto"/>
        <w:jc w:val="right"/>
        <w:rPr>
          <w:rFonts w:ascii="Arial" w:hAnsi="Arial" w:cs="Arial"/>
          <w:sz w:val="24"/>
          <w:szCs w:val="24"/>
        </w:rPr>
      </w:pPr>
      <w:r>
        <w:rPr>
          <w:rFonts w:ascii="Arial" w:hAnsi="Arial" w:cs="Arial"/>
          <w:sz w:val="24"/>
          <w:szCs w:val="24"/>
        </w:rPr>
        <w:t>Assignment 2</w:t>
      </w:r>
    </w:p>
    <w:p w:rsidR="002E16A2" w:rsidRDefault="00AA4D72" w:rsidP="00AA4D72">
      <w:pPr>
        <w:spacing w:line="360" w:lineRule="auto"/>
        <w:jc w:val="right"/>
        <w:rPr>
          <w:rFonts w:ascii="Arial" w:hAnsi="Arial" w:cs="Arial"/>
          <w:sz w:val="24"/>
          <w:szCs w:val="24"/>
        </w:rPr>
      </w:pPr>
      <w:r>
        <w:rPr>
          <w:rFonts w:ascii="Arial" w:hAnsi="Arial" w:cs="Arial"/>
          <w:sz w:val="24"/>
          <w:szCs w:val="24"/>
        </w:rPr>
        <w:t>Page 3</w:t>
      </w:r>
    </w:p>
    <w:p w:rsidR="00AE56EF" w:rsidRDefault="000A2244" w:rsidP="003A6124">
      <w:pPr>
        <w:spacing w:line="360" w:lineRule="auto"/>
        <w:rPr>
          <w:rFonts w:ascii="Arial" w:hAnsi="Arial" w:cs="Arial"/>
          <w:sz w:val="24"/>
          <w:szCs w:val="24"/>
        </w:rPr>
      </w:pPr>
      <w:proofErr w:type="gramStart"/>
      <w:r w:rsidRPr="00004019">
        <w:rPr>
          <w:rFonts w:ascii="Arial" w:hAnsi="Arial" w:cs="Arial"/>
          <w:sz w:val="24"/>
          <w:szCs w:val="24"/>
        </w:rPr>
        <w:t>1.ii</w:t>
      </w:r>
      <w:proofErr w:type="gramEnd"/>
      <w:r w:rsidRPr="00004019">
        <w:rPr>
          <w:rFonts w:ascii="Arial" w:hAnsi="Arial" w:cs="Arial"/>
          <w:sz w:val="24"/>
          <w:szCs w:val="24"/>
        </w:rPr>
        <w:t>.</w:t>
      </w:r>
      <w:r w:rsidRPr="00004019">
        <w:rPr>
          <w:rFonts w:ascii="Arial" w:hAnsi="Arial" w:cs="Arial"/>
          <w:sz w:val="24"/>
          <w:szCs w:val="24"/>
        </w:rPr>
        <w:tab/>
      </w:r>
      <w:r w:rsidR="00BE78F8">
        <w:rPr>
          <w:rFonts w:ascii="Arial" w:hAnsi="Arial" w:cs="Arial"/>
          <w:sz w:val="24"/>
          <w:szCs w:val="24"/>
        </w:rPr>
        <w:t xml:space="preserve">The term “cross docking” describes the process of offloading materials from a vehicle which are </w:t>
      </w:r>
      <w:r w:rsidR="008C5804">
        <w:rPr>
          <w:rFonts w:ascii="Arial" w:hAnsi="Arial" w:cs="Arial"/>
          <w:sz w:val="24"/>
          <w:szCs w:val="24"/>
        </w:rPr>
        <w:t xml:space="preserve">immediately </w:t>
      </w:r>
      <w:r w:rsidR="00BE78F8">
        <w:rPr>
          <w:rFonts w:ascii="Arial" w:hAnsi="Arial" w:cs="Arial"/>
          <w:sz w:val="24"/>
          <w:szCs w:val="24"/>
        </w:rPr>
        <w:t>or shortly required so are placed in a loading area for re-loading to a delivery vehicle</w:t>
      </w:r>
      <w:r w:rsidR="004116A2">
        <w:rPr>
          <w:rFonts w:ascii="Arial" w:hAnsi="Arial" w:cs="Arial"/>
          <w:sz w:val="24"/>
          <w:szCs w:val="24"/>
        </w:rPr>
        <w:t xml:space="preserve"> instead of being placed into storage</w:t>
      </w:r>
      <w:r w:rsidR="00BE78F8">
        <w:rPr>
          <w:rFonts w:ascii="Arial" w:hAnsi="Arial" w:cs="Arial"/>
          <w:sz w:val="24"/>
          <w:szCs w:val="24"/>
        </w:rPr>
        <w:t xml:space="preserve">. A cross docking facility is typically referred to by professionals working in the transport industry as a transit </w:t>
      </w:r>
      <w:r w:rsidR="008C5804">
        <w:rPr>
          <w:rFonts w:ascii="Arial" w:hAnsi="Arial" w:cs="Arial"/>
          <w:sz w:val="24"/>
          <w:szCs w:val="24"/>
        </w:rPr>
        <w:t>facility, making reference to the transit of materia</w:t>
      </w:r>
      <w:r w:rsidR="0063645E">
        <w:rPr>
          <w:rFonts w:ascii="Arial" w:hAnsi="Arial" w:cs="Arial"/>
          <w:sz w:val="24"/>
          <w:szCs w:val="24"/>
        </w:rPr>
        <w:t xml:space="preserve">ls through the facility as oppose to the storage or warehousing of the materials. </w:t>
      </w:r>
    </w:p>
    <w:p w:rsidR="008C5804" w:rsidRDefault="008C5804" w:rsidP="003A6124">
      <w:pPr>
        <w:spacing w:line="360" w:lineRule="auto"/>
        <w:rPr>
          <w:rFonts w:ascii="Arial" w:hAnsi="Arial" w:cs="Arial"/>
          <w:sz w:val="24"/>
          <w:szCs w:val="24"/>
        </w:rPr>
      </w:pPr>
    </w:p>
    <w:p w:rsidR="003A6124" w:rsidRDefault="006A442D" w:rsidP="003A6124">
      <w:pPr>
        <w:spacing w:line="360" w:lineRule="auto"/>
        <w:rPr>
          <w:rFonts w:ascii="Arial" w:hAnsi="Arial" w:cs="Arial"/>
          <w:sz w:val="24"/>
          <w:szCs w:val="24"/>
        </w:rPr>
      </w:pPr>
      <w:proofErr w:type="gramStart"/>
      <w:r>
        <w:rPr>
          <w:rFonts w:ascii="Arial" w:hAnsi="Arial" w:cs="Arial"/>
          <w:sz w:val="24"/>
          <w:szCs w:val="24"/>
        </w:rPr>
        <w:t>1.iii</w:t>
      </w:r>
      <w:proofErr w:type="gramEnd"/>
      <w:r>
        <w:rPr>
          <w:rFonts w:ascii="Arial" w:hAnsi="Arial" w:cs="Arial"/>
          <w:sz w:val="24"/>
          <w:szCs w:val="24"/>
        </w:rPr>
        <w:t>.</w:t>
      </w:r>
      <w:r>
        <w:rPr>
          <w:rFonts w:ascii="Arial" w:hAnsi="Arial" w:cs="Arial"/>
          <w:sz w:val="24"/>
          <w:szCs w:val="24"/>
        </w:rPr>
        <w:tab/>
        <w:t>The main aim</w:t>
      </w:r>
      <w:r w:rsidR="008C5804">
        <w:rPr>
          <w:rFonts w:ascii="Arial" w:hAnsi="Arial" w:cs="Arial"/>
          <w:sz w:val="24"/>
          <w:szCs w:val="24"/>
        </w:rPr>
        <w:t xml:space="preserve"> of Logistics is </w:t>
      </w:r>
      <w:r>
        <w:rPr>
          <w:rFonts w:ascii="Arial" w:hAnsi="Arial" w:cs="Arial"/>
          <w:sz w:val="24"/>
          <w:szCs w:val="24"/>
        </w:rPr>
        <w:t xml:space="preserve">to arrange for the movement of materials as </w:t>
      </w:r>
      <w:r w:rsidR="00523ED6">
        <w:rPr>
          <w:rFonts w:ascii="Arial" w:hAnsi="Arial" w:cs="Arial"/>
          <w:sz w:val="24"/>
          <w:szCs w:val="24"/>
        </w:rPr>
        <w:t xml:space="preserve">efficiently as possible, meaning </w:t>
      </w:r>
      <w:r w:rsidR="00445B8F">
        <w:rPr>
          <w:rFonts w:ascii="Arial" w:hAnsi="Arial" w:cs="Arial"/>
          <w:sz w:val="24"/>
          <w:szCs w:val="24"/>
        </w:rPr>
        <w:t xml:space="preserve">that the movement is done as quickly as possible, with a </w:t>
      </w:r>
      <w:r w:rsidR="004116A2">
        <w:rPr>
          <w:rFonts w:ascii="Arial" w:hAnsi="Arial" w:cs="Arial"/>
          <w:sz w:val="24"/>
          <w:szCs w:val="24"/>
        </w:rPr>
        <w:t xml:space="preserve">relative </w:t>
      </w:r>
      <w:r w:rsidR="00445B8F">
        <w:rPr>
          <w:rFonts w:ascii="Arial" w:hAnsi="Arial" w:cs="Arial"/>
          <w:sz w:val="24"/>
          <w:szCs w:val="24"/>
        </w:rPr>
        <w:t>low cost and few errors</w:t>
      </w:r>
      <w:r w:rsidR="004116A2">
        <w:rPr>
          <w:rFonts w:ascii="Arial" w:hAnsi="Arial" w:cs="Arial"/>
          <w:sz w:val="24"/>
          <w:szCs w:val="24"/>
        </w:rPr>
        <w:t xml:space="preserve"> made during the Logistics process</w:t>
      </w:r>
      <w:r w:rsidR="00445B8F">
        <w:rPr>
          <w:rFonts w:ascii="Arial" w:hAnsi="Arial" w:cs="Arial"/>
          <w:sz w:val="24"/>
          <w:szCs w:val="24"/>
        </w:rPr>
        <w:t xml:space="preserve">. </w:t>
      </w:r>
      <w:r w:rsidR="0063645E">
        <w:rPr>
          <w:rFonts w:ascii="Arial" w:hAnsi="Arial" w:cs="Arial"/>
          <w:sz w:val="24"/>
          <w:szCs w:val="24"/>
        </w:rPr>
        <w:t xml:space="preserve">The terms “efficiency” is generally regarded to mean maximum productivity with minimum waste with the highest possible level of competency demonstrated by the individuals involved. </w:t>
      </w:r>
    </w:p>
    <w:p w:rsidR="00445B8F" w:rsidRDefault="00445B8F" w:rsidP="003A6124">
      <w:pPr>
        <w:spacing w:line="360" w:lineRule="auto"/>
        <w:rPr>
          <w:rFonts w:ascii="Arial" w:hAnsi="Arial" w:cs="Arial"/>
          <w:sz w:val="24"/>
          <w:szCs w:val="24"/>
        </w:rPr>
      </w:pPr>
    </w:p>
    <w:p w:rsidR="00445B8F" w:rsidRDefault="00445B8F" w:rsidP="003A6124">
      <w:pPr>
        <w:spacing w:line="360" w:lineRule="auto"/>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w:t>
      </w:r>
      <w:r>
        <w:rPr>
          <w:rFonts w:ascii="Arial" w:hAnsi="Arial" w:cs="Arial"/>
          <w:sz w:val="24"/>
          <w:szCs w:val="24"/>
        </w:rPr>
        <w:tab/>
      </w:r>
      <w:r w:rsidR="00733A46">
        <w:rPr>
          <w:rFonts w:ascii="Arial" w:hAnsi="Arial" w:cs="Arial"/>
          <w:sz w:val="24"/>
          <w:szCs w:val="24"/>
        </w:rPr>
        <w:t xml:space="preserve">Stock control procedures monitor the level of stock or material, the order sizes which the stock is required for to ensure adequate stock is available for </w:t>
      </w:r>
      <w:r w:rsidR="004116A2">
        <w:rPr>
          <w:rFonts w:ascii="Arial" w:hAnsi="Arial" w:cs="Arial"/>
          <w:sz w:val="24"/>
          <w:szCs w:val="24"/>
        </w:rPr>
        <w:t xml:space="preserve">fulfilment of </w:t>
      </w:r>
      <w:r w:rsidR="00733A46">
        <w:rPr>
          <w:rFonts w:ascii="Arial" w:hAnsi="Arial" w:cs="Arial"/>
          <w:sz w:val="24"/>
          <w:szCs w:val="24"/>
        </w:rPr>
        <w:t xml:space="preserve">each order, </w:t>
      </w:r>
      <w:r w:rsidR="004116A2">
        <w:rPr>
          <w:rFonts w:ascii="Arial" w:hAnsi="Arial" w:cs="Arial"/>
          <w:sz w:val="24"/>
          <w:szCs w:val="24"/>
        </w:rPr>
        <w:t xml:space="preserve">the </w:t>
      </w:r>
      <w:r w:rsidR="00733A46">
        <w:rPr>
          <w:rFonts w:ascii="Arial" w:hAnsi="Arial" w:cs="Arial"/>
          <w:sz w:val="24"/>
          <w:szCs w:val="24"/>
        </w:rPr>
        <w:t xml:space="preserve">timing of orders to ensure stock replenishment is received before future orders are required and the associated costs related to the control </w:t>
      </w:r>
      <w:r w:rsidR="004116A2">
        <w:rPr>
          <w:rFonts w:ascii="Arial" w:hAnsi="Arial" w:cs="Arial"/>
          <w:sz w:val="24"/>
          <w:szCs w:val="24"/>
        </w:rPr>
        <w:t xml:space="preserve">and movement </w:t>
      </w:r>
      <w:r w:rsidR="00733A46">
        <w:rPr>
          <w:rFonts w:ascii="Arial" w:hAnsi="Arial" w:cs="Arial"/>
          <w:sz w:val="24"/>
          <w:szCs w:val="24"/>
        </w:rPr>
        <w:t>of the stock</w:t>
      </w:r>
      <w:r w:rsidR="004116A2">
        <w:rPr>
          <w:rFonts w:ascii="Arial" w:hAnsi="Arial" w:cs="Arial"/>
          <w:sz w:val="24"/>
          <w:szCs w:val="24"/>
        </w:rPr>
        <w:t xml:space="preserve"> within the supply chain</w:t>
      </w:r>
      <w:r w:rsidR="00733A46">
        <w:rPr>
          <w:rFonts w:ascii="Arial" w:hAnsi="Arial" w:cs="Arial"/>
          <w:sz w:val="24"/>
          <w:szCs w:val="24"/>
        </w:rPr>
        <w:t xml:space="preserve">. </w:t>
      </w:r>
    </w:p>
    <w:p w:rsidR="006E2E38" w:rsidRDefault="006E2E38" w:rsidP="003A6124">
      <w:pPr>
        <w:spacing w:line="360" w:lineRule="auto"/>
        <w:rPr>
          <w:rFonts w:ascii="Arial" w:hAnsi="Arial" w:cs="Arial"/>
          <w:sz w:val="24"/>
          <w:szCs w:val="24"/>
        </w:rPr>
      </w:pPr>
    </w:p>
    <w:p w:rsidR="0063645E" w:rsidRDefault="0049361E" w:rsidP="003A6124">
      <w:pPr>
        <w:spacing w:line="360" w:lineRule="auto"/>
        <w:rPr>
          <w:rFonts w:ascii="Arial" w:hAnsi="Arial" w:cs="Arial"/>
          <w:sz w:val="24"/>
          <w:szCs w:val="24"/>
        </w:rPr>
      </w:pPr>
      <w:proofErr w:type="gramStart"/>
      <w:r>
        <w:rPr>
          <w:rFonts w:ascii="Arial" w:hAnsi="Arial" w:cs="Arial"/>
          <w:sz w:val="24"/>
          <w:szCs w:val="24"/>
        </w:rPr>
        <w:t>1.v</w:t>
      </w:r>
      <w:proofErr w:type="gramEnd"/>
      <w:r>
        <w:rPr>
          <w:rFonts w:ascii="Arial" w:hAnsi="Arial" w:cs="Arial"/>
          <w:sz w:val="24"/>
          <w:szCs w:val="24"/>
        </w:rPr>
        <w:t>.</w:t>
      </w:r>
      <w:r>
        <w:rPr>
          <w:rFonts w:ascii="Arial" w:hAnsi="Arial" w:cs="Arial"/>
          <w:sz w:val="24"/>
          <w:szCs w:val="24"/>
        </w:rPr>
        <w:tab/>
      </w:r>
      <w:r w:rsidR="004116A2">
        <w:rPr>
          <w:rFonts w:ascii="Arial" w:hAnsi="Arial" w:cs="Arial"/>
          <w:sz w:val="24"/>
          <w:szCs w:val="24"/>
        </w:rPr>
        <w:t xml:space="preserve">Communication in a supply chain </w:t>
      </w:r>
      <w:r w:rsidR="00D062F3">
        <w:rPr>
          <w:rFonts w:ascii="Arial" w:hAnsi="Arial" w:cs="Arial"/>
          <w:sz w:val="24"/>
          <w:szCs w:val="24"/>
        </w:rPr>
        <w:t xml:space="preserve">is important </w:t>
      </w:r>
      <w:r w:rsidR="006E2E38">
        <w:rPr>
          <w:rFonts w:ascii="Arial" w:hAnsi="Arial" w:cs="Arial"/>
          <w:sz w:val="24"/>
          <w:szCs w:val="24"/>
        </w:rPr>
        <w:t xml:space="preserve">because </w:t>
      </w:r>
      <w:r w:rsidR="00AE4D94">
        <w:rPr>
          <w:rFonts w:ascii="Arial" w:hAnsi="Arial" w:cs="Arial"/>
          <w:sz w:val="24"/>
          <w:szCs w:val="24"/>
        </w:rPr>
        <w:t xml:space="preserve">strong communication will </w:t>
      </w:r>
      <w:r w:rsidR="007E1492">
        <w:rPr>
          <w:rFonts w:ascii="Arial" w:hAnsi="Arial" w:cs="Arial"/>
          <w:sz w:val="24"/>
          <w:szCs w:val="24"/>
        </w:rPr>
        <w:t xml:space="preserve">offer smooth operations </w:t>
      </w:r>
      <w:r w:rsidR="00AE4D94">
        <w:rPr>
          <w:rFonts w:ascii="Arial" w:hAnsi="Arial" w:cs="Arial"/>
          <w:sz w:val="24"/>
          <w:szCs w:val="24"/>
        </w:rPr>
        <w:t xml:space="preserve">but poor communication will result in problems. Every stage of the supply chain needs good communication to function correctly. </w:t>
      </w:r>
    </w:p>
    <w:p w:rsidR="0063645E" w:rsidRDefault="0063645E" w:rsidP="003A6124">
      <w:pPr>
        <w:spacing w:line="360" w:lineRule="auto"/>
        <w:rPr>
          <w:rFonts w:ascii="Arial" w:hAnsi="Arial" w:cs="Arial"/>
          <w:sz w:val="24"/>
          <w:szCs w:val="24"/>
        </w:rPr>
      </w:pPr>
    </w:p>
    <w:p w:rsidR="0063645E" w:rsidRPr="00004019" w:rsidRDefault="0063645E" w:rsidP="0063645E">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63645E" w:rsidRDefault="0063645E" w:rsidP="0063645E">
      <w:pPr>
        <w:spacing w:line="360" w:lineRule="auto"/>
        <w:jc w:val="right"/>
        <w:rPr>
          <w:rFonts w:ascii="Arial" w:hAnsi="Arial" w:cs="Arial"/>
          <w:sz w:val="24"/>
          <w:szCs w:val="24"/>
        </w:rPr>
      </w:pPr>
      <w:r w:rsidRPr="00004019">
        <w:rPr>
          <w:rFonts w:ascii="Arial" w:hAnsi="Arial" w:cs="Arial"/>
          <w:sz w:val="24"/>
          <w:szCs w:val="24"/>
        </w:rPr>
        <w:t>Student ID: 5930</w:t>
      </w:r>
    </w:p>
    <w:p w:rsidR="0063645E" w:rsidRPr="00004019" w:rsidRDefault="0063645E" w:rsidP="0063645E">
      <w:pPr>
        <w:spacing w:line="360" w:lineRule="auto"/>
        <w:jc w:val="right"/>
        <w:rPr>
          <w:rFonts w:ascii="Arial" w:hAnsi="Arial" w:cs="Arial"/>
          <w:sz w:val="24"/>
          <w:szCs w:val="24"/>
        </w:rPr>
      </w:pPr>
      <w:r>
        <w:rPr>
          <w:rFonts w:ascii="Arial" w:hAnsi="Arial" w:cs="Arial"/>
          <w:sz w:val="24"/>
          <w:szCs w:val="24"/>
        </w:rPr>
        <w:t>Assignment 2</w:t>
      </w:r>
    </w:p>
    <w:p w:rsidR="0063645E" w:rsidRDefault="0063645E" w:rsidP="0063645E">
      <w:pPr>
        <w:spacing w:line="360" w:lineRule="auto"/>
        <w:jc w:val="right"/>
        <w:rPr>
          <w:rFonts w:ascii="Arial" w:hAnsi="Arial" w:cs="Arial"/>
          <w:sz w:val="24"/>
          <w:szCs w:val="24"/>
        </w:rPr>
      </w:pPr>
      <w:r>
        <w:rPr>
          <w:rFonts w:ascii="Arial" w:hAnsi="Arial" w:cs="Arial"/>
          <w:sz w:val="24"/>
          <w:szCs w:val="24"/>
        </w:rPr>
        <w:t>Page 4</w:t>
      </w:r>
    </w:p>
    <w:p w:rsidR="003A6124" w:rsidRDefault="0063645E" w:rsidP="003A6124">
      <w:pPr>
        <w:spacing w:line="360" w:lineRule="auto"/>
        <w:rPr>
          <w:rFonts w:ascii="Arial" w:hAnsi="Arial" w:cs="Arial"/>
          <w:sz w:val="24"/>
          <w:szCs w:val="24"/>
        </w:rPr>
      </w:pPr>
      <w:proofErr w:type="gramStart"/>
      <w:r>
        <w:rPr>
          <w:rFonts w:ascii="Arial" w:hAnsi="Arial" w:cs="Arial"/>
          <w:sz w:val="24"/>
          <w:szCs w:val="24"/>
        </w:rPr>
        <w:t>1.v</w:t>
      </w:r>
      <w:proofErr w:type="gramEnd"/>
      <w:r>
        <w:rPr>
          <w:rFonts w:ascii="Arial" w:hAnsi="Arial" w:cs="Arial"/>
          <w:sz w:val="24"/>
          <w:szCs w:val="24"/>
        </w:rPr>
        <w:t xml:space="preserve"> (continued).</w:t>
      </w:r>
      <w:r>
        <w:rPr>
          <w:rFonts w:ascii="Arial" w:hAnsi="Arial" w:cs="Arial"/>
          <w:sz w:val="24"/>
          <w:szCs w:val="24"/>
        </w:rPr>
        <w:tab/>
      </w:r>
      <w:r w:rsidR="00AE4D94">
        <w:rPr>
          <w:rFonts w:ascii="Arial" w:hAnsi="Arial" w:cs="Arial"/>
          <w:sz w:val="24"/>
          <w:szCs w:val="24"/>
        </w:rPr>
        <w:t xml:space="preserve">For example, from the primary stage of procurement, if the people responsible for purchasing do not have any information to base their stock requirements on, they can order too much or too little which itself will have an impact on other areas of the supply chain including transportation and warehousing, as greater quantities ordered will increase both transport and warehouse costs but if too little is ordered then orders cannot be fulfilled.  </w:t>
      </w:r>
      <w:r w:rsidR="007E1492">
        <w:rPr>
          <w:rFonts w:ascii="Arial" w:hAnsi="Arial" w:cs="Arial"/>
          <w:sz w:val="24"/>
          <w:szCs w:val="24"/>
        </w:rPr>
        <w:t xml:space="preserve">Communication can also have an impact on other areas of the supply chain such as with the warehousing operation itself, if they don’t know to expect inventory in, they may not have adequate space to receive the delivery. </w:t>
      </w:r>
    </w:p>
    <w:p w:rsidR="007E1492" w:rsidRDefault="007E1492" w:rsidP="003A6124">
      <w:pPr>
        <w:spacing w:line="360" w:lineRule="auto"/>
        <w:rPr>
          <w:rFonts w:ascii="Arial" w:hAnsi="Arial" w:cs="Arial"/>
          <w:sz w:val="24"/>
          <w:szCs w:val="24"/>
        </w:rPr>
      </w:pPr>
    </w:p>
    <w:p w:rsidR="001E05E1" w:rsidRDefault="00D062F3" w:rsidP="003A6124">
      <w:pPr>
        <w:spacing w:line="360" w:lineRule="auto"/>
        <w:rPr>
          <w:rFonts w:ascii="Arial" w:hAnsi="Arial" w:cs="Arial"/>
          <w:sz w:val="24"/>
          <w:szCs w:val="24"/>
        </w:rPr>
      </w:pPr>
      <w:proofErr w:type="gramStart"/>
      <w:r>
        <w:rPr>
          <w:rFonts w:ascii="Arial" w:hAnsi="Arial" w:cs="Arial"/>
          <w:sz w:val="24"/>
          <w:szCs w:val="24"/>
        </w:rPr>
        <w:t>1.vi</w:t>
      </w:r>
      <w:proofErr w:type="gramEnd"/>
      <w:r>
        <w:rPr>
          <w:rFonts w:ascii="Arial" w:hAnsi="Arial" w:cs="Arial"/>
          <w:sz w:val="24"/>
          <w:szCs w:val="24"/>
        </w:rPr>
        <w:t xml:space="preserve">. </w:t>
      </w:r>
      <w:r>
        <w:rPr>
          <w:rFonts w:ascii="Arial" w:hAnsi="Arial" w:cs="Arial"/>
          <w:sz w:val="24"/>
          <w:szCs w:val="24"/>
        </w:rPr>
        <w:tab/>
        <w:t xml:space="preserve">Logistic activities </w:t>
      </w:r>
      <w:r w:rsidR="007E1492">
        <w:rPr>
          <w:rFonts w:ascii="Arial" w:hAnsi="Arial" w:cs="Arial"/>
          <w:sz w:val="24"/>
          <w:szCs w:val="24"/>
        </w:rPr>
        <w:t>vary between</w:t>
      </w:r>
      <w:r>
        <w:rPr>
          <w:rFonts w:ascii="Arial" w:hAnsi="Arial" w:cs="Arial"/>
          <w:sz w:val="24"/>
          <w:szCs w:val="24"/>
        </w:rPr>
        <w:t xml:space="preserve"> different sized organisations</w:t>
      </w:r>
      <w:r w:rsidR="007E1492">
        <w:rPr>
          <w:rFonts w:ascii="Arial" w:hAnsi="Arial" w:cs="Arial"/>
          <w:sz w:val="24"/>
          <w:szCs w:val="24"/>
        </w:rPr>
        <w:t>. Smaller organisations known as SMBO’s (small and medium sized business) or SME’s (small and medium sized enterprises), both of which are defined by total employed staff of less than 250 people, can often have one person to arrange the logistics activities as they can afford the time to focus on all activities themselves</w:t>
      </w:r>
      <w:r w:rsidR="00E47574">
        <w:rPr>
          <w:rFonts w:ascii="Arial" w:hAnsi="Arial" w:cs="Arial"/>
          <w:sz w:val="24"/>
          <w:szCs w:val="24"/>
        </w:rPr>
        <w:t xml:space="preserve"> as each activity requires a smaller amount of time because of the size of the supply chain</w:t>
      </w:r>
      <w:r w:rsidR="007E1492">
        <w:rPr>
          <w:rFonts w:ascii="Arial" w:hAnsi="Arial" w:cs="Arial"/>
          <w:sz w:val="24"/>
          <w:szCs w:val="24"/>
        </w:rPr>
        <w:t xml:space="preserve">. Larger sized organisations </w:t>
      </w:r>
      <w:r w:rsidR="00E47574">
        <w:rPr>
          <w:rFonts w:ascii="Arial" w:hAnsi="Arial" w:cs="Arial"/>
          <w:sz w:val="24"/>
          <w:szCs w:val="24"/>
        </w:rPr>
        <w:t xml:space="preserve">however, </w:t>
      </w:r>
      <w:r w:rsidR="007E1492">
        <w:rPr>
          <w:rFonts w:ascii="Arial" w:hAnsi="Arial" w:cs="Arial"/>
          <w:sz w:val="24"/>
          <w:szCs w:val="24"/>
        </w:rPr>
        <w:t>known as LB’s (large business) or LE’s (large enterprise)</w:t>
      </w:r>
      <w:r w:rsidR="00E47574">
        <w:rPr>
          <w:rFonts w:ascii="Arial" w:hAnsi="Arial" w:cs="Arial"/>
          <w:sz w:val="24"/>
          <w:szCs w:val="24"/>
        </w:rPr>
        <w:t>,</w:t>
      </w:r>
      <w:r w:rsidR="007E1492">
        <w:rPr>
          <w:rFonts w:ascii="Arial" w:hAnsi="Arial" w:cs="Arial"/>
          <w:sz w:val="24"/>
          <w:szCs w:val="24"/>
        </w:rPr>
        <w:t xml:space="preserve"> can have many hundreds of people responsible for a particular activity with all people </w:t>
      </w:r>
      <w:r w:rsidR="00E47574">
        <w:rPr>
          <w:rFonts w:ascii="Arial" w:hAnsi="Arial" w:cs="Arial"/>
          <w:sz w:val="24"/>
          <w:szCs w:val="24"/>
        </w:rPr>
        <w:t xml:space="preserve">collectively </w:t>
      </w:r>
      <w:r w:rsidR="007E1492">
        <w:rPr>
          <w:rFonts w:ascii="Arial" w:hAnsi="Arial" w:cs="Arial"/>
          <w:sz w:val="24"/>
          <w:szCs w:val="24"/>
        </w:rPr>
        <w:t>responsible for the whole set of activities r</w:t>
      </w:r>
      <w:r w:rsidR="00E47574">
        <w:rPr>
          <w:rFonts w:ascii="Arial" w:hAnsi="Arial" w:cs="Arial"/>
          <w:sz w:val="24"/>
          <w:szCs w:val="24"/>
        </w:rPr>
        <w:t>eporting to logistics managers who oversee the entire Logistics operation with some companies employing the services of 3PL’s (third party logistic provider</w:t>
      </w:r>
      <w:r w:rsidR="00E42995">
        <w:rPr>
          <w:rFonts w:ascii="Arial" w:hAnsi="Arial" w:cs="Arial"/>
          <w:sz w:val="24"/>
          <w:szCs w:val="24"/>
        </w:rPr>
        <w:t>s</w:t>
      </w:r>
      <w:r w:rsidR="00E47574">
        <w:rPr>
          <w:rFonts w:ascii="Arial" w:hAnsi="Arial" w:cs="Arial"/>
          <w:sz w:val="24"/>
          <w:szCs w:val="24"/>
        </w:rPr>
        <w:t xml:space="preserve">) to arrange key areas of the logistic activities. These 3PL’s will typically specialise in one key area such as transport or warehousing. </w:t>
      </w:r>
    </w:p>
    <w:p w:rsidR="0063645E" w:rsidRDefault="0063645E" w:rsidP="003A6124">
      <w:pPr>
        <w:spacing w:line="360" w:lineRule="auto"/>
        <w:rPr>
          <w:rFonts w:ascii="Arial" w:hAnsi="Arial" w:cs="Arial"/>
          <w:sz w:val="24"/>
          <w:szCs w:val="24"/>
        </w:rPr>
      </w:pPr>
    </w:p>
    <w:p w:rsidR="00E47574" w:rsidRDefault="00E47574" w:rsidP="003A6124">
      <w:pPr>
        <w:spacing w:line="360" w:lineRule="auto"/>
        <w:rPr>
          <w:rFonts w:ascii="Arial" w:hAnsi="Arial" w:cs="Arial"/>
          <w:sz w:val="24"/>
          <w:szCs w:val="24"/>
        </w:rPr>
      </w:pPr>
    </w:p>
    <w:p w:rsidR="0063645E" w:rsidRPr="00004019" w:rsidRDefault="0063645E" w:rsidP="0063645E">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63645E" w:rsidRDefault="0063645E" w:rsidP="0063645E">
      <w:pPr>
        <w:spacing w:line="360" w:lineRule="auto"/>
        <w:jc w:val="right"/>
        <w:rPr>
          <w:rFonts w:ascii="Arial" w:hAnsi="Arial" w:cs="Arial"/>
          <w:sz w:val="24"/>
          <w:szCs w:val="24"/>
        </w:rPr>
      </w:pPr>
      <w:r w:rsidRPr="00004019">
        <w:rPr>
          <w:rFonts w:ascii="Arial" w:hAnsi="Arial" w:cs="Arial"/>
          <w:sz w:val="24"/>
          <w:szCs w:val="24"/>
        </w:rPr>
        <w:t>Student ID: 5930</w:t>
      </w:r>
    </w:p>
    <w:p w:rsidR="0063645E" w:rsidRPr="00004019" w:rsidRDefault="0063645E" w:rsidP="0063645E">
      <w:pPr>
        <w:spacing w:line="360" w:lineRule="auto"/>
        <w:jc w:val="right"/>
        <w:rPr>
          <w:rFonts w:ascii="Arial" w:hAnsi="Arial" w:cs="Arial"/>
          <w:sz w:val="24"/>
          <w:szCs w:val="24"/>
        </w:rPr>
      </w:pPr>
      <w:r>
        <w:rPr>
          <w:rFonts w:ascii="Arial" w:hAnsi="Arial" w:cs="Arial"/>
          <w:sz w:val="24"/>
          <w:szCs w:val="24"/>
        </w:rPr>
        <w:t>Assignment 2</w:t>
      </w:r>
    </w:p>
    <w:p w:rsidR="0063645E" w:rsidRDefault="0063645E" w:rsidP="0063645E">
      <w:pPr>
        <w:spacing w:line="360" w:lineRule="auto"/>
        <w:jc w:val="right"/>
        <w:rPr>
          <w:rFonts w:ascii="Arial" w:hAnsi="Arial" w:cs="Arial"/>
          <w:sz w:val="24"/>
          <w:szCs w:val="24"/>
        </w:rPr>
      </w:pPr>
      <w:r>
        <w:rPr>
          <w:rFonts w:ascii="Arial" w:hAnsi="Arial" w:cs="Arial"/>
          <w:sz w:val="24"/>
          <w:szCs w:val="24"/>
        </w:rPr>
        <w:t>Page 5</w:t>
      </w:r>
    </w:p>
    <w:p w:rsidR="00D062F3" w:rsidRDefault="00D062F3" w:rsidP="003A6124">
      <w:pPr>
        <w:spacing w:line="360" w:lineRule="auto"/>
        <w:rPr>
          <w:rFonts w:ascii="Arial" w:hAnsi="Arial" w:cs="Arial"/>
          <w:sz w:val="24"/>
          <w:szCs w:val="24"/>
        </w:rPr>
      </w:pPr>
      <w:proofErr w:type="gramStart"/>
      <w:r>
        <w:rPr>
          <w:rFonts w:ascii="Arial" w:hAnsi="Arial" w:cs="Arial"/>
          <w:sz w:val="24"/>
          <w:szCs w:val="24"/>
        </w:rPr>
        <w:t>1.vii</w:t>
      </w:r>
      <w:proofErr w:type="gramEnd"/>
      <w:r>
        <w:rPr>
          <w:rFonts w:ascii="Arial" w:hAnsi="Arial" w:cs="Arial"/>
          <w:sz w:val="24"/>
          <w:szCs w:val="24"/>
        </w:rPr>
        <w:t>.</w:t>
      </w:r>
      <w:r>
        <w:rPr>
          <w:rFonts w:ascii="Arial" w:hAnsi="Arial" w:cs="Arial"/>
          <w:sz w:val="24"/>
          <w:szCs w:val="24"/>
        </w:rPr>
        <w:tab/>
        <w:t xml:space="preserve">The Logistic activities within a supply chain </w:t>
      </w:r>
      <w:r w:rsidR="004A5CA7">
        <w:rPr>
          <w:rFonts w:ascii="Arial" w:hAnsi="Arial" w:cs="Arial"/>
          <w:sz w:val="24"/>
          <w:szCs w:val="24"/>
        </w:rPr>
        <w:t>affect</w:t>
      </w:r>
      <w:r>
        <w:rPr>
          <w:rFonts w:ascii="Arial" w:hAnsi="Arial" w:cs="Arial"/>
          <w:sz w:val="24"/>
          <w:szCs w:val="24"/>
        </w:rPr>
        <w:t xml:space="preserve"> the price </w:t>
      </w:r>
      <w:r w:rsidR="00387288">
        <w:rPr>
          <w:rFonts w:ascii="Arial" w:hAnsi="Arial" w:cs="Arial"/>
          <w:sz w:val="24"/>
          <w:szCs w:val="24"/>
        </w:rPr>
        <w:t xml:space="preserve">because </w:t>
      </w:r>
      <w:r w:rsidR="00607753">
        <w:rPr>
          <w:rFonts w:ascii="Arial" w:hAnsi="Arial" w:cs="Arial"/>
          <w:sz w:val="24"/>
          <w:szCs w:val="24"/>
        </w:rPr>
        <w:t>all elements have an impact on the overall cost</w:t>
      </w:r>
      <w:r w:rsidR="00C72A98">
        <w:rPr>
          <w:rFonts w:ascii="Arial" w:hAnsi="Arial" w:cs="Arial"/>
          <w:sz w:val="24"/>
          <w:szCs w:val="24"/>
        </w:rPr>
        <w:t xml:space="preserve"> of the product</w:t>
      </w:r>
      <w:r w:rsidR="00607753">
        <w:rPr>
          <w:rFonts w:ascii="Arial" w:hAnsi="Arial" w:cs="Arial"/>
          <w:sz w:val="24"/>
          <w:szCs w:val="24"/>
        </w:rPr>
        <w:t xml:space="preserve">, which when factoring in the desired profit margin will dictate the sale price. For example the initial purchase price of the stock can often be reduced when buying in bulk when compared to smaller orders but will increase </w:t>
      </w:r>
      <w:r w:rsidR="00E42995">
        <w:rPr>
          <w:rFonts w:ascii="Arial" w:hAnsi="Arial" w:cs="Arial"/>
          <w:sz w:val="24"/>
          <w:szCs w:val="24"/>
        </w:rPr>
        <w:t xml:space="preserve">transport and </w:t>
      </w:r>
      <w:r w:rsidR="00607753">
        <w:rPr>
          <w:rFonts w:ascii="Arial" w:hAnsi="Arial" w:cs="Arial"/>
          <w:sz w:val="24"/>
          <w:szCs w:val="24"/>
        </w:rPr>
        <w:t xml:space="preserve">storage costs when </w:t>
      </w:r>
      <w:r w:rsidR="00E42995">
        <w:rPr>
          <w:rFonts w:ascii="Arial" w:hAnsi="Arial" w:cs="Arial"/>
          <w:sz w:val="24"/>
          <w:szCs w:val="24"/>
        </w:rPr>
        <w:t xml:space="preserve">moving or </w:t>
      </w:r>
      <w:r w:rsidR="00607753">
        <w:rPr>
          <w:rFonts w:ascii="Arial" w:hAnsi="Arial" w:cs="Arial"/>
          <w:sz w:val="24"/>
          <w:szCs w:val="24"/>
        </w:rPr>
        <w:t xml:space="preserve">holding larger </w:t>
      </w:r>
      <w:r w:rsidR="00C72A98">
        <w:rPr>
          <w:rFonts w:ascii="Arial" w:hAnsi="Arial" w:cs="Arial"/>
          <w:sz w:val="24"/>
          <w:szCs w:val="24"/>
        </w:rPr>
        <w:t>inventory volumes so Com</w:t>
      </w:r>
      <w:r w:rsidR="0063645E">
        <w:rPr>
          <w:rFonts w:ascii="Arial" w:hAnsi="Arial" w:cs="Arial"/>
          <w:sz w:val="24"/>
          <w:szCs w:val="24"/>
        </w:rPr>
        <w:t xml:space="preserve">panies need to evaluate if it will offer better economies of scale </w:t>
      </w:r>
      <w:r w:rsidR="00C72A98">
        <w:rPr>
          <w:rFonts w:ascii="Arial" w:hAnsi="Arial" w:cs="Arial"/>
          <w:sz w:val="24"/>
          <w:szCs w:val="24"/>
        </w:rPr>
        <w:t xml:space="preserve">for them to order large volumes less frequently or </w:t>
      </w:r>
      <w:r w:rsidR="0063645E">
        <w:rPr>
          <w:rFonts w:ascii="Arial" w:hAnsi="Arial" w:cs="Arial"/>
          <w:sz w:val="24"/>
          <w:szCs w:val="24"/>
        </w:rPr>
        <w:t>smaller volumes more frequently. S</w:t>
      </w:r>
      <w:r w:rsidR="00607753">
        <w:rPr>
          <w:rFonts w:ascii="Arial" w:hAnsi="Arial" w:cs="Arial"/>
          <w:sz w:val="24"/>
          <w:szCs w:val="24"/>
        </w:rPr>
        <w:t>upply chains must also remember that, in having stock readily available offering short</w:t>
      </w:r>
      <w:r w:rsidR="0063645E">
        <w:rPr>
          <w:rFonts w:ascii="Arial" w:hAnsi="Arial" w:cs="Arial"/>
          <w:sz w:val="24"/>
          <w:szCs w:val="24"/>
        </w:rPr>
        <w:t>er</w:t>
      </w:r>
      <w:r w:rsidR="00607753">
        <w:rPr>
          <w:rFonts w:ascii="Arial" w:hAnsi="Arial" w:cs="Arial"/>
          <w:sz w:val="24"/>
          <w:szCs w:val="24"/>
        </w:rPr>
        <w:t xml:space="preserve"> lead times</w:t>
      </w:r>
      <w:r w:rsidR="0063645E">
        <w:rPr>
          <w:rFonts w:ascii="Arial" w:hAnsi="Arial" w:cs="Arial"/>
          <w:sz w:val="24"/>
          <w:szCs w:val="24"/>
        </w:rPr>
        <w:t xml:space="preserve"> to the consumer</w:t>
      </w:r>
      <w:r w:rsidR="00607753">
        <w:rPr>
          <w:rFonts w:ascii="Arial" w:hAnsi="Arial" w:cs="Arial"/>
          <w:sz w:val="24"/>
          <w:szCs w:val="24"/>
        </w:rPr>
        <w:t>, whereby competitors may offer longer lead times for stock not readily available, prices can be inflat</w:t>
      </w:r>
      <w:r w:rsidR="00AE4D94">
        <w:rPr>
          <w:rFonts w:ascii="Arial" w:hAnsi="Arial" w:cs="Arial"/>
          <w:sz w:val="24"/>
          <w:szCs w:val="24"/>
        </w:rPr>
        <w:t xml:space="preserve">ed for the premium stock potentially offering greater profitability. </w:t>
      </w:r>
    </w:p>
    <w:p w:rsidR="00E47574" w:rsidRDefault="00E47574" w:rsidP="003A6124">
      <w:pPr>
        <w:spacing w:line="360" w:lineRule="auto"/>
        <w:rPr>
          <w:rFonts w:ascii="Arial" w:hAnsi="Arial" w:cs="Arial"/>
          <w:sz w:val="24"/>
          <w:szCs w:val="24"/>
        </w:rPr>
      </w:pPr>
    </w:p>
    <w:p w:rsidR="0063645E" w:rsidRDefault="00607753" w:rsidP="003A6124">
      <w:pPr>
        <w:spacing w:line="360" w:lineRule="auto"/>
        <w:rPr>
          <w:rFonts w:ascii="Arial" w:hAnsi="Arial" w:cs="Arial"/>
          <w:sz w:val="24"/>
          <w:szCs w:val="24"/>
        </w:rPr>
      </w:pPr>
      <w:r>
        <w:rPr>
          <w:rFonts w:ascii="Arial" w:hAnsi="Arial" w:cs="Arial"/>
          <w:sz w:val="24"/>
          <w:szCs w:val="24"/>
        </w:rPr>
        <w:t>2.</w:t>
      </w:r>
      <w:r>
        <w:rPr>
          <w:rFonts w:ascii="Arial" w:hAnsi="Arial" w:cs="Arial"/>
          <w:sz w:val="24"/>
          <w:szCs w:val="24"/>
        </w:rPr>
        <w:tab/>
        <w:t xml:space="preserve">Logistics are essential for every organisation because </w:t>
      </w:r>
      <w:r w:rsidR="00E47574">
        <w:rPr>
          <w:rFonts w:ascii="Arial" w:hAnsi="Arial" w:cs="Arial"/>
          <w:sz w:val="24"/>
          <w:szCs w:val="24"/>
        </w:rPr>
        <w:t>the fundamental purpose or aim of Logistics is to manage the supply chain,</w:t>
      </w:r>
      <w:r w:rsidR="006525C4">
        <w:rPr>
          <w:rFonts w:ascii="Arial" w:hAnsi="Arial" w:cs="Arial"/>
          <w:sz w:val="24"/>
          <w:szCs w:val="24"/>
        </w:rPr>
        <w:t xml:space="preserve"> k</w:t>
      </w:r>
      <w:r w:rsidR="0063645E">
        <w:rPr>
          <w:rFonts w:ascii="Arial" w:hAnsi="Arial" w:cs="Arial"/>
          <w:sz w:val="24"/>
          <w:szCs w:val="24"/>
        </w:rPr>
        <w:t xml:space="preserve">nown as supply chain management </w:t>
      </w:r>
      <w:r w:rsidR="00E47574">
        <w:rPr>
          <w:rFonts w:ascii="Arial" w:hAnsi="Arial" w:cs="Arial"/>
          <w:sz w:val="24"/>
          <w:szCs w:val="24"/>
        </w:rPr>
        <w:t>which itself is the way in which goods reach the con</w:t>
      </w:r>
      <w:r w:rsidR="0063645E">
        <w:rPr>
          <w:rFonts w:ascii="Arial" w:hAnsi="Arial" w:cs="Arial"/>
          <w:sz w:val="24"/>
          <w:szCs w:val="24"/>
        </w:rPr>
        <w:t xml:space="preserve">sumer from the point of supply in the most efficient way. </w:t>
      </w:r>
      <w:r w:rsidR="006525C4">
        <w:rPr>
          <w:rFonts w:ascii="Arial" w:hAnsi="Arial" w:cs="Arial"/>
          <w:sz w:val="24"/>
          <w:szCs w:val="24"/>
        </w:rPr>
        <w:t xml:space="preserve">Without good </w:t>
      </w:r>
      <w:r w:rsidR="0063645E">
        <w:rPr>
          <w:rFonts w:ascii="Arial" w:hAnsi="Arial" w:cs="Arial"/>
          <w:sz w:val="24"/>
          <w:szCs w:val="24"/>
        </w:rPr>
        <w:t xml:space="preserve">practices of the logistic activities or </w:t>
      </w:r>
      <w:r w:rsidR="006525C4">
        <w:rPr>
          <w:rFonts w:ascii="Arial" w:hAnsi="Arial" w:cs="Arial"/>
          <w:sz w:val="24"/>
          <w:szCs w:val="24"/>
        </w:rPr>
        <w:t xml:space="preserve">procedures, </w:t>
      </w:r>
      <w:r w:rsidR="00E47574">
        <w:rPr>
          <w:rFonts w:ascii="Arial" w:hAnsi="Arial" w:cs="Arial"/>
          <w:sz w:val="24"/>
          <w:szCs w:val="24"/>
        </w:rPr>
        <w:t>the supply chain potentially would fail resulting in</w:t>
      </w:r>
      <w:r w:rsidR="006525C4">
        <w:rPr>
          <w:rFonts w:ascii="Arial" w:hAnsi="Arial" w:cs="Arial"/>
          <w:sz w:val="24"/>
          <w:szCs w:val="24"/>
        </w:rPr>
        <w:t xml:space="preserve"> no production, no transportation, no product to provide the consumer with</w:t>
      </w:r>
      <w:r w:rsidR="0063645E">
        <w:rPr>
          <w:rFonts w:ascii="Arial" w:hAnsi="Arial" w:cs="Arial"/>
          <w:sz w:val="24"/>
          <w:szCs w:val="24"/>
        </w:rPr>
        <w:t xml:space="preserve"> and no revenue or profit</w:t>
      </w:r>
      <w:r w:rsidR="006525C4">
        <w:rPr>
          <w:rFonts w:ascii="Arial" w:hAnsi="Arial" w:cs="Arial"/>
          <w:sz w:val="24"/>
          <w:szCs w:val="24"/>
        </w:rPr>
        <w:t xml:space="preserve">. </w:t>
      </w:r>
      <w:r w:rsidR="00E47574">
        <w:rPr>
          <w:rFonts w:ascii="Arial" w:hAnsi="Arial" w:cs="Arial"/>
          <w:sz w:val="24"/>
          <w:szCs w:val="24"/>
        </w:rPr>
        <w:t xml:space="preserve"> </w:t>
      </w:r>
      <w:r w:rsidR="004B0070">
        <w:rPr>
          <w:rFonts w:ascii="Arial" w:hAnsi="Arial" w:cs="Arial"/>
          <w:sz w:val="24"/>
          <w:szCs w:val="24"/>
        </w:rPr>
        <w:t>Logistic managers are responsible for both the operational activities of the supply chain and the associated costs, remembering that one of the main aims of Logistics is to arrange for the movement of materials as efficiently as possible, meaning that the movement is done as quickly as possible, with a relative low cost and few errors made during the Logistics process, although the term “efficient” is not universally accepted to have this meaning.</w:t>
      </w:r>
      <w:r w:rsidR="00A36D36">
        <w:rPr>
          <w:rFonts w:ascii="Arial" w:hAnsi="Arial" w:cs="Arial"/>
          <w:sz w:val="24"/>
          <w:szCs w:val="24"/>
        </w:rPr>
        <w:t xml:space="preserve"> </w:t>
      </w:r>
    </w:p>
    <w:p w:rsidR="0063645E" w:rsidRDefault="0063645E" w:rsidP="003A6124">
      <w:pPr>
        <w:spacing w:line="360" w:lineRule="auto"/>
        <w:rPr>
          <w:rFonts w:ascii="Arial" w:hAnsi="Arial" w:cs="Arial"/>
          <w:sz w:val="24"/>
          <w:szCs w:val="24"/>
        </w:rPr>
      </w:pPr>
    </w:p>
    <w:p w:rsidR="0063645E" w:rsidRDefault="0063645E" w:rsidP="003A6124">
      <w:pPr>
        <w:spacing w:line="360" w:lineRule="auto"/>
        <w:rPr>
          <w:rFonts w:ascii="Arial" w:hAnsi="Arial" w:cs="Arial"/>
          <w:sz w:val="24"/>
          <w:szCs w:val="24"/>
        </w:rPr>
      </w:pPr>
    </w:p>
    <w:p w:rsidR="0063645E" w:rsidRPr="00004019" w:rsidRDefault="0063645E" w:rsidP="0063645E">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63645E" w:rsidRDefault="0063645E" w:rsidP="0063645E">
      <w:pPr>
        <w:spacing w:line="360" w:lineRule="auto"/>
        <w:jc w:val="right"/>
        <w:rPr>
          <w:rFonts w:ascii="Arial" w:hAnsi="Arial" w:cs="Arial"/>
          <w:sz w:val="24"/>
          <w:szCs w:val="24"/>
        </w:rPr>
      </w:pPr>
      <w:r w:rsidRPr="00004019">
        <w:rPr>
          <w:rFonts w:ascii="Arial" w:hAnsi="Arial" w:cs="Arial"/>
          <w:sz w:val="24"/>
          <w:szCs w:val="24"/>
        </w:rPr>
        <w:t>Student ID: 5930</w:t>
      </w:r>
    </w:p>
    <w:p w:rsidR="0063645E" w:rsidRPr="00004019" w:rsidRDefault="0063645E" w:rsidP="0063645E">
      <w:pPr>
        <w:spacing w:line="360" w:lineRule="auto"/>
        <w:jc w:val="right"/>
        <w:rPr>
          <w:rFonts w:ascii="Arial" w:hAnsi="Arial" w:cs="Arial"/>
          <w:sz w:val="24"/>
          <w:szCs w:val="24"/>
        </w:rPr>
      </w:pPr>
      <w:r>
        <w:rPr>
          <w:rFonts w:ascii="Arial" w:hAnsi="Arial" w:cs="Arial"/>
          <w:sz w:val="24"/>
          <w:szCs w:val="24"/>
        </w:rPr>
        <w:t>Assignment 2</w:t>
      </w:r>
    </w:p>
    <w:p w:rsidR="0063645E" w:rsidRDefault="0063645E" w:rsidP="0063645E">
      <w:pPr>
        <w:spacing w:line="360" w:lineRule="auto"/>
        <w:jc w:val="right"/>
        <w:rPr>
          <w:rFonts w:ascii="Arial" w:hAnsi="Arial" w:cs="Arial"/>
          <w:sz w:val="24"/>
          <w:szCs w:val="24"/>
        </w:rPr>
      </w:pPr>
      <w:r>
        <w:rPr>
          <w:rFonts w:ascii="Arial" w:hAnsi="Arial" w:cs="Arial"/>
          <w:sz w:val="24"/>
          <w:szCs w:val="24"/>
        </w:rPr>
        <w:t>Page 6</w:t>
      </w:r>
    </w:p>
    <w:p w:rsidR="003A6124" w:rsidRDefault="0063645E" w:rsidP="003A6124">
      <w:pPr>
        <w:spacing w:line="360" w:lineRule="auto"/>
        <w:rPr>
          <w:rFonts w:ascii="Arial" w:hAnsi="Arial" w:cs="Arial"/>
          <w:sz w:val="24"/>
          <w:szCs w:val="24"/>
        </w:rPr>
      </w:pPr>
      <w:r>
        <w:rPr>
          <w:rFonts w:ascii="Arial" w:hAnsi="Arial" w:cs="Arial"/>
          <w:sz w:val="24"/>
          <w:szCs w:val="24"/>
        </w:rPr>
        <w:t>2. (</w:t>
      </w:r>
      <w:proofErr w:type="gramStart"/>
      <w:r>
        <w:rPr>
          <w:rFonts w:ascii="Arial" w:hAnsi="Arial" w:cs="Arial"/>
          <w:sz w:val="24"/>
          <w:szCs w:val="24"/>
        </w:rPr>
        <w:t>continued</w:t>
      </w:r>
      <w:proofErr w:type="gramEnd"/>
      <w:r>
        <w:rPr>
          <w:rFonts w:ascii="Arial" w:hAnsi="Arial" w:cs="Arial"/>
          <w:sz w:val="24"/>
          <w:szCs w:val="24"/>
        </w:rPr>
        <w:t>).</w:t>
      </w:r>
      <w:r>
        <w:rPr>
          <w:rFonts w:ascii="Arial" w:hAnsi="Arial" w:cs="Arial"/>
          <w:sz w:val="24"/>
          <w:szCs w:val="24"/>
        </w:rPr>
        <w:tab/>
      </w:r>
      <w:r w:rsidR="00A36D36">
        <w:rPr>
          <w:rFonts w:ascii="Arial" w:hAnsi="Arial" w:cs="Arial"/>
          <w:sz w:val="24"/>
          <w:szCs w:val="24"/>
        </w:rPr>
        <w:t xml:space="preserve">The Logistics activities are the core cost centres (points at which costs are generated) </w:t>
      </w:r>
      <w:r>
        <w:rPr>
          <w:rFonts w:ascii="Arial" w:hAnsi="Arial" w:cs="Arial"/>
          <w:sz w:val="24"/>
          <w:szCs w:val="24"/>
        </w:rPr>
        <w:t xml:space="preserve">for the supply chain </w:t>
      </w:r>
      <w:r w:rsidR="00A36D36">
        <w:rPr>
          <w:rFonts w:ascii="Arial" w:hAnsi="Arial" w:cs="Arial"/>
          <w:sz w:val="24"/>
          <w:szCs w:val="24"/>
        </w:rPr>
        <w:t xml:space="preserve">as they cover </w:t>
      </w:r>
      <w:r w:rsidR="00CD6720">
        <w:rPr>
          <w:rFonts w:ascii="Arial" w:hAnsi="Arial" w:cs="Arial"/>
          <w:sz w:val="24"/>
          <w:szCs w:val="24"/>
        </w:rPr>
        <w:t>both the current assets and the fixed assets</w:t>
      </w:r>
      <w:r>
        <w:rPr>
          <w:rFonts w:ascii="Arial" w:hAnsi="Arial" w:cs="Arial"/>
          <w:sz w:val="24"/>
          <w:szCs w:val="24"/>
        </w:rPr>
        <w:t xml:space="preserve"> amongst other things</w:t>
      </w:r>
      <w:r w:rsidR="00CD6720">
        <w:rPr>
          <w:rFonts w:ascii="Arial" w:hAnsi="Arial" w:cs="Arial"/>
          <w:sz w:val="24"/>
          <w:szCs w:val="24"/>
        </w:rPr>
        <w:t>. An example of current assets is the stock or inventory and an example of fixed assets is the facilities in which to store or manufacture the product. Logistics are also ultimately responsible for the customer service which a Company can offer it’s consumers as the logistic activities will determine when the product is available to the consumer</w:t>
      </w:r>
      <w:r>
        <w:rPr>
          <w:rFonts w:ascii="Arial" w:hAnsi="Arial" w:cs="Arial"/>
          <w:sz w:val="24"/>
          <w:szCs w:val="24"/>
        </w:rPr>
        <w:t xml:space="preserve"> resulting in the service level provided to the consumer</w:t>
      </w:r>
      <w:r w:rsidR="00CD6720">
        <w:rPr>
          <w:rFonts w:ascii="Arial" w:hAnsi="Arial" w:cs="Arial"/>
          <w:sz w:val="24"/>
          <w:szCs w:val="24"/>
        </w:rPr>
        <w:t xml:space="preserve">. When considering both the cost centres and the customer service, which with no customer service will mean no sales, it can be demonstrated why logistics is key to the operating profit of the supply chain and therefore why logistics are essential for every organisation, without a profitable supply chain, the Company must consider it’s </w:t>
      </w:r>
      <w:r>
        <w:rPr>
          <w:rFonts w:ascii="Arial" w:hAnsi="Arial" w:cs="Arial"/>
          <w:sz w:val="24"/>
          <w:szCs w:val="24"/>
        </w:rPr>
        <w:t xml:space="preserve">very </w:t>
      </w:r>
      <w:r w:rsidR="00CD6720">
        <w:rPr>
          <w:rFonts w:ascii="Arial" w:hAnsi="Arial" w:cs="Arial"/>
          <w:sz w:val="24"/>
          <w:szCs w:val="24"/>
        </w:rPr>
        <w:t xml:space="preserve">reason for existence. </w:t>
      </w:r>
    </w:p>
    <w:p w:rsidR="0063645E" w:rsidRDefault="0063645E" w:rsidP="003A6124">
      <w:pPr>
        <w:spacing w:line="360" w:lineRule="auto"/>
        <w:rPr>
          <w:rFonts w:ascii="Arial" w:hAnsi="Arial" w:cs="Arial"/>
          <w:sz w:val="24"/>
          <w:szCs w:val="24"/>
        </w:rPr>
      </w:pPr>
    </w:p>
    <w:p w:rsidR="002703D4" w:rsidRDefault="00960679" w:rsidP="003A6124">
      <w:pPr>
        <w:spacing w:line="360" w:lineRule="auto"/>
        <w:rPr>
          <w:rFonts w:ascii="Arial" w:hAnsi="Arial" w:cs="Arial"/>
          <w:sz w:val="24"/>
          <w:szCs w:val="24"/>
        </w:rPr>
      </w:pPr>
      <w:r>
        <w:rPr>
          <w:rFonts w:ascii="Arial" w:hAnsi="Arial" w:cs="Arial"/>
          <w:sz w:val="24"/>
          <w:szCs w:val="24"/>
        </w:rPr>
        <w:t>3.</w:t>
      </w:r>
      <w:r>
        <w:rPr>
          <w:rFonts w:ascii="Arial" w:hAnsi="Arial" w:cs="Arial"/>
          <w:sz w:val="24"/>
          <w:szCs w:val="24"/>
        </w:rPr>
        <w:tab/>
        <w:t xml:space="preserve">Logistic activities in particular transportation </w:t>
      </w:r>
      <w:r w:rsidR="00E42995">
        <w:rPr>
          <w:rFonts w:ascii="Arial" w:hAnsi="Arial" w:cs="Arial"/>
          <w:sz w:val="24"/>
          <w:szCs w:val="24"/>
        </w:rPr>
        <w:t>methods are</w:t>
      </w:r>
      <w:r>
        <w:rPr>
          <w:rFonts w:ascii="Arial" w:hAnsi="Arial" w:cs="Arial"/>
          <w:sz w:val="24"/>
          <w:szCs w:val="24"/>
        </w:rPr>
        <w:t xml:space="preserve"> frequently in the national news</w:t>
      </w:r>
      <w:r w:rsidR="002703D4">
        <w:rPr>
          <w:rFonts w:ascii="Arial" w:hAnsi="Arial" w:cs="Arial"/>
          <w:sz w:val="24"/>
          <w:szCs w:val="24"/>
        </w:rPr>
        <w:t xml:space="preserve"> for its negative impact on the environment and ways in which suppliers have a moral responsibility to reduce their carbon footprint with emphasis on environmental protection for the future. One way in which a supply chain can reduce their carbon footprint is to transport larger volumes per movement, as the philosophy behind this </w:t>
      </w:r>
      <w:r w:rsidR="0076372F">
        <w:rPr>
          <w:rFonts w:ascii="Arial" w:hAnsi="Arial" w:cs="Arial"/>
          <w:sz w:val="24"/>
          <w:szCs w:val="24"/>
        </w:rPr>
        <w:t xml:space="preserve">idea </w:t>
      </w:r>
      <w:r w:rsidR="002703D4">
        <w:rPr>
          <w:rFonts w:ascii="Arial" w:hAnsi="Arial" w:cs="Arial"/>
          <w:sz w:val="24"/>
          <w:szCs w:val="24"/>
        </w:rPr>
        <w:t xml:space="preserve">is that one articulated truck and trailer can move 26 </w:t>
      </w:r>
      <w:r w:rsidR="0076372F">
        <w:rPr>
          <w:rFonts w:ascii="Arial" w:hAnsi="Arial" w:cs="Arial"/>
          <w:sz w:val="24"/>
          <w:szCs w:val="24"/>
        </w:rPr>
        <w:t xml:space="preserve">standard </w:t>
      </w:r>
      <w:r w:rsidR="002703D4">
        <w:rPr>
          <w:rFonts w:ascii="Arial" w:hAnsi="Arial" w:cs="Arial"/>
          <w:sz w:val="24"/>
          <w:szCs w:val="24"/>
        </w:rPr>
        <w:t xml:space="preserve">pallets per journey so should be used to its full potential, as oppose to using the same articulated vehicle on multiple occasions to transport smaller quantities per movement, however this can increase costs for warehousing as more space is required to handle the larger movements. Recently we have seen this philosophy used in trials of larger sized vehicles on UK roads with the trial of super road trains which are around 26ft longer than </w:t>
      </w:r>
      <w:r w:rsidR="00E42995">
        <w:rPr>
          <w:rFonts w:ascii="Arial" w:hAnsi="Arial" w:cs="Arial"/>
          <w:sz w:val="24"/>
          <w:szCs w:val="24"/>
        </w:rPr>
        <w:t>convention</w:t>
      </w:r>
      <w:r w:rsidR="002703D4">
        <w:rPr>
          <w:rFonts w:ascii="Arial" w:hAnsi="Arial" w:cs="Arial"/>
          <w:sz w:val="24"/>
          <w:szCs w:val="24"/>
        </w:rPr>
        <w:t xml:space="preserve"> articulated vehicles with the aim of reducing the number of LGV’s (large goods vehicles) on UK roads by a third. </w:t>
      </w:r>
    </w:p>
    <w:p w:rsidR="00E67348" w:rsidRPr="00004019" w:rsidRDefault="00E67348" w:rsidP="00E67348">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E67348" w:rsidRDefault="00E67348" w:rsidP="00E67348">
      <w:pPr>
        <w:spacing w:line="360" w:lineRule="auto"/>
        <w:jc w:val="right"/>
        <w:rPr>
          <w:rFonts w:ascii="Arial" w:hAnsi="Arial" w:cs="Arial"/>
          <w:sz w:val="24"/>
          <w:szCs w:val="24"/>
        </w:rPr>
      </w:pPr>
      <w:r w:rsidRPr="00004019">
        <w:rPr>
          <w:rFonts w:ascii="Arial" w:hAnsi="Arial" w:cs="Arial"/>
          <w:sz w:val="24"/>
          <w:szCs w:val="24"/>
        </w:rPr>
        <w:t>Student ID: 5930</w:t>
      </w:r>
    </w:p>
    <w:p w:rsidR="00E67348" w:rsidRPr="00004019" w:rsidRDefault="00E67348" w:rsidP="00E67348">
      <w:pPr>
        <w:spacing w:line="360" w:lineRule="auto"/>
        <w:jc w:val="right"/>
        <w:rPr>
          <w:rFonts w:ascii="Arial" w:hAnsi="Arial" w:cs="Arial"/>
          <w:sz w:val="24"/>
          <w:szCs w:val="24"/>
        </w:rPr>
      </w:pPr>
      <w:r>
        <w:rPr>
          <w:rFonts w:ascii="Arial" w:hAnsi="Arial" w:cs="Arial"/>
          <w:sz w:val="24"/>
          <w:szCs w:val="24"/>
        </w:rPr>
        <w:t>Assignment 2</w:t>
      </w:r>
    </w:p>
    <w:p w:rsidR="00E67348" w:rsidRDefault="00E67348" w:rsidP="00E67348">
      <w:pPr>
        <w:spacing w:line="360" w:lineRule="auto"/>
        <w:jc w:val="right"/>
        <w:rPr>
          <w:rFonts w:ascii="Arial" w:hAnsi="Arial" w:cs="Arial"/>
          <w:sz w:val="24"/>
          <w:szCs w:val="24"/>
        </w:rPr>
      </w:pPr>
      <w:r>
        <w:rPr>
          <w:rFonts w:ascii="Arial" w:hAnsi="Arial" w:cs="Arial"/>
          <w:sz w:val="24"/>
          <w:szCs w:val="24"/>
        </w:rPr>
        <w:t>Page 7</w:t>
      </w:r>
    </w:p>
    <w:p w:rsidR="002703D4" w:rsidRDefault="002703D4" w:rsidP="003A6124">
      <w:pPr>
        <w:spacing w:line="360" w:lineRule="auto"/>
        <w:rPr>
          <w:rFonts w:ascii="Arial" w:hAnsi="Arial" w:cs="Arial"/>
          <w:sz w:val="24"/>
          <w:szCs w:val="24"/>
        </w:rPr>
      </w:pPr>
      <w:r>
        <w:rPr>
          <w:rFonts w:ascii="Arial" w:hAnsi="Arial" w:cs="Arial"/>
          <w:sz w:val="24"/>
          <w:szCs w:val="24"/>
        </w:rPr>
        <w:t>3. (</w:t>
      </w:r>
      <w:proofErr w:type="gramStart"/>
      <w:r>
        <w:rPr>
          <w:rFonts w:ascii="Arial" w:hAnsi="Arial" w:cs="Arial"/>
          <w:sz w:val="24"/>
          <w:szCs w:val="24"/>
        </w:rPr>
        <w:t>continued</w:t>
      </w:r>
      <w:proofErr w:type="gramEnd"/>
      <w:r>
        <w:rPr>
          <w:rFonts w:ascii="Arial" w:hAnsi="Arial" w:cs="Arial"/>
          <w:sz w:val="24"/>
          <w:szCs w:val="24"/>
        </w:rPr>
        <w:t>).</w:t>
      </w:r>
      <w:r>
        <w:rPr>
          <w:rFonts w:ascii="Arial" w:hAnsi="Arial" w:cs="Arial"/>
          <w:sz w:val="24"/>
          <w:szCs w:val="24"/>
        </w:rPr>
        <w:tab/>
        <w:t xml:space="preserve">However these “super road trains” have their limitations, as due to their size they are unable to navigate smaller towns and villages so currently can only be used to “shunt” or transport larger volumes for shorter journeys, generally motorway driving between large warehouses where the size of the vehicle is ok. </w:t>
      </w:r>
    </w:p>
    <w:p w:rsidR="0076372F" w:rsidRDefault="0076372F" w:rsidP="003A6124">
      <w:pPr>
        <w:spacing w:line="360" w:lineRule="auto"/>
        <w:rPr>
          <w:rFonts w:ascii="Arial" w:hAnsi="Arial" w:cs="Arial"/>
          <w:sz w:val="24"/>
          <w:szCs w:val="24"/>
        </w:rPr>
      </w:pPr>
      <w:r>
        <w:rPr>
          <w:rFonts w:ascii="Arial" w:hAnsi="Arial" w:cs="Arial"/>
          <w:sz w:val="24"/>
          <w:szCs w:val="24"/>
        </w:rPr>
        <w:t xml:space="preserve">Another example of logistics having a negative effect on the environment and ways in which it can improve on the footprint made is in the warehousing of goods. Traditionally warehouses were located in industrial areas away from built up areas however as these industrial areas continue to become </w:t>
      </w:r>
      <w:r w:rsidR="00E42995">
        <w:rPr>
          <w:rFonts w:ascii="Arial" w:hAnsi="Arial" w:cs="Arial"/>
          <w:sz w:val="24"/>
          <w:szCs w:val="24"/>
        </w:rPr>
        <w:t>over populated</w:t>
      </w:r>
      <w:r>
        <w:rPr>
          <w:rFonts w:ascii="Arial" w:hAnsi="Arial" w:cs="Arial"/>
          <w:sz w:val="24"/>
          <w:szCs w:val="24"/>
        </w:rPr>
        <w:t xml:space="preserve">, building companies making these warehouses are increasingly forced to seek land in green belt areas which attracts demonstrations from some groups of activists who feel, rightly or wrongly, that this practice of releasing green belt land for industrial or commercial development is wrong. </w:t>
      </w:r>
    </w:p>
    <w:p w:rsidR="0076372F" w:rsidRDefault="0076372F" w:rsidP="003A6124">
      <w:pPr>
        <w:spacing w:line="360" w:lineRule="auto"/>
        <w:rPr>
          <w:rFonts w:ascii="Arial" w:hAnsi="Arial" w:cs="Arial"/>
          <w:sz w:val="24"/>
          <w:szCs w:val="24"/>
        </w:rPr>
      </w:pPr>
      <w:r>
        <w:rPr>
          <w:rFonts w:ascii="Arial" w:hAnsi="Arial" w:cs="Arial"/>
          <w:sz w:val="24"/>
          <w:szCs w:val="24"/>
        </w:rPr>
        <w:t xml:space="preserve">Overall Logistics has, in my opinion, changed its view of environmental matters over the last 5 </w:t>
      </w:r>
      <w:proofErr w:type="gramStart"/>
      <w:r>
        <w:rPr>
          <w:rFonts w:ascii="Arial" w:hAnsi="Arial" w:cs="Arial"/>
          <w:sz w:val="24"/>
          <w:szCs w:val="24"/>
        </w:rPr>
        <w:t>years,</w:t>
      </w:r>
      <w:proofErr w:type="gramEnd"/>
      <w:r>
        <w:rPr>
          <w:rFonts w:ascii="Arial" w:hAnsi="Arial" w:cs="Arial"/>
          <w:sz w:val="24"/>
          <w:szCs w:val="24"/>
        </w:rPr>
        <w:t xml:space="preserve"> with trend moving from the dirty image it had to now moving into operating greener practices with many companies requiring an environmental statement from each supplier to reinforce their commitment to the environment.  </w:t>
      </w:r>
    </w:p>
    <w:p w:rsidR="002703D4" w:rsidRDefault="002703D4" w:rsidP="003A6124">
      <w:pPr>
        <w:spacing w:line="360" w:lineRule="auto"/>
        <w:rPr>
          <w:rFonts w:ascii="Arial" w:hAnsi="Arial" w:cs="Arial"/>
          <w:sz w:val="24"/>
          <w:szCs w:val="24"/>
        </w:rPr>
      </w:pPr>
    </w:p>
    <w:p w:rsidR="00AB09D6" w:rsidRDefault="002D1362" w:rsidP="003A6124">
      <w:pPr>
        <w:spacing w:line="360" w:lineRule="auto"/>
        <w:rPr>
          <w:rFonts w:ascii="Arial" w:hAnsi="Arial" w:cs="Arial"/>
          <w:sz w:val="24"/>
          <w:szCs w:val="24"/>
        </w:rPr>
      </w:pPr>
      <w:proofErr w:type="gramStart"/>
      <w:r>
        <w:rPr>
          <w:rFonts w:ascii="Arial" w:hAnsi="Arial" w:cs="Arial"/>
          <w:sz w:val="24"/>
          <w:szCs w:val="24"/>
        </w:rPr>
        <w:t>Case Study.</w:t>
      </w:r>
      <w:proofErr w:type="gramEnd"/>
      <w:r>
        <w:rPr>
          <w:rFonts w:ascii="Arial" w:hAnsi="Arial" w:cs="Arial"/>
          <w:sz w:val="24"/>
          <w:szCs w:val="24"/>
        </w:rPr>
        <w:t xml:space="preserve"> </w:t>
      </w:r>
      <w:r>
        <w:rPr>
          <w:rFonts w:ascii="Arial" w:hAnsi="Arial" w:cs="Arial"/>
          <w:sz w:val="24"/>
          <w:szCs w:val="24"/>
        </w:rPr>
        <w:tab/>
        <w:t>The costs attributed to the logistics of McDonald Timbers are rising at the same time when the quantity of the order is reduced because</w:t>
      </w:r>
      <w:r w:rsidR="007B104B">
        <w:rPr>
          <w:rFonts w:ascii="Arial" w:hAnsi="Arial" w:cs="Arial"/>
          <w:sz w:val="24"/>
          <w:szCs w:val="24"/>
        </w:rPr>
        <w:t xml:space="preserve"> their purchasing manager is ordering larger volumes of raw materials than required to get a discount on the cost, however in doing this, they are increasing the </w:t>
      </w:r>
      <w:r w:rsidR="00991A22">
        <w:rPr>
          <w:rFonts w:ascii="Arial" w:hAnsi="Arial" w:cs="Arial"/>
          <w:sz w:val="24"/>
          <w:szCs w:val="24"/>
        </w:rPr>
        <w:t>current assets which is reducing their available cash flow</w:t>
      </w:r>
      <w:r w:rsidR="00295575">
        <w:rPr>
          <w:rFonts w:ascii="Arial" w:hAnsi="Arial" w:cs="Arial"/>
          <w:sz w:val="24"/>
          <w:szCs w:val="24"/>
        </w:rPr>
        <w:t xml:space="preserve"> itself resulting in delayed payments to suppliers</w:t>
      </w:r>
      <w:r w:rsidR="00AB09D6">
        <w:rPr>
          <w:rFonts w:ascii="Arial" w:hAnsi="Arial" w:cs="Arial"/>
          <w:sz w:val="24"/>
          <w:szCs w:val="24"/>
        </w:rPr>
        <w:t xml:space="preserve"> and increasing their transport costs from point of supply to themselves</w:t>
      </w:r>
      <w:r w:rsidR="00295575">
        <w:rPr>
          <w:rFonts w:ascii="Arial" w:hAnsi="Arial" w:cs="Arial"/>
          <w:sz w:val="24"/>
          <w:szCs w:val="24"/>
        </w:rPr>
        <w:t>.</w:t>
      </w:r>
      <w:r w:rsidR="00991A22">
        <w:rPr>
          <w:rFonts w:ascii="Arial" w:hAnsi="Arial" w:cs="Arial"/>
          <w:sz w:val="24"/>
          <w:szCs w:val="24"/>
        </w:rPr>
        <w:t xml:space="preserve"> </w:t>
      </w:r>
    </w:p>
    <w:p w:rsidR="00AB09D6" w:rsidRDefault="00AB09D6" w:rsidP="003A6124">
      <w:pPr>
        <w:spacing w:line="360" w:lineRule="auto"/>
        <w:rPr>
          <w:rFonts w:ascii="Arial" w:hAnsi="Arial" w:cs="Arial"/>
          <w:sz w:val="24"/>
          <w:szCs w:val="24"/>
        </w:rPr>
      </w:pPr>
    </w:p>
    <w:p w:rsidR="00AB09D6" w:rsidRDefault="00AB09D6" w:rsidP="003A6124">
      <w:pPr>
        <w:spacing w:line="360" w:lineRule="auto"/>
        <w:rPr>
          <w:rFonts w:ascii="Arial" w:hAnsi="Arial" w:cs="Arial"/>
          <w:sz w:val="24"/>
          <w:szCs w:val="24"/>
        </w:rPr>
      </w:pPr>
    </w:p>
    <w:p w:rsidR="00AB09D6" w:rsidRPr="00004019" w:rsidRDefault="00AB09D6" w:rsidP="00AB09D6">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AB09D6" w:rsidRDefault="00AB09D6" w:rsidP="00AB09D6">
      <w:pPr>
        <w:spacing w:line="360" w:lineRule="auto"/>
        <w:jc w:val="right"/>
        <w:rPr>
          <w:rFonts w:ascii="Arial" w:hAnsi="Arial" w:cs="Arial"/>
          <w:sz w:val="24"/>
          <w:szCs w:val="24"/>
        </w:rPr>
      </w:pPr>
      <w:r w:rsidRPr="00004019">
        <w:rPr>
          <w:rFonts w:ascii="Arial" w:hAnsi="Arial" w:cs="Arial"/>
          <w:sz w:val="24"/>
          <w:szCs w:val="24"/>
        </w:rPr>
        <w:t>Student ID: 5930</w:t>
      </w:r>
    </w:p>
    <w:p w:rsidR="00AB09D6" w:rsidRPr="00004019" w:rsidRDefault="00AB09D6" w:rsidP="00AB09D6">
      <w:pPr>
        <w:spacing w:line="360" w:lineRule="auto"/>
        <w:jc w:val="right"/>
        <w:rPr>
          <w:rFonts w:ascii="Arial" w:hAnsi="Arial" w:cs="Arial"/>
          <w:sz w:val="24"/>
          <w:szCs w:val="24"/>
        </w:rPr>
      </w:pPr>
      <w:r>
        <w:rPr>
          <w:rFonts w:ascii="Arial" w:hAnsi="Arial" w:cs="Arial"/>
          <w:sz w:val="24"/>
          <w:szCs w:val="24"/>
        </w:rPr>
        <w:t>Assignment 2</w:t>
      </w:r>
    </w:p>
    <w:p w:rsidR="00AB09D6" w:rsidRDefault="00AB09D6" w:rsidP="00AB09D6">
      <w:pPr>
        <w:spacing w:line="360" w:lineRule="auto"/>
        <w:jc w:val="right"/>
        <w:rPr>
          <w:rFonts w:ascii="Arial" w:hAnsi="Arial" w:cs="Arial"/>
          <w:sz w:val="24"/>
          <w:szCs w:val="24"/>
        </w:rPr>
      </w:pPr>
      <w:r>
        <w:rPr>
          <w:rFonts w:ascii="Arial" w:hAnsi="Arial" w:cs="Arial"/>
          <w:sz w:val="24"/>
          <w:szCs w:val="24"/>
        </w:rPr>
        <w:t>Page 8</w:t>
      </w:r>
    </w:p>
    <w:p w:rsidR="007B104B" w:rsidRDefault="00AB09D6" w:rsidP="003A6124">
      <w:pPr>
        <w:spacing w:line="360" w:lineRule="auto"/>
        <w:rPr>
          <w:rFonts w:ascii="Arial" w:hAnsi="Arial" w:cs="Arial"/>
          <w:sz w:val="24"/>
          <w:szCs w:val="24"/>
        </w:rPr>
      </w:pPr>
      <w:proofErr w:type="gramStart"/>
      <w:r>
        <w:rPr>
          <w:rFonts w:ascii="Arial" w:hAnsi="Arial" w:cs="Arial"/>
          <w:sz w:val="24"/>
          <w:szCs w:val="24"/>
        </w:rPr>
        <w:t>Case Study.</w:t>
      </w:r>
      <w:proofErr w:type="gramEnd"/>
      <w:r>
        <w:rPr>
          <w:rFonts w:ascii="Arial" w:hAnsi="Arial" w:cs="Arial"/>
          <w:sz w:val="24"/>
          <w:szCs w:val="24"/>
        </w:rPr>
        <w:t xml:space="preserve"> (</w:t>
      </w:r>
      <w:proofErr w:type="gramStart"/>
      <w:r>
        <w:rPr>
          <w:rFonts w:ascii="Arial" w:hAnsi="Arial" w:cs="Arial"/>
          <w:sz w:val="24"/>
          <w:szCs w:val="24"/>
        </w:rPr>
        <w:t>continued</w:t>
      </w:r>
      <w:proofErr w:type="gramEnd"/>
      <w:r>
        <w:rPr>
          <w:rFonts w:ascii="Arial" w:hAnsi="Arial" w:cs="Arial"/>
          <w:sz w:val="24"/>
          <w:szCs w:val="24"/>
        </w:rPr>
        <w:t>).</w:t>
      </w:r>
      <w:r>
        <w:rPr>
          <w:rFonts w:ascii="Arial" w:hAnsi="Arial" w:cs="Arial"/>
          <w:sz w:val="24"/>
          <w:szCs w:val="24"/>
        </w:rPr>
        <w:tab/>
      </w:r>
      <w:r w:rsidR="00991A22">
        <w:rPr>
          <w:rFonts w:ascii="Arial" w:hAnsi="Arial" w:cs="Arial"/>
          <w:sz w:val="24"/>
          <w:szCs w:val="24"/>
        </w:rPr>
        <w:t>A knock-on effect of this purchasing method is that, raw material</w:t>
      </w:r>
      <w:r>
        <w:rPr>
          <w:rFonts w:ascii="Arial" w:hAnsi="Arial" w:cs="Arial"/>
          <w:sz w:val="24"/>
          <w:szCs w:val="24"/>
        </w:rPr>
        <w:t xml:space="preserve">s arrive late to their facility as orders are placed as late as possible, </w:t>
      </w:r>
      <w:r w:rsidR="00991A22">
        <w:rPr>
          <w:rFonts w:ascii="Arial" w:hAnsi="Arial" w:cs="Arial"/>
          <w:sz w:val="24"/>
          <w:szCs w:val="24"/>
        </w:rPr>
        <w:t>meaning greater pressure on the production of the finished product and higher transportation costs with the use of express deliveries to get the product to the customer as quickly as possible</w:t>
      </w:r>
      <w:r>
        <w:rPr>
          <w:rFonts w:ascii="Arial" w:hAnsi="Arial" w:cs="Arial"/>
          <w:sz w:val="24"/>
          <w:szCs w:val="24"/>
        </w:rPr>
        <w:t xml:space="preserve">. </w:t>
      </w:r>
      <w:r w:rsidR="00991A22">
        <w:rPr>
          <w:rFonts w:ascii="Arial" w:hAnsi="Arial" w:cs="Arial"/>
          <w:sz w:val="24"/>
          <w:szCs w:val="24"/>
        </w:rPr>
        <w:t xml:space="preserve">Therefore overall the method that the purchasing manager is working on, may on the face of it seem to reduce costs with the discounts received on bulk orders, but overall may actually increase their costs when taking into consideration expensive express deliveries. </w:t>
      </w:r>
      <w:r>
        <w:rPr>
          <w:rFonts w:ascii="Arial" w:hAnsi="Arial" w:cs="Arial"/>
          <w:sz w:val="24"/>
          <w:szCs w:val="24"/>
        </w:rPr>
        <w:t xml:space="preserve"> </w:t>
      </w:r>
    </w:p>
    <w:p w:rsidR="0083646B" w:rsidRDefault="007B104B" w:rsidP="003A6124">
      <w:pPr>
        <w:spacing w:line="360" w:lineRule="auto"/>
        <w:rPr>
          <w:rFonts w:ascii="Arial" w:hAnsi="Arial" w:cs="Arial"/>
          <w:sz w:val="24"/>
          <w:szCs w:val="24"/>
        </w:rPr>
      </w:pPr>
      <w:r>
        <w:rPr>
          <w:rFonts w:ascii="Arial" w:hAnsi="Arial" w:cs="Arial"/>
          <w:sz w:val="24"/>
          <w:szCs w:val="24"/>
        </w:rPr>
        <w:t xml:space="preserve">I believe the basic problems that McDonald Timbers has with regard to its logistic activities is </w:t>
      </w:r>
      <w:r>
        <w:rPr>
          <w:rFonts w:ascii="Arial" w:hAnsi="Arial" w:cs="Arial"/>
          <w:sz w:val="24"/>
          <w:szCs w:val="24"/>
        </w:rPr>
        <w:t>that the purchasing manager is ordering larger volumes of products which they do not readily require to get discounts from their supplier</w:t>
      </w:r>
      <w:r w:rsidR="00991A22">
        <w:rPr>
          <w:rFonts w:ascii="Arial" w:hAnsi="Arial" w:cs="Arial"/>
          <w:sz w:val="24"/>
          <w:szCs w:val="24"/>
        </w:rPr>
        <w:t>s</w:t>
      </w:r>
      <w:r>
        <w:rPr>
          <w:rFonts w:ascii="Arial" w:hAnsi="Arial" w:cs="Arial"/>
          <w:sz w:val="24"/>
          <w:szCs w:val="24"/>
        </w:rPr>
        <w:t>, but in doing this, the purchasing manager is increasing their inventory of stock which, seemingly isn’t required very often. The purchasing manager should therefore</w:t>
      </w:r>
      <w:r w:rsidR="00991A22">
        <w:rPr>
          <w:rFonts w:ascii="Arial" w:hAnsi="Arial" w:cs="Arial"/>
          <w:sz w:val="24"/>
          <w:szCs w:val="24"/>
        </w:rPr>
        <w:t xml:space="preserve"> look at streamlining their purchasing process, looking at centralising their purchasing from one point which will ensure they can order the required materials but may still enable them to negotiate discounts for large orders, which can be built up of multiple smaller volumes of different product types but overall a large order to qualify for the discount. </w:t>
      </w:r>
    </w:p>
    <w:p w:rsidR="00AB09D6" w:rsidRDefault="00574321" w:rsidP="003A6124">
      <w:pPr>
        <w:spacing w:line="360" w:lineRule="auto"/>
        <w:rPr>
          <w:rFonts w:ascii="Arial" w:hAnsi="Arial" w:cs="Arial"/>
          <w:sz w:val="24"/>
          <w:szCs w:val="24"/>
        </w:rPr>
      </w:pPr>
      <w:r>
        <w:rPr>
          <w:rFonts w:ascii="Arial" w:hAnsi="Arial" w:cs="Arial"/>
          <w:sz w:val="24"/>
          <w:szCs w:val="24"/>
        </w:rPr>
        <w:t xml:space="preserve">Overall I believe that McDonald Timbers should review its entire supply chain, </w:t>
      </w:r>
      <w:r w:rsidR="009C756A">
        <w:rPr>
          <w:rFonts w:ascii="Arial" w:hAnsi="Arial" w:cs="Arial"/>
          <w:sz w:val="24"/>
          <w:szCs w:val="24"/>
        </w:rPr>
        <w:t xml:space="preserve">as there are potentially more efficient working practices they can use to offer a better overall customer service to their customer. </w:t>
      </w:r>
      <w:proofErr w:type="gramStart"/>
      <w:r w:rsidR="009C756A">
        <w:rPr>
          <w:rFonts w:ascii="Arial" w:hAnsi="Arial" w:cs="Arial"/>
          <w:sz w:val="24"/>
          <w:szCs w:val="24"/>
        </w:rPr>
        <w:t>If stock controls are policed better there will be less stock of products which are not used as much but will enable them to stock timbers which are used more often, reducing the probability of stock shortages for a particular order.</w:t>
      </w:r>
      <w:proofErr w:type="gramEnd"/>
      <w:r w:rsidR="009C756A">
        <w:rPr>
          <w:rFonts w:ascii="Arial" w:hAnsi="Arial" w:cs="Arial"/>
          <w:sz w:val="24"/>
          <w:szCs w:val="24"/>
        </w:rPr>
        <w:t xml:space="preserve"> </w:t>
      </w:r>
      <w:r>
        <w:rPr>
          <w:rFonts w:ascii="Arial" w:hAnsi="Arial" w:cs="Arial"/>
          <w:sz w:val="24"/>
          <w:szCs w:val="24"/>
        </w:rPr>
        <w:t xml:space="preserve">One potentially attractive option to them could be to source the materials in a finished state, as oppose to raw materials and use a direct delivery method from their supplier to the customer, cutting out the need to deliver to themselves, </w:t>
      </w:r>
      <w:proofErr w:type="gramStart"/>
      <w:r>
        <w:rPr>
          <w:rFonts w:ascii="Arial" w:hAnsi="Arial" w:cs="Arial"/>
          <w:sz w:val="24"/>
          <w:szCs w:val="24"/>
        </w:rPr>
        <w:t>then</w:t>
      </w:r>
      <w:proofErr w:type="gramEnd"/>
      <w:r>
        <w:rPr>
          <w:rFonts w:ascii="Arial" w:hAnsi="Arial" w:cs="Arial"/>
          <w:sz w:val="24"/>
          <w:szCs w:val="24"/>
        </w:rPr>
        <w:t xml:space="preserve"> re-deliver to their customer. </w:t>
      </w:r>
    </w:p>
    <w:p w:rsidR="00AB09D6" w:rsidRPr="00004019" w:rsidRDefault="00AB09D6" w:rsidP="00AB09D6">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AB09D6" w:rsidRDefault="00AB09D6" w:rsidP="00AB09D6">
      <w:pPr>
        <w:spacing w:line="360" w:lineRule="auto"/>
        <w:jc w:val="right"/>
        <w:rPr>
          <w:rFonts w:ascii="Arial" w:hAnsi="Arial" w:cs="Arial"/>
          <w:sz w:val="24"/>
          <w:szCs w:val="24"/>
        </w:rPr>
      </w:pPr>
      <w:r w:rsidRPr="00004019">
        <w:rPr>
          <w:rFonts w:ascii="Arial" w:hAnsi="Arial" w:cs="Arial"/>
          <w:sz w:val="24"/>
          <w:szCs w:val="24"/>
        </w:rPr>
        <w:t>Student ID: 5930</w:t>
      </w:r>
    </w:p>
    <w:p w:rsidR="00AB09D6" w:rsidRPr="00004019" w:rsidRDefault="00AB09D6" w:rsidP="00AB09D6">
      <w:pPr>
        <w:spacing w:line="360" w:lineRule="auto"/>
        <w:jc w:val="right"/>
        <w:rPr>
          <w:rFonts w:ascii="Arial" w:hAnsi="Arial" w:cs="Arial"/>
          <w:sz w:val="24"/>
          <w:szCs w:val="24"/>
        </w:rPr>
      </w:pPr>
      <w:r>
        <w:rPr>
          <w:rFonts w:ascii="Arial" w:hAnsi="Arial" w:cs="Arial"/>
          <w:sz w:val="24"/>
          <w:szCs w:val="24"/>
        </w:rPr>
        <w:t>Assignment 2</w:t>
      </w:r>
    </w:p>
    <w:p w:rsidR="00AB09D6" w:rsidRDefault="00AB09D6" w:rsidP="00AB09D6">
      <w:pPr>
        <w:spacing w:line="360" w:lineRule="auto"/>
        <w:jc w:val="right"/>
        <w:rPr>
          <w:rFonts w:ascii="Arial" w:hAnsi="Arial" w:cs="Arial"/>
          <w:sz w:val="24"/>
          <w:szCs w:val="24"/>
        </w:rPr>
      </w:pPr>
      <w:r>
        <w:rPr>
          <w:rFonts w:ascii="Arial" w:hAnsi="Arial" w:cs="Arial"/>
          <w:sz w:val="24"/>
          <w:szCs w:val="24"/>
        </w:rPr>
        <w:t>Page 9</w:t>
      </w:r>
    </w:p>
    <w:p w:rsidR="0085646B" w:rsidRDefault="00AB09D6" w:rsidP="003A6124">
      <w:pPr>
        <w:spacing w:line="360" w:lineRule="auto"/>
        <w:rPr>
          <w:rFonts w:ascii="Arial" w:hAnsi="Arial" w:cs="Arial"/>
          <w:sz w:val="24"/>
          <w:szCs w:val="24"/>
        </w:rPr>
      </w:pPr>
      <w:proofErr w:type="gramStart"/>
      <w:r>
        <w:rPr>
          <w:rFonts w:ascii="Arial" w:hAnsi="Arial" w:cs="Arial"/>
          <w:sz w:val="24"/>
          <w:szCs w:val="24"/>
        </w:rPr>
        <w:t>Case Study.</w:t>
      </w:r>
      <w:proofErr w:type="gramEnd"/>
      <w:r>
        <w:rPr>
          <w:rFonts w:ascii="Arial" w:hAnsi="Arial" w:cs="Arial"/>
          <w:sz w:val="24"/>
          <w:szCs w:val="24"/>
        </w:rPr>
        <w:t xml:space="preserve"> (</w:t>
      </w:r>
      <w:proofErr w:type="gramStart"/>
      <w:r>
        <w:rPr>
          <w:rFonts w:ascii="Arial" w:hAnsi="Arial" w:cs="Arial"/>
          <w:sz w:val="24"/>
          <w:szCs w:val="24"/>
        </w:rPr>
        <w:t>continued</w:t>
      </w:r>
      <w:proofErr w:type="gramEnd"/>
      <w:r>
        <w:rPr>
          <w:rFonts w:ascii="Arial" w:hAnsi="Arial" w:cs="Arial"/>
          <w:sz w:val="24"/>
          <w:szCs w:val="24"/>
        </w:rPr>
        <w:t>).</w:t>
      </w:r>
      <w:r>
        <w:rPr>
          <w:rFonts w:ascii="Arial" w:hAnsi="Arial" w:cs="Arial"/>
          <w:sz w:val="24"/>
          <w:szCs w:val="24"/>
        </w:rPr>
        <w:tab/>
      </w:r>
      <w:r w:rsidR="00574321">
        <w:rPr>
          <w:rFonts w:ascii="Arial" w:hAnsi="Arial" w:cs="Arial"/>
          <w:sz w:val="24"/>
          <w:szCs w:val="24"/>
        </w:rPr>
        <w:t xml:space="preserve">A way in which McDonald Timbers can conceal who they source the timber from is to employ a neutral delivery method whereby all documentation used for the delivery effectively shows the point of origin as McDonald Timbers and not the actual supplier. This way they can retain their customer safe in the knowledge that their customer will not go direct to their supplier for future orders.  </w:t>
      </w:r>
      <w:r w:rsidR="0085646B">
        <w:rPr>
          <w:rFonts w:ascii="Arial" w:hAnsi="Arial" w:cs="Arial"/>
          <w:sz w:val="24"/>
          <w:szCs w:val="24"/>
        </w:rPr>
        <w:t xml:space="preserve">Another key area for McDonald Timbers to review is the Marketing department. Their poor sales forecasts resulted in the purchasing manager not </w:t>
      </w:r>
      <w:r w:rsidR="00A444E2">
        <w:rPr>
          <w:rFonts w:ascii="Arial" w:hAnsi="Arial" w:cs="Arial"/>
          <w:sz w:val="24"/>
          <w:szCs w:val="24"/>
        </w:rPr>
        <w:t xml:space="preserve">knowing the forecast sales so couldn’t ensure that correct raw material volumes were in place prior to requirement. </w:t>
      </w:r>
    </w:p>
    <w:p w:rsidR="0085646B" w:rsidRDefault="0085646B" w:rsidP="003A6124">
      <w:pPr>
        <w:spacing w:line="360" w:lineRule="auto"/>
        <w:rPr>
          <w:rFonts w:ascii="Arial" w:hAnsi="Arial" w:cs="Arial"/>
          <w:sz w:val="24"/>
          <w:szCs w:val="24"/>
        </w:rPr>
      </w:pPr>
      <w:r>
        <w:rPr>
          <w:rFonts w:ascii="Arial" w:hAnsi="Arial" w:cs="Arial"/>
          <w:sz w:val="24"/>
          <w:szCs w:val="24"/>
        </w:rPr>
        <w:t xml:space="preserve">Overall, one of the key areas for McDonald Timbers to review is their communication, as with better </w:t>
      </w:r>
      <w:r w:rsidR="001E3E57">
        <w:rPr>
          <w:rFonts w:ascii="Arial" w:hAnsi="Arial" w:cs="Arial"/>
          <w:sz w:val="24"/>
          <w:szCs w:val="24"/>
        </w:rPr>
        <w:t>commination</w:t>
      </w:r>
      <w:r>
        <w:rPr>
          <w:rFonts w:ascii="Arial" w:hAnsi="Arial" w:cs="Arial"/>
          <w:sz w:val="24"/>
          <w:szCs w:val="24"/>
        </w:rPr>
        <w:t xml:space="preserve"> between the departments (purchasing/marketing), they will be able to react better to customer demand which will improve on customer service. </w:t>
      </w:r>
    </w:p>
    <w:p w:rsidR="0085646B" w:rsidRDefault="0085646B" w:rsidP="003A6124">
      <w:pPr>
        <w:spacing w:line="360" w:lineRule="auto"/>
        <w:rPr>
          <w:rFonts w:ascii="Arial" w:hAnsi="Arial" w:cs="Arial"/>
          <w:sz w:val="24"/>
          <w:szCs w:val="24"/>
        </w:rPr>
      </w:pPr>
    </w:p>
    <w:p w:rsidR="0085646B" w:rsidRDefault="0085646B" w:rsidP="003A6124">
      <w:pPr>
        <w:spacing w:line="360" w:lineRule="auto"/>
        <w:rPr>
          <w:rFonts w:ascii="Arial" w:hAnsi="Arial" w:cs="Arial"/>
          <w:sz w:val="24"/>
          <w:szCs w:val="24"/>
        </w:rPr>
      </w:pPr>
    </w:p>
    <w:p w:rsidR="0085646B" w:rsidRDefault="0085646B" w:rsidP="003A6124">
      <w:pPr>
        <w:spacing w:line="360" w:lineRule="auto"/>
        <w:rPr>
          <w:rFonts w:ascii="Arial" w:hAnsi="Arial" w:cs="Arial"/>
          <w:sz w:val="24"/>
          <w:szCs w:val="24"/>
        </w:rPr>
      </w:pPr>
    </w:p>
    <w:p w:rsidR="00204ED1" w:rsidRDefault="00204ED1" w:rsidP="003A6124">
      <w:pPr>
        <w:spacing w:line="360" w:lineRule="auto"/>
        <w:rPr>
          <w:rFonts w:ascii="Arial" w:hAnsi="Arial" w:cs="Arial"/>
          <w:sz w:val="24"/>
          <w:szCs w:val="24"/>
        </w:rPr>
      </w:pPr>
    </w:p>
    <w:p w:rsidR="0085646B" w:rsidRDefault="0085646B" w:rsidP="003A6124">
      <w:pPr>
        <w:spacing w:line="360" w:lineRule="auto"/>
        <w:rPr>
          <w:rFonts w:ascii="Arial" w:hAnsi="Arial" w:cs="Arial"/>
          <w:sz w:val="24"/>
          <w:szCs w:val="24"/>
        </w:rPr>
      </w:pPr>
    </w:p>
    <w:p w:rsidR="00E67348" w:rsidRDefault="00E67348" w:rsidP="003A6124">
      <w:pPr>
        <w:spacing w:line="360" w:lineRule="auto"/>
        <w:rPr>
          <w:rFonts w:ascii="Arial" w:hAnsi="Arial" w:cs="Arial"/>
          <w:sz w:val="24"/>
          <w:szCs w:val="24"/>
        </w:rPr>
      </w:pPr>
    </w:p>
    <w:p w:rsidR="00AE56EF" w:rsidRPr="00B0415E" w:rsidRDefault="00AE56EF" w:rsidP="00AE56E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AE56EF" w:rsidRPr="00B0415E" w:rsidTr="00804EB9">
        <w:trPr>
          <w:trHeight w:val="249"/>
        </w:trPr>
        <w:tc>
          <w:tcPr>
            <w:tcW w:w="4621" w:type="dxa"/>
            <w:shd w:val="clear" w:color="auto" w:fill="D9D9D9" w:themeFill="background1" w:themeFillShade="D9"/>
          </w:tcPr>
          <w:p w:rsidR="00AE56EF" w:rsidRPr="00B0415E" w:rsidRDefault="00AE56EF" w:rsidP="00804EB9">
            <w:pPr>
              <w:rPr>
                <w:b/>
                <w:color w:val="002060"/>
              </w:rPr>
            </w:pPr>
            <w:r w:rsidRPr="00B0415E">
              <w:rPr>
                <w:b/>
                <w:color w:val="002060"/>
              </w:rPr>
              <w:t>Total Marks</w:t>
            </w:r>
          </w:p>
        </w:tc>
        <w:tc>
          <w:tcPr>
            <w:tcW w:w="4621" w:type="dxa"/>
          </w:tcPr>
          <w:p w:rsidR="00AE56EF" w:rsidRPr="00B0415E" w:rsidRDefault="00AE56EF" w:rsidP="00804EB9">
            <w:pPr>
              <w:rPr>
                <w:rFonts w:cs="Times New Roman"/>
                <w:szCs w:val="32"/>
              </w:rPr>
            </w:pPr>
          </w:p>
        </w:tc>
      </w:tr>
      <w:tr w:rsidR="00AE56EF" w:rsidRPr="00B0415E" w:rsidTr="00804EB9">
        <w:tc>
          <w:tcPr>
            <w:tcW w:w="4621" w:type="dxa"/>
            <w:shd w:val="clear" w:color="auto" w:fill="D9D9D9" w:themeFill="background1" w:themeFillShade="D9"/>
          </w:tcPr>
          <w:p w:rsidR="00AE56EF" w:rsidRPr="00B0415E" w:rsidRDefault="00AE56EF" w:rsidP="00804EB9">
            <w:pPr>
              <w:rPr>
                <w:b/>
                <w:color w:val="002060"/>
              </w:rPr>
            </w:pPr>
            <w:r w:rsidRPr="00B0415E">
              <w:rPr>
                <w:b/>
                <w:color w:val="002060"/>
              </w:rPr>
              <w:t>Marks Obtained</w:t>
            </w:r>
          </w:p>
        </w:tc>
        <w:tc>
          <w:tcPr>
            <w:tcW w:w="4621" w:type="dxa"/>
          </w:tcPr>
          <w:p w:rsidR="00AE56EF" w:rsidRPr="00B0415E" w:rsidRDefault="00AE56EF" w:rsidP="00804EB9">
            <w:pPr>
              <w:rPr>
                <w:rFonts w:cs="Times New Roman"/>
                <w:szCs w:val="32"/>
              </w:rPr>
            </w:pPr>
          </w:p>
        </w:tc>
      </w:tr>
      <w:tr w:rsidR="00AE56EF" w:rsidRPr="00B0415E" w:rsidTr="00804EB9">
        <w:tc>
          <w:tcPr>
            <w:tcW w:w="4621" w:type="dxa"/>
            <w:shd w:val="clear" w:color="auto" w:fill="D9D9D9" w:themeFill="background1" w:themeFillShade="D9"/>
          </w:tcPr>
          <w:p w:rsidR="00AE56EF" w:rsidRPr="00B0415E" w:rsidRDefault="00AE56EF" w:rsidP="00804EB9">
            <w:pPr>
              <w:rPr>
                <w:b/>
                <w:color w:val="002060"/>
              </w:rPr>
            </w:pPr>
            <w:r w:rsidRPr="00B0415E">
              <w:rPr>
                <w:b/>
                <w:color w:val="002060"/>
              </w:rPr>
              <w:t>Percentage / Grade</w:t>
            </w:r>
          </w:p>
        </w:tc>
        <w:tc>
          <w:tcPr>
            <w:tcW w:w="4621" w:type="dxa"/>
          </w:tcPr>
          <w:p w:rsidR="00AE56EF" w:rsidRPr="00B0415E" w:rsidRDefault="00AE56EF" w:rsidP="00804EB9">
            <w:pPr>
              <w:rPr>
                <w:rFonts w:cs="Times New Roman"/>
                <w:szCs w:val="32"/>
              </w:rPr>
            </w:pPr>
          </w:p>
        </w:tc>
      </w:tr>
    </w:tbl>
    <w:p w:rsidR="00AE56EF" w:rsidRPr="00004019" w:rsidRDefault="00AE56EF" w:rsidP="0085646B">
      <w:pPr>
        <w:spacing w:line="360" w:lineRule="auto"/>
        <w:rPr>
          <w:rFonts w:ascii="Arial" w:hAnsi="Arial" w:cs="Arial"/>
          <w:sz w:val="24"/>
          <w:szCs w:val="24"/>
        </w:rPr>
      </w:pPr>
    </w:p>
    <w:sectPr w:rsidR="00AE56EF" w:rsidRPr="000040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6AC"/>
    <w:rsid w:val="00004019"/>
    <w:rsid w:val="00027226"/>
    <w:rsid w:val="00062079"/>
    <w:rsid w:val="000A2244"/>
    <w:rsid w:val="000E7BB2"/>
    <w:rsid w:val="00165DFA"/>
    <w:rsid w:val="001674F3"/>
    <w:rsid w:val="001E05E1"/>
    <w:rsid w:val="001E3E57"/>
    <w:rsid w:val="00204ED1"/>
    <w:rsid w:val="00217C47"/>
    <w:rsid w:val="002703D4"/>
    <w:rsid w:val="00295575"/>
    <w:rsid w:val="002D1362"/>
    <w:rsid w:val="002E16A2"/>
    <w:rsid w:val="003023EF"/>
    <w:rsid w:val="00387288"/>
    <w:rsid w:val="003A6124"/>
    <w:rsid w:val="003C03C8"/>
    <w:rsid w:val="003D400B"/>
    <w:rsid w:val="003F01CB"/>
    <w:rsid w:val="004116A2"/>
    <w:rsid w:val="00437078"/>
    <w:rsid w:val="00445B8F"/>
    <w:rsid w:val="00463D4E"/>
    <w:rsid w:val="00464274"/>
    <w:rsid w:val="0049361E"/>
    <w:rsid w:val="004A5CA7"/>
    <w:rsid w:val="004A7E60"/>
    <w:rsid w:val="004B0070"/>
    <w:rsid w:val="004B0C57"/>
    <w:rsid w:val="004F46B2"/>
    <w:rsid w:val="00523ED6"/>
    <w:rsid w:val="00547DAF"/>
    <w:rsid w:val="00574321"/>
    <w:rsid w:val="005E5365"/>
    <w:rsid w:val="00607753"/>
    <w:rsid w:val="0061469E"/>
    <w:rsid w:val="0063645E"/>
    <w:rsid w:val="0064180E"/>
    <w:rsid w:val="006525C4"/>
    <w:rsid w:val="006A1D9C"/>
    <w:rsid w:val="006A442D"/>
    <w:rsid w:val="006E2E38"/>
    <w:rsid w:val="006E600B"/>
    <w:rsid w:val="00710610"/>
    <w:rsid w:val="00721FB7"/>
    <w:rsid w:val="00733A46"/>
    <w:rsid w:val="0076372F"/>
    <w:rsid w:val="007B104B"/>
    <w:rsid w:val="007C039D"/>
    <w:rsid w:val="007E1492"/>
    <w:rsid w:val="007E4129"/>
    <w:rsid w:val="0083646B"/>
    <w:rsid w:val="00851E9F"/>
    <w:rsid w:val="0085646B"/>
    <w:rsid w:val="00866DE6"/>
    <w:rsid w:val="008705D3"/>
    <w:rsid w:val="0088670E"/>
    <w:rsid w:val="008C5804"/>
    <w:rsid w:val="008F4FF1"/>
    <w:rsid w:val="00960679"/>
    <w:rsid w:val="009606AC"/>
    <w:rsid w:val="00991A22"/>
    <w:rsid w:val="009C3215"/>
    <w:rsid w:val="009C756A"/>
    <w:rsid w:val="00A36D36"/>
    <w:rsid w:val="00A41BDC"/>
    <w:rsid w:val="00A444E2"/>
    <w:rsid w:val="00AA4D72"/>
    <w:rsid w:val="00AB09D6"/>
    <w:rsid w:val="00AB6FC3"/>
    <w:rsid w:val="00AE4D94"/>
    <w:rsid w:val="00AE56EF"/>
    <w:rsid w:val="00AF34F8"/>
    <w:rsid w:val="00AF47F7"/>
    <w:rsid w:val="00B10F21"/>
    <w:rsid w:val="00B740E6"/>
    <w:rsid w:val="00BE78F8"/>
    <w:rsid w:val="00C03C53"/>
    <w:rsid w:val="00C3548B"/>
    <w:rsid w:val="00C72A98"/>
    <w:rsid w:val="00C906C7"/>
    <w:rsid w:val="00CB5E23"/>
    <w:rsid w:val="00CD6720"/>
    <w:rsid w:val="00CE0C11"/>
    <w:rsid w:val="00D062F3"/>
    <w:rsid w:val="00D2627B"/>
    <w:rsid w:val="00DE5362"/>
    <w:rsid w:val="00E1243D"/>
    <w:rsid w:val="00E1385A"/>
    <w:rsid w:val="00E2657D"/>
    <w:rsid w:val="00E42995"/>
    <w:rsid w:val="00E47574"/>
    <w:rsid w:val="00E67348"/>
    <w:rsid w:val="00EC598B"/>
    <w:rsid w:val="00F044E7"/>
    <w:rsid w:val="00F4217F"/>
    <w:rsid w:val="00F5210D"/>
    <w:rsid w:val="00F72D4C"/>
    <w:rsid w:val="00FA0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0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0E6"/>
    <w:rPr>
      <w:rFonts w:ascii="Tahoma" w:hAnsi="Tahoma" w:cs="Tahoma"/>
      <w:sz w:val="16"/>
      <w:szCs w:val="16"/>
    </w:rPr>
  </w:style>
  <w:style w:type="paragraph" w:customStyle="1" w:styleId="Default">
    <w:name w:val="Default"/>
    <w:rsid w:val="00AE56E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E56E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0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0E6"/>
    <w:rPr>
      <w:rFonts w:ascii="Tahoma" w:hAnsi="Tahoma" w:cs="Tahoma"/>
      <w:sz w:val="16"/>
      <w:szCs w:val="16"/>
    </w:rPr>
  </w:style>
  <w:style w:type="paragraph" w:customStyle="1" w:styleId="Default">
    <w:name w:val="Default"/>
    <w:rsid w:val="00AE56E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E56E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3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9E710-11B8-4358-AAF7-DB9838E6A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9</Pages>
  <Words>2311</Words>
  <Characters>13173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Howard</dc:creator>
  <cp:lastModifiedBy>Matt Howard</cp:lastModifiedBy>
  <cp:revision>32</cp:revision>
  <cp:lastPrinted>2017-02-16T13:43:00Z</cp:lastPrinted>
  <dcterms:created xsi:type="dcterms:W3CDTF">2017-02-20T12:58:00Z</dcterms:created>
  <dcterms:modified xsi:type="dcterms:W3CDTF">2017-03-07T15:18:00Z</dcterms:modified>
</cp:coreProperties>
</file>