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04D5" w:rsidRPr="00FA062B" w:rsidRDefault="00C004D5" w:rsidP="00C004D5">
      <w:pPr>
        <w:pStyle w:val="Default"/>
        <w:rPr>
          <w:sz w:val="56"/>
          <w:szCs w:val="56"/>
        </w:rPr>
      </w:pPr>
      <w:r w:rsidRPr="00FA062B">
        <w:rPr>
          <w:sz w:val="56"/>
          <w:szCs w:val="56"/>
        </w:rPr>
        <w:t xml:space="preserve">    </w:t>
      </w:r>
      <w:r w:rsidR="00FA062B" w:rsidRPr="00FA062B">
        <w:rPr>
          <w:noProof/>
          <w:sz w:val="56"/>
          <w:szCs w:val="56"/>
        </w:rPr>
        <w:drawing>
          <wp:inline distT="0" distB="0" distL="0" distR="0" wp14:anchorId="5B7E73C1" wp14:editId="1D2B9F9D">
            <wp:extent cx="2209666" cy="1180214"/>
            <wp:effectExtent l="0" t="0" r="635" b="12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5227" cy="11831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A062B">
        <w:rPr>
          <w:sz w:val="56"/>
          <w:szCs w:val="56"/>
        </w:rPr>
        <w:tab/>
      </w:r>
    </w:p>
    <w:p w:rsidR="00C004D5" w:rsidRDefault="00C004D5" w:rsidP="00C004D5"/>
    <w:p w:rsidR="00C004D5" w:rsidRDefault="00C004D5" w:rsidP="00C004D5"/>
    <w:p w:rsidR="00BE60E7" w:rsidRPr="00C004D5" w:rsidRDefault="00C004D5" w:rsidP="00C004D5">
      <w:pPr>
        <w:rPr>
          <w:b/>
          <w:bCs/>
          <w:sz w:val="48"/>
          <w:szCs w:val="48"/>
        </w:rPr>
      </w:pPr>
      <w:r>
        <w:rPr>
          <w:b/>
          <w:sz w:val="48"/>
          <w:szCs w:val="48"/>
        </w:rPr>
        <w:t xml:space="preserve">           </w:t>
      </w:r>
      <w:r w:rsidRPr="00C004D5">
        <w:rPr>
          <w:b/>
          <w:sz w:val="48"/>
          <w:szCs w:val="48"/>
        </w:rPr>
        <w:t xml:space="preserve">    </w:t>
      </w:r>
      <w:r w:rsidRPr="00C004D5">
        <w:rPr>
          <w:b/>
          <w:bCs/>
          <w:sz w:val="48"/>
          <w:szCs w:val="48"/>
        </w:rPr>
        <w:t>What is Business Plan for?</w:t>
      </w:r>
    </w:p>
    <w:p w:rsidR="00C004D5" w:rsidRDefault="00C004D5" w:rsidP="00C004D5">
      <w:pPr>
        <w:rPr>
          <w:b/>
          <w:bCs/>
          <w:sz w:val="28"/>
          <w:szCs w:val="28"/>
        </w:rPr>
      </w:pPr>
    </w:p>
    <w:p w:rsidR="00C004D5" w:rsidRDefault="00C004D5" w:rsidP="00C004D5">
      <w:pPr>
        <w:pStyle w:val="Default"/>
        <w:rPr>
          <w:b/>
          <w:bCs/>
          <w:sz w:val="28"/>
          <w:szCs w:val="28"/>
        </w:rPr>
      </w:pPr>
      <w:r>
        <w:t xml:space="preserve">                                  </w:t>
      </w:r>
      <w:r>
        <w:rPr>
          <w:b/>
          <w:bCs/>
          <w:sz w:val="34"/>
          <w:szCs w:val="34"/>
        </w:rPr>
        <w:t xml:space="preserve">ASSESSMENT # 1   </w:t>
      </w:r>
      <w:r>
        <w:rPr>
          <w:b/>
          <w:bCs/>
          <w:sz w:val="28"/>
          <w:szCs w:val="28"/>
        </w:rPr>
        <w:t xml:space="preserve">Total           Marks:   20 </w:t>
      </w:r>
    </w:p>
    <w:p w:rsidR="00C004D5" w:rsidRDefault="00C004D5" w:rsidP="00C004D5">
      <w:pPr>
        <w:pStyle w:val="Default"/>
        <w:rPr>
          <w:b/>
          <w:bCs/>
          <w:sz w:val="28"/>
          <w:szCs w:val="28"/>
        </w:rPr>
      </w:pPr>
    </w:p>
    <w:p w:rsidR="00C004D5" w:rsidRDefault="00C004D5" w:rsidP="00C004D5">
      <w:pPr>
        <w:pStyle w:val="Default"/>
        <w:rPr>
          <w:b/>
          <w:bCs/>
          <w:sz w:val="28"/>
          <w:szCs w:val="28"/>
        </w:rPr>
      </w:pPr>
    </w:p>
    <w:p w:rsidR="00C004D5" w:rsidRDefault="00C004D5" w:rsidP="00C004D5">
      <w:pPr>
        <w:pStyle w:val="Default"/>
      </w:pPr>
    </w:p>
    <w:p w:rsidR="00C004D5" w:rsidRDefault="00C004D5" w:rsidP="00C004D5">
      <w:pPr>
        <w:pStyle w:val="Default"/>
      </w:pPr>
    </w:p>
    <w:p w:rsidR="00C004D5" w:rsidRDefault="00C004D5" w:rsidP="00C004D5">
      <w:pPr>
        <w:pStyle w:val="Default"/>
      </w:pPr>
    </w:p>
    <w:p w:rsidR="00C004D5" w:rsidRPr="00C004D5" w:rsidRDefault="00C004D5" w:rsidP="00C004D5">
      <w:pPr>
        <w:pStyle w:val="Default"/>
        <w:rPr>
          <w:sz w:val="36"/>
          <w:szCs w:val="36"/>
        </w:rPr>
      </w:pPr>
      <w:r w:rsidRPr="00C004D5">
        <w:rPr>
          <w:sz w:val="36"/>
          <w:szCs w:val="36"/>
        </w:rPr>
        <w:t xml:space="preserve"> </w:t>
      </w:r>
      <w:r w:rsidRPr="00C004D5">
        <w:rPr>
          <w:b/>
          <w:bCs/>
          <w:sz w:val="36"/>
          <w:szCs w:val="36"/>
        </w:rPr>
        <w:t xml:space="preserve">Answer the following questions? </w:t>
      </w:r>
    </w:p>
    <w:p w:rsidR="00C004D5" w:rsidRDefault="00C004D5" w:rsidP="00C004D5">
      <w:pPr>
        <w:pStyle w:val="Default"/>
        <w:spacing w:after="68"/>
        <w:rPr>
          <w:b/>
          <w:bCs/>
          <w:sz w:val="36"/>
          <w:szCs w:val="36"/>
        </w:rPr>
      </w:pPr>
    </w:p>
    <w:p w:rsidR="00C004D5" w:rsidRPr="00C004D5" w:rsidRDefault="00C004D5" w:rsidP="00C004D5">
      <w:pPr>
        <w:pStyle w:val="Default"/>
        <w:spacing w:after="68"/>
        <w:rPr>
          <w:sz w:val="36"/>
          <w:szCs w:val="36"/>
        </w:rPr>
      </w:pPr>
      <w:r w:rsidRPr="00C004D5">
        <w:rPr>
          <w:b/>
          <w:bCs/>
          <w:sz w:val="36"/>
          <w:szCs w:val="36"/>
        </w:rPr>
        <w:t xml:space="preserve">1. </w:t>
      </w:r>
      <w:r w:rsidRPr="00C004D5">
        <w:rPr>
          <w:sz w:val="36"/>
          <w:szCs w:val="36"/>
        </w:rPr>
        <w:t>What is a business plan? Discuss with detail?</w:t>
      </w:r>
      <w:r>
        <w:rPr>
          <w:sz w:val="36"/>
          <w:szCs w:val="36"/>
        </w:rPr>
        <w:t xml:space="preserve">                </w:t>
      </w:r>
      <w:r w:rsidRPr="00C004D5">
        <w:rPr>
          <w:sz w:val="36"/>
          <w:szCs w:val="36"/>
        </w:rPr>
        <w:t xml:space="preserve"> (10) </w:t>
      </w:r>
    </w:p>
    <w:p w:rsidR="00C004D5" w:rsidRPr="00C004D5" w:rsidRDefault="00C004D5" w:rsidP="00C004D5">
      <w:pPr>
        <w:pStyle w:val="Default"/>
        <w:spacing w:after="68"/>
        <w:rPr>
          <w:sz w:val="36"/>
          <w:szCs w:val="36"/>
        </w:rPr>
      </w:pPr>
      <w:r w:rsidRPr="00C004D5">
        <w:rPr>
          <w:b/>
          <w:bCs/>
          <w:sz w:val="36"/>
          <w:szCs w:val="36"/>
        </w:rPr>
        <w:t xml:space="preserve">2. </w:t>
      </w:r>
      <w:r w:rsidRPr="00C004D5">
        <w:rPr>
          <w:sz w:val="36"/>
          <w:szCs w:val="36"/>
        </w:rPr>
        <w:t>How to define gathering analyzing information?</w:t>
      </w:r>
      <w:r>
        <w:rPr>
          <w:sz w:val="36"/>
          <w:szCs w:val="36"/>
        </w:rPr>
        <w:t xml:space="preserve">           </w:t>
      </w:r>
      <w:r w:rsidRPr="00C004D5">
        <w:rPr>
          <w:sz w:val="36"/>
          <w:szCs w:val="36"/>
        </w:rPr>
        <w:t xml:space="preserve"> (07) </w:t>
      </w:r>
    </w:p>
    <w:p w:rsidR="00C004D5" w:rsidRPr="00C004D5" w:rsidRDefault="00C004D5" w:rsidP="00C004D5">
      <w:pPr>
        <w:pStyle w:val="Default"/>
        <w:rPr>
          <w:sz w:val="36"/>
          <w:szCs w:val="36"/>
        </w:rPr>
      </w:pPr>
      <w:r w:rsidRPr="00C004D5">
        <w:rPr>
          <w:b/>
          <w:bCs/>
          <w:sz w:val="36"/>
          <w:szCs w:val="36"/>
        </w:rPr>
        <w:t xml:space="preserve">3. </w:t>
      </w:r>
      <w:r w:rsidRPr="00C004D5">
        <w:rPr>
          <w:sz w:val="36"/>
          <w:szCs w:val="36"/>
        </w:rPr>
        <w:t>How to ACE building celebrates five years of success?</w:t>
      </w:r>
      <w:r>
        <w:rPr>
          <w:sz w:val="36"/>
          <w:szCs w:val="36"/>
        </w:rPr>
        <w:t xml:space="preserve">  </w:t>
      </w:r>
      <w:r w:rsidRPr="00C004D5">
        <w:rPr>
          <w:sz w:val="36"/>
          <w:szCs w:val="36"/>
        </w:rPr>
        <w:t xml:space="preserve"> (03) </w:t>
      </w:r>
    </w:p>
    <w:p w:rsidR="00C004D5" w:rsidRDefault="00C004D5" w:rsidP="00C004D5">
      <w:pPr>
        <w:pStyle w:val="Default"/>
        <w:rPr>
          <w:sz w:val="36"/>
          <w:szCs w:val="36"/>
        </w:rPr>
      </w:pPr>
    </w:p>
    <w:p w:rsidR="0089077F" w:rsidRDefault="0089077F" w:rsidP="00C004D5">
      <w:pPr>
        <w:pStyle w:val="Default"/>
        <w:rPr>
          <w:sz w:val="36"/>
          <w:szCs w:val="36"/>
        </w:rPr>
      </w:pPr>
    </w:p>
    <w:p w:rsidR="0089077F" w:rsidRDefault="0089077F" w:rsidP="00C004D5">
      <w:pPr>
        <w:pStyle w:val="Default"/>
        <w:rPr>
          <w:sz w:val="36"/>
          <w:szCs w:val="36"/>
        </w:rPr>
      </w:pPr>
    </w:p>
    <w:p w:rsidR="0089077F" w:rsidRDefault="0089077F" w:rsidP="00C004D5">
      <w:pPr>
        <w:pStyle w:val="Default"/>
        <w:rPr>
          <w:sz w:val="36"/>
          <w:szCs w:val="36"/>
        </w:rPr>
      </w:pPr>
    </w:p>
    <w:p w:rsidR="0089077F" w:rsidRDefault="0089077F" w:rsidP="00C004D5">
      <w:pPr>
        <w:pStyle w:val="Default"/>
        <w:rPr>
          <w:sz w:val="36"/>
          <w:szCs w:val="36"/>
        </w:rPr>
      </w:pPr>
    </w:p>
    <w:p w:rsidR="0089077F" w:rsidRDefault="0089077F" w:rsidP="00C004D5">
      <w:pPr>
        <w:pStyle w:val="Default"/>
        <w:rPr>
          <w:sz w:val="36"/>
          <w:szCs w:val="36"/>
        </w:rPr>
      </w:pPr>
    </w:p>
    <w:p w:rsidR="0089077F" w:rsidRPr="00C004D5" w:rsidRDefault="0089077F" w:rsidP="00C004D5">
      <w:pPr>
        <w:pStyle w:val="Default"/>
        <w:rPr>
          <w:sz w:val="36"/>
          <w:szCs w:val="36"/>
        </w:rPr>
      </w:pPr>
    </w:p>
    <w:p w:rsidR="00C004D5" w:rsidRDefault="0089077F" w:rsidP="00C004D5">
      <w:pPr>
        <w:pStyle w:val="Default"/>
        <w:rPr>
          <w:rFonts w:cs="Times New Roman"/>
          <w:color w:val="auto"/>
        </w:rPr>
      </w:pPr>
      <w:r w:rsidRPr="00FA062B">
        <w:rPr>
          <w:noProof/>
          <w:sz w:val="56"/>
          <w:szCs w:val="56"/>
        </w:rPr>
        <w:lastRenderedPageBreak/>
        <w:drawing>
          <wp:inline distT="0" distB="0" distL="0" distR="0" wp14:anchorId="4258EA32" wp14:editId="681D4971">
            <wp:extent cx="2169852" cy="1158949"/>
            <wp:effectExtent l="0" t="0" r="1905" b="317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5313" cy="11618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077F" w:rsidRDefault="0089077F" w:rsidP="00C004D5">
      <w:pPr>
        <w:pStyle w:val="Default"/>
        <w:rPr>
          <w:rFonts w:cs="Times New Roman"/>
          <w:color w:val="auto"/>
        </w:rPr>
      </w:pPr>
    </w:p>
    <w:p w:rsidR="0089077F" w:rsidRDefault="0089077F" w:rsidP="00C004D5">
      <w:pPr>
        <w:pStyle w:val="Default"/>
        <w:rPr>
          <w:rFonts w:cs="Times New Roman"/>
          <w:color w:val="auto"/>
        </w:rPr>
      </w:pPr>
    </w:p>
    <w:p w:rsidR="0089077F" w:rsidRDefault="0089077F" w:rsidP="00C004D5">
      <w:pPr>
        <w:pStyle w:val="Default"/>
        <w:rPr>
          <w:rFonts w:cs="Times New Roman"/>
          <w:color w:val="auto"/>
        </w:rPr>
      </w:pPr>
    </w:p>
    <w:p w:rsidR="00B936F1" w:rsidRPr="00B936F1" w:rsidRDefault="0089077F" w:rsidP="00B936F1">
      <w:pPr>
        <w:pStyle w:val="ListParagraph"/>
        <w:numPr>
          <w:ilvl w:val="0"/>
          <w:numId w:val="1"/>
        </w:numPr>
        <w:rPr>
          <w:sz w:val="48"/>
          <w:szCs w:val="48"/>
        </w:rPr>
      </w:pPr>
      <w:r w:rsidRPr="00B936F1">
        <w:rPr>
          <w:b/>
          <w:sz w:val="48"/>
          <w:szCs w:val="48"/>
        </w:rPr>
        <w:t>What is a business plan? Discuss with detail?</w:t>
      </w:r>
    </w:p>
    <w:p w:rsidR="00E976D3" w:rsidRDefault="00E976D3" w:rsidP="00B936F1">
      <w:pPr>
        <w:pStyle w:val="ListParagraph"/>
        <w:ind w:left="840"/>
        <w:rPr>
          <w:sz w:val="24"/>
          <w:szCs w:val="24"/>
        </w:rPr>
      </w:pPr>
    </w:p>
    <w:p w:rsidR="00E976D3" w:rsidRDefault="00E976D3" w:rsidP="00B936F1">
      <w:pPr>
        <w:pStyle w:val="ListParagraph"/>
        <w:ind w:left="840"/>
        <w:rPr>
          <w:sz w:val="24"/>
          <w:szCs w:val="24"/>
        </w:rPr>
      </w:pPr>
    </w:p>
    <w:p w:rsidR="00E976D3" w:rsidRPr="00DD1105" w:rsidRDefault="00E976D3" w:rsidP="00DD1105">
      <w:pPr>
        <w:pStyle w:val="ListParagraph"/>
        <w:ind w:left="840"/>
        <w:rPr>
          <w:sz w:val="36"/>
          <w:szCs w:val="36"/>
        </w:rPr>
      </w:pPr>
      <w:r w:rsidRPr="00E976D3">
        <w:rPr>
          <w:sz w:val="36"/>
          <w:szCs w:val="36"/>
        </w:rPr>
        <w:t>Answer,</w:t>
      </w:r>
      <w:r w:rsidR="0089077F" w:rsidRPr="00E976D3">
        <w:rPr>
          <w:sz w:val="36"/>
          <w:szCs w:val="36"/>
        </w:rPr>
        <w:t xml:space="preserve">    </w:t>
      </w:r>
    </w:p>
    <w:p w:rsidR="00DD1105" w:rsidRPr="00DD1105" w:rsidRDefault="00DD1105" w:rsidP="00DD1105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4"/>
          <w:szCs w:val="24"/>
        </w:rPr>
      </w:pPr>
      <w:r w:rsidRPr="00DD1105">
        <w:rPr>
          <w:rFonts w:ascii="Calibri,Bold" w:hAnsi="Calibri,Bold" w:cs="Calibri,Bold"/>
          <w:b/>
          <w:bCs/>
          <w:sz w:val="24"/>
          <w:szCs w:val="24"/>
        </w:rPr>
        <w:t xml:space="preserve">What is a Business Plan </w:t>
      </w:r>
      <w:r>
        <w:rPr>
          <w:rFonts w:ascii="Calibri,Bold" w:hAnsi="Calibri,Bold" w:cs="Calibri,Bold"/>
          <w:b/>
          <w:bCs/>
          <w:sz w:val="24"/>
          <w:szCs w:val="24"/>
        </w:rPr>
        <w:t>F</w:t>
      </w:r>
      <w:bookmarkStart w:id="0" w:name="_GoBack"/>
      <w:bookmarkEnd w:id="0"/>
      <w:r>
        <w:rPr>
          <w:rFonts w:ascii="Calibri,Bold" w:hAnsi="Calibri,Bold" w:cs="Calibri,Bold"/>
          <w:b/>
          <w:bCs/>
          <w:sz w:val="24"/>
          <w:szCs w:val="24"/>
        </w:rPr>
        <w:t>or</w:t>
      </w:r>
    </w:p>
    <w:p w:rsidR="00DD1105" w:rsidRPr="00DD1105" w:rsidRDefault="00DD1105" w:rsidP="00DD110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DD1105">
        <w:rPr>
          <w:rFonts w:ascii="Calibri" w:hAnsi="Calibri" w:cs="Calibri"/>
          <w:sz w:val="24"/>
          <w:szCs w:val="24"/>
        </w:rPr>
        <w:t>Some people are planners, and some are not. Some businesses start when there is a great idea, a</w:t>
      </w:r>
    </w:p>
    <w:p w:rsidR="00DD1105" w:rsidRPr="00DD1105" w:rsidRDefault="00DD1105" w:rsidP="00DD110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DD1105">
        <w:rPr>
          <w:rFonts w:ascii="Calibri" w:hAnsi="Calibri" w:cs="Calibri"/>
          <w:sz w:val="24"/>
          <w:szCs w:val="24"/>
        </w:rPr>
        <w:t>Moment to capitalize upon and action has to be taken quickly. Others are launched only after a carefully</w:t>
      </w:r>
    </w:p>
    <w:p w:rsidR="00DD1105" w:rsidRPr="00DD1105" w:rsidRDefault="00DD1105" w:rsidP="00DD110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DD1105">
        <w:rPr>
          <w:rFonts w:ascii="Calibri" w:hAnsi="Calibri" w:cs="Calibri"/>
          <w:sz w:val="24"/>
          <w:szCs w:val="24"/>
        </w:rPr>
        <w:t>Laid-out plan has been enacted. Very shortly within the launch and evolution of a business, it will become</w:t>
      </w:r>
    </w:p>
    <w:p w:rsidR="00DD1105" w:rsidRPr="00DD1105" w:rsidRDefault="00DD1105" w:rsidP="00DD110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DD1105">
        <w:rPr>
          <w:rFonts w:ascii="Calibri" w:hAnsi="Calibri" w:cs="Calibri"/>
          <w:sz w:val="24"/>
          <w:szCs w:val="24"/>
        </w:rPr>
        <w:t>Apparent that a business plans is needed. The plan helps you to stay focused on priorities and to move the</w:t>
      </w:r>
    </w:p>
    <w:p w:rsidR="00DD1105" w:rsidRPr="00DD1105" w:rsidRDefault="00DD1105" w:rsidP="00DD110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DD1105">
        <w:rPr>
          <w:rFonts w:ascii="Calibri" w:hAnsi="Calibri" w:cs="Calibri"/>
          <w:sz w:val="24"/>
          <w:szCs w:val="24"/>
        </w:rPr>
        <w:t>Business forward. When you need to apply for or solicit funding, it will also substantiate the need for</w:t>
      </w:r>
    </w:p>
    <w:p w:rsidR="00FB7E8F" w:rsidRDefault="00DD1105" w:rsidP="00DD1105">
      <w:pPr>
        <w:pStyle w:val="ListParagraph"/>
        <w:ind w:left="840"/>
        <w:rPr>
          <w:sz w:val="36"/>
          <w:szCs w:val="36"/>
        </w:rPr>
      </w:pPr>
      <w:r w:rsidRPr="00DD1105">
        <w:rPr>
          <w:rFonts w:ascii="Calibri" w:hAnsi="Calibri" w:cs="Calibri"/>
          <w:sz w:val="24"/>
          <w:szCs w:val="24"/>
        </w:rPr>
        <w:t>Money and demonstrate the value of the business.</w:t>
      </w:r>
      <w:r w:rsidR="0089077F" w:rsidRPr="00DD1105">
        <w:rPr>
          <w:sz w:val="36"/>
          <w:szCs w:val="36"/>
        </w:rPr>
        <w:t xml:space="preserve">   </w:t>
      </w:r>
    </w:p>
    <w:p w:rsidR="00FB7E8F" w:rsidRDefault="00FB7E8F" w:rsidP="00DD1105">
      <w:pPr>
        <w:pStyle w:val="ListParagraph"/>
        <w:ind w:left="840"/>
        <w:rPr>
          <w:sz w:val="36"/>
          <w:szCs w:val="36"/>
        </w:rPr>
      </w:pPr>
    </w:p>
    <w:p w:rsidR="00FB7E8F" w:rsidRPr="00FB7E8F" w:rsidRDefault="00FB7E8F" w:rsidP="00DD1105">
      <w:pPr>
        <w:pStyle w:val="ListParagraph"/>
        <w:ind w:left="840"/>
        <w:rPr>
          <w:b/>
          <w:sz w:val="40"/>
          <w:szCs w:val="40"/>
        </w:rPr>
      </w:pPr>
      <w:r w:rsidRPr="00FB7E8F">
        <w:rPr>
          <w:b/>
          <w:bCs/>
          <w:sz w:val="40"/>
          <w:szCs w:val="40"/>
        </w:rPr>
        <w:t xml:space="preserve">2. </w:t>
      </w:r>
      <w:r w:rsidRPr="00FB7E8F">
        <w:rPr>
          <w:b/>
          <w:sz w:val="40"/>
          <w:szCs w:val="40"/>
        </w:rPr>
        <w:t xml:space="preserve">How to define gathering analyzing information?            </w:t>
      </w:r>
    </w:p>
    <w:p w:rsidR="00FB7E8F" w:rsidRDefault="0089077F" w:rsidP="00DD1105">
      <w:pPr>
        <w:pStyle w:val="ListParagraph"/>
        <w:ind w:left="840"/>
        <w:rPr>
          <w:sz w:val="36"/>
          <w:szCs w:val="36"/>
        </w:rPr>
      </w:pPr>
      <w:r w:rsidRPr="00DD1105">
        <w:rPr>
          <w:sz w:val="36"/>
          <w:szCs w:val="36"/>
        </w:rPr>
        <w:t xml:space="preserve">      </w:t>
      </w:r>
    </w:p>
    <w:p w:rsidR="00C004D5" w:rsidRDefault="0089077F" w:rsidP="00DD1105">
      <w:pPr>
        <w:pStyle w:val="ListParagraph"/>
        <w:ind w:left="840"/>
        <w:rPr>
          <w:sz w:val="36"/>
          <w:szCs w:val="36"/>
        </w:rPr>
      </w:pPr>
      <w:r w:rsidRPr="00DD1105">
        <w:rPr>
          <w:sz w:val="36"/>
          <w:szCs w:val="36"/>
        </w:rPr>
        <w:t xml:space="preserve">    </w:t>
      </w:r>
      <w:r w:rsidR="00FB7E8F" w:rsidRPr="00FB7E8F">
        <w:rPr>
          <w:sz w:val="36"/>
          <w:szCs w:val="36"/>
        </w:rPr>
        <w:t>Answer,</w:t>
      </w:r>
    </w:p>
    <w:p w:rsidR="00547160" w:rsidRPr="00547160" w:rsidRDefault="00547160" w:rsidP="00547160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4"/>
          <w:szCs w:val="24"/>
        </w:rPr>
      </w:pPr>
      <w:r w:rsidRPr="00547160">
        <w:rPr>
          <w:rFonts w:ascii="Calibri,Bold" w:hAnsi="Calibri,Bold" w:cs="Calibri,Bold"/>
          <w:b/>
          <w:bCs/>
          <w:sz w:val="24"/>
          <w:szCs w:val="24"/>
        </w:rPr>
        <w:t>Gathering and Analyzing Information</w:t>
      </w:r>
    </w:p>
    <w:p w:rsidR="00547160" w:rsidRDefault="00547160" w:rsidP="00547160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/>
          <w:sz w:val="24"/>
          <w:szCs w:val="24"/>
        </w:rPr>
      </w:pPr>
    </w:p>
    <w:p w:rsidR="00547160" w:rsidRDefault="00547160" w:rsidP="00547160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/>
          <w:sz w:val="24"/>
          <w:szCs w:val="24"/>
        </w:rPr>
      </w:pP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>GO-PARSE</w:t>
      </w:r>
    </w:p>
    <w:p w:rsidR="00547160" w:rsidRDefault="00547160" w:rsidP="0054716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In the information gathering portion of creating your business plan, your research skills will be</w:t>
      </w:r>
    </w:p>
    <w:p w:rsidR="00547160" w:rsidRDefault="00547160" w:rsidP="0054716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Important. The kind of reading you are about to undertake here is different from reading for leisure. You</w:t>
      </w:r>
    </w:p>
    <w:p w:rsidR="00547160" w:rsidRDefault="00547160" w:rsidP="0054716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Need to first identify what it is you need to read, and then process the information effectively and</w:t>
      </w:r>
    </w:p>
    <w:p w:rsidR="00547160" w:rsidRDefault="00547160" w:rsidP="0054716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Efficiently.</w:t>
      </w:r>
    </w:p>
    <w:p w:rsidR="00547160" w:rsidRDefault="00547160" w:rsidP="0054716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There are many models available for effective reading, but they are all similar. Here is our recommended</w:t>
      </w:r>
    </w:p>
    <w:p w:rsidR="00547160" w:rsidRDefault="00547160" w:rsidP="0054716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Model, which you can easily remember with the acronym </w:t>
      </w: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>GO-PARSE</w:t>
      </w:r>
      <w:r>
        <w:rPr>
          <w:rFonts w:ascii="Calibri" w:hAnsi="Calibri" w:cs="Calibri"/>
          <w:color w:val="000000"/>
          <w:sz w:val="24"/>
          <w:szCs w:val="24"/>
        </w:rPr>
        <w:t>.</w:t>
      </w:r>
    </w:p>
    <w:p w:rsidR="00547160" w:rsidRDefault="00547160" w:rsidP="00547160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/>
          <w:sz w:val="24"/>
          <w:szCs w:val="24"/>
        </w:rPr>
      </w:pP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>Get Organized</w:t>
      </w:r>
    </w:p>
    <w:p w:rsidR="00547160" w:rsidRDefault="00547160" w:rsidP="0054716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Gather all the tools you need before you begin reading. Collect pens, highlighters, and sticky notes. If you</w:t>
      </w:r>
    </w:p>
    <w:p w:rsidR="00547160" w:rsidRDefault="00547160" w:rsidP="0054716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Are doing your reading digitally, you’ll need the electronic equivalents so that you can capture, clip, and</w:t>
      </w:r>
    </w:p>
    <w:p w:rsidR="00547160" w:rsidRDefault="00547160" w:rsidP="0054716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Save important information. If you cannot mark up the information to be able to refer to it later, we</w:t>
      </w:r>
    </w:p>
    <w:p w:rsidR="00547160" w:rsidRDefault="003E2483" w:rsidP="0054716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lastRenderedPageBreak/>
        <w:t>Recommend</w:t>
      </w:r>
      <w:r w:rsidR="00547160">
        <w:rPr>
          <w:rFonts w:ascii="Calibri" w:hAnsi="Calibri" w:cs="Calibri"/>
          <w:color w:val="000000"/>
          <w:sz w:val="24"/>
          <w:szCs w:val="24"/>
        </w:rPr>
        <w:t xml:space="preserve"> that you print it off or scan it into your computer. Make sure that you keep track of where</w:t>
      </w:r>
    </w:p>
    <w:p w:rsidR="00547160" w:rsidRDefault="003E2483" w:rsidP="0054716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Any</w:t>
      </w:r>
      <w:r w:rsidR="00547160">
        <w:rPr>
          <w:rFonts w:ascii="Calibri" w:hAnsi="Calibri" w:cs="Calibri"/>
          <w:color w:val="000000"/>
          <w:sz w:val="24"/>
          <w:szCs w:val="24"/>
        </w:rPr>
        <w:t xml:space="preserve"> information originates (such as website URLs, article sources, etc.) and follow any copyright or</w:t>
      </w:r>
    </w:p>
    <w:p w:rsidR="00547160" w:rsidRDefault="003E2483" w:rsidP="0054716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Reprinting</w:t>
      </w:r>
      <w:r w:rsidR="00547160">
        <w:rPr>
          <w:rFonts w:ascii="Calibri" w:hAnsi="Calibri" w:cs="Calibri"/>
          <w:color w:val="000000"/>
          <w:sz w:val="24"/>
          <w:szCs w:val="24"/>
        </w:rPr>
        <w:t xml:space="preserve"> rules.</w:t>
      </w:r>
    </w:p>
    <w:p w:rsidR="00547160" w:rsidRDefault="00547160" w:rsidP="00547160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/>
          <w:sz w:val="24"/>
          <w:szCs w:val="24"/>
        </w:rPr>
      </w:pP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>Preview</w:t>
      </w:r>
    </w:p>
    <w:p w:rsidR="00547160" w:rsidRDefault="00547160" w:rsidP="0054716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Take a few minutes to preview the book or article you wish to read. Flip (or scroll) through it to see how</w:t>
      </w:r>
    </w:p>
    <w:p w:rsidR="00547160" w:rsidRDefault="003E2483" w:rsidP="0054716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It</w:t>
      </w:r>
      <w:r w:rsidR="00547160">
        <w:rPr>
          <w:rFonts w:ascii="Calibri" w:hAnsi="Calibri" w:cs="Calibri"/>
          <w:color w:val="000000"/>
          <w:sz w:val="24"/>
          <w:szCs w:val="24"/>
        </w:rPr>
        <w:t xml:space="preserve"> is organized. Pay attention to titles, sub-titles, and graphics. Introductions, summaries, and test</w:t>
      </w:r>
    </w:p>
    <w:p w:rsidR="00547160" w:rsidRDefault="003E2483" w:rsidP="0054716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Activities</w:t>
      </w:r>
      <w:r w:rsidR="00547160">
        <w:rPr>
          <w:rFonts w:ascii="Calibri" w:hAnsi="Calibri" w:cs="Calibri"/>
          <w:color w:val="000000"/>
          <w:sz w:val="24"/>
          <w:szCs w:val="24"/>
        </w:rPr>
        <w:t xml:space="preserve"> can be helpful signposts.</w:t>
      </w:r>
    </w:p>
    <w:p w:rsidR="00547160" w:rsidRDefault="00547160" w:rsidP="0054716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If the book covers more information than you need, identify the sections or sub-sections that you will</w:t>
      </w:r>
    </w:p>
    <w:p w:rsidR="00547160" w:rsidRDefault="003E2483" w:rsidP="0054716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Want</w:t>
      </w:r>
      <w:r w:rsidR="00547160">
        <w:rPr>
          <w:rFonts w:ascii="Calibri" w:hAnsi="Calibri" w:cs="Calibri"/>
          <w:color w:val="000000"/>
          <w:sz w:val="24"/>
          <w:szCs w:val="24"/>
        </w:rPr>
        <w:t xml:space="preserve"> to read. Don’t go any deeper than that. Otherwise, you risk reading out of context, or getting</w:t>
      </w:r>
    </w:p>
    <w:p w:rsidR="00547160" w:rsidRDefault="003E2483" w:rsidP="0054716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Distracted</w:t>
      </w:r>
      <w:r w:rsidR="00547160">
        <w:rPr>
          <w:rFonts w:ascii="Calibri" w:hAnsi="Calibri" w:cs="Calibri"/>
          <w:color w:val="000000"/>
          <w:sz w:val="24"/>
          <w:szCs w:val="24"/>
        </w:rPr>
        <w:t xml:space="preserve"> on things you do not need to read right now.</w:t>
      </w:r>
    </w:p>
    <w:p w:rsidR="00547160" w:rsidRDefault="00547160" w:rsidP="00547160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/>
          <w:sz w:val="24"/>
          <w:szCs w:val="24"/>
        </w:rPr>
      </w:pP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>Ask</w:t>
      </w:r>
    </w:p>
    <w:p w:rsidR="00547160" w:rsidRDefault="00547160" w:rsidP="0054716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Make a list of questions that you are looking to answer. If you are stuck for ideas, turn each section</w:t>
      </w:r>
    </w:p>
    <w:p w:rsidR="00547160" w:rsidRDefault="003E2483" w:rsidP="0054716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Heading</w:t>
      </w:r>
      <w:r w:rsidR="00547160">
        <w:rPr>
          <w:rFonts w:ascii="Calibri" w:hAnsi="Calibri" w:cs="Calibri"/>
          <w:color w:val="000000"/>
          <w:sz w:val="24"/>
          <w:szCs w:val="24"/>
        </w:rPr>
        <w:t xml:space="preserve"> (for the sections that you will read) into a sub-heading.</w:t>
      </w:r>
    </w:p>
    <w:p w:rsidR="00547160" w:rsidRDefault="00547160" w:rsidP="0054716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Use the five W’s and How to help you:</w:t>
      </w:r>
    </w:p>
    <w:p w:rsidR="00547160" w:rsidRPr="003E2483" w:rsidRDefault="00547160" w:rsidP="0054716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3E2483">
        <w:rPr>
          <w:rFonts w:ascii="Symbol,Bold" w:hAnsi="Symbol,Bold" w:cs="Symbol,Bold"/>
          <w:b/>
          <w:bCs/>
          <w:sz w:val="24"/>
          <w:szCs w:val="24"/>
        </w:rPr>
        <w:t xml:space="preserve"> </w:t>
      </w:r>
      <w:r w:rsidRPr="003E2483">
        <w:rPr>
          <w:rFonts w:ascii="Calibri" w:hAnsi="Calibri" w:cs="Calibri"/>
          <w:sz w:val="24"/>
          <w:szCs w:val="24"/>
        </w:rPr>
        <w:t>Who</w:t>
      </w:r>
    </w:p>
    <w:p w:rsidR="00547160" w:rsidRPr="003E2483" w:rsidRDefault="00547160" w:rsidP="0054716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3E2483">
        <w:rPr>
          <w:rFonts w:ascii="Symbol,Bold" w:hAnsi="Symbol,Bold" w:cs="Symbol,Bold"/>
          <w:b/>
          <w:bCs/>
          <w:sz w:val="24"/>
          <w:szCs w:val="24"/>
        </w:rPr>
        <w:t xml:space="preserve"> </w:t>
      </w:r>
      <w:r w:rsidRPr="003E2483">
        <w:rPr>
          <w:rFonts w:ascii="Calibri" w:hAnsi="Calibri" w:cs="Calibri"/>
          <w:sz w:val="24"/>
          <w:szCs w:val="24"/>
        </w:rPr>
        <w:t>What</w:t>
      </w:r>
    </w:p>
    <w:p w:rsidR="00547160" w:rsidRPr="003E2483" w:rsidRDefault="00547160" w:rsidP="0054716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3E2483">
        <w:rPr>
          <w:rFonts w:ascii="Symbol,Bold" w:hAnsi="Symbol,Bold" w:cs="Symbol,Bold"/>
          <w:b/>
          <w:bCs/>
          <w:sz w:val="24"/>
          <w:szCs w:val="24"/>
        </w:rPr>
        <w:t xml:space="preserve"> </w:t>
      </w:r>
      <w:r w:rsidRPr="003E2483">
        <w:rPr>
          <w:rFonts w:ascii="Calibri" w:hAnsi="Calibri" w:cs="Calibri"/>
          <w:sz w:val="24"/>
          <w:szCs w:val="24"/>
        </w:rPr>
        <w:t>When</w:t>
      </w:r>
    </w:p>
    <w:p w:rsidR="00547160" w:rsidRPr="003E2483" w:rsidRDefault="00547160" w:rsidP="0054716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3E2483">
        <w:rPr>
          <w:rFonts w:ascii="Symbol,Bold" w:hAnsi="Symbol,Bold" w:cs="Symbol,Bold"/>
          <w:b/>
          <w:bCs/>
          <w:sz w:val="24"/>
          <w:szCs w:val="24"/>
        </w:rPr>
        <w:t xml:space="preserve"> </w:t>
      </w:r>
      <w:r w:rsidRPr="003E2483">
        <w:rPr>
          <w:rFonts w:ascii="Calibri" w:hAnsi="Calibri" w:cs="Calibri"/>
          <w:sz w:val="24"/>
          <w:szCs w:val="24"/>
        </w:rPr>
        <w:t>Where</w:t>
      </w:r>
    </w:p>
    <w:p w:rsidR="00547160" w:rsidRPr="003E2483" w:rsidRDefault="00547160" w:rsidP="0054716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3E2483">
        <w:rPr>
          <w:rFonts w:ascii="Symbol,Bold" w:hAnsi="Symbol,Bold" w:cs="Symbol,Bold"/>
          <w:b/>
          <w:bCs/>
          <w:sz w:val="24"/>
          <w:szCs w:val="24"/>
        </w:rPr>
        <w:t xml:space="preserve"> </w:t>
      </w:r>
      <w:r w:rsidRPr="003E2483">
        <w:rPr>
          <w:rFonts w:ascii="Calibri" w:hAnsi="Calibri" w:cs="Calibri"/>
          <w:sz w:val="24"/>
          <w:szCs w:val="24"/>
        </w:rPr>
        <w:t>Why</w:t>
      </w:r>
    </w:p>
    <w:p w:rsidR="00FB7E8F" w:rsidRPr="003E2483" w:rsidRDefault="00547160" w:rsidP="003E2483">
      <w:pPr>
        <w:rPr>
          <w:rFonts w:ascii="Calibri" w:hAnsi="Calibri" w:cs="Calibri"/>
          <w:sz w:val="24"/>
          <w:szCs w:val="24"/>
        </w:rPr>
      </w:pPr>
      <w:r w:rsidRPr="003E2483">
        <w:rPr>
          <w:rFonts w:ascii="Symbol,Bold" w:hAnsi="Symbol,Bold" w:cs="Symbol,Bold"/>
          <w:b/>
          <w:bCs/>
          <w:sz w:val="24"/>
          <w:szCs w:val="24"/>
        </w:rPr>
        <w:t xml:space="preserve"> </w:t>
      </w:r>
      <w:r w:rsidRPr="003E2483">
        <w:rPr>
          <w:rFonts w:ascii="Calibri" w:hAnsi="Calibri" w:cs="Calibri"/>
          <w:sz w:val="24"/>
          <w:szCs w:val="24"/>
        </w:rPr>
        <w:t>How</w:t>
      </w:r>
    </w:p>
    <w:p w:rsidR="00547160" w:rsidRPr="003E2483" w:rsidRDefault="00547160" w:rsidP="00547160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4"/>
          <w:szCs w:val="24"/>
        </w:rPr>
      </w:pPr>
      <w:r w:rsidRPr="003E2483">
        <w:rPr>
          <w:rFonts w:ascii="Calibri,Bold" w:hAnsi="Calibri,Bold" w:cs="Calibri,Bold"/>
          <w:b/>
          <w:bCs/>
          <w:sz w:val="24"/>
          <w:szCs w:val="24"/>
        </w:rPr>
        <w:t>Read</w:t>
      </w:r>
    </w:p>
    <w:p w:rsidR="00547160" w:rsidRPr="003E2483" w:rsidRDefault="00547160" w:rsidP="0054716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3E2483">
        <w:rPr>
          <w:rFonts w:ascii="Calibri" w:hAnsi="Calibri" w:cs="Calibri"/>
          <w:sz w:val="24"/>
          <w:szCs w:val="24"/>
        </w:rPr>
        <w:t>Go ahead and read your text and mark it up. Break the text into sections if it’s not broken up for you; five</w:t>
      </w:r>
    </w:p>
    <w:p w:rsidR="00547160" w:rsidRPr="003E2483" w:rsidRDefault="003E2483" w:rsidP="0054716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3E2483">
        <w:rPr>
          <w:rFonts w:ascii="Calibri" w:hAnsi="Calibri" w:cs="Calibri"/>
          <w:sz w:val="24"/>
          <w:szCs w:val="24"/>
        </w:rPr>
        <w:t>To</w:t>
      </w:r>
      <w:r w:rsidR="00547160" w:rsidRPr="003E2483">
        <w:rPr>
          <w:rFonts w:ascii="Calibri" w:hAnsi="Calibri" w:cs="Calibri"/>
          <w:sz w:val="24"/>
          <w:szCs w:val="24"/>
        </w:rPr>
        <w:t xml:space="preserve"> eight pages is usually a good range at one time. Read each section, one at a time, while keeping your</w:t>
      </w:r>
    </w:p>
    <w:p w:rsidR="00547160" w:rsidRPr="003E2483" w:rsidRDefault="003E2483" w:rsidP="0054716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3E2483">
        <w:rPr>
          <w:rFonts w:ascii="Calibri" w:hAnsi="Calibri" w:cs="Calibri"/>
          <w:sz w:val="24"/>
          <w:szCs w:val="24"/>
        </w:rPr>
        <w:t>Focus</w:t>
      </w:r>
      <w:r w:rsidR="00547160" w:rsidRPr="003E2483">
        <w:rPr>
          <w:rFonts w:ascii="Calibri" w:hAnsi="Calibri" w:cs="Calibri"/>
          <w:sz w:val="24"/>
          <w:szCs w:val="24"/>
        </w:rPr>
        <w:t xml:space="preserve"> questions in mind.</w:t>
      </w:r>
    </w:p>
    <w:p w:rsidR="00547160" w:rsidRPr="003E2483" w:rsidRDefault="00547160" w:rsidP="0054716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3E2483">
        <w:rPr>
          <w:rFonts w:ascii="Calibri" w:hAnsi="Calibri" w:cs="Calibri"/>
          <w:sz w:val="24"/>
          <w:szCs w:val="24"/>
        </w:rPr>
        <w:t>Here are some tips for effective reading:</w:t>
      </w:r>
    </w:p>
    <w:p w:rsidR="00547160" w:rsidRPr="003E2483" w:rsidRDefault="00547160" w:rsidP="0054716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3E2483">
        <w:rPr>
          <w:rFonts w:ascii="Symbol,Bold" w:hAnsi="Symbol,Bold" w:cs="Symbol,Bold"/>
          <w:b/>
          <w:bCs/>
          <w:sz w:val="24"/>
          <w:szCs w:val="24"/>
        </w:rPr>
        <w:t xml:space="preserve"> </w:t>
      </w:r>
      <w:r w:rsidRPr="003E2483">
        <w:rPr>
          <w:rFonts w:ascii="Calibri" w:hAnsi="Calibri" w:cs="Calibri"/>
          <w:sz w:val="24"/>
          <w:szCs w:val="24"/>
        </w:rPr>
        <w:t>Read difficult passages several times.</w:t>
      </w:r>
    </w:p>
    <w:p w:rsidR="00547160" w:rsidRPr="003E2483" w:rsidRDefault="00547160" w:rsidP="0054716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3E2483">
        <w:rPr>
          <w:rFonts w:ascii="Symbol,Bold" w:hAnsi="Symbol,Bold" w:cs="Symbol,Bold"/>
          <w:b/>
          <w:bCs/>
          <w:sz w:val="24"/>
          <w:szCs w:val="24"/>
        </w:rPr>
        <w:t xml:space="preserve"> </w:t>
      </w:r>
      <w:r w:rsidR="003E2483" w:rsidRPr="003E2483">
        <w:rPr>
          <w:rFonts w:ascii="Calibri" w:hAnsi="Calibri" w:cs="Calibri"/>
          <w:sz w:val="24"/>
          <w:szCs w:val="24"/>
        </w:rPr>
        <w:t>do</w:t>
      </w:r>
      <w:r w:rsidRPr="003E2483">
        <w:rPr>
          <w:rFonts w:ascii="Calibri" w:hAnsi="Calibri" w:cs="Calibri"/>
          <w:sz w:val="24"/>
          <w:szCs w:val="24"/>
        </w:rPr>
        <w:t xml:space="preserve"> not try to speed read or skip over words.</w:t>
      </w:r>
    </w:p>
    <w:p w:rsidR="00547160" w:rsidRDefault="00547160" w:rsidP="0054716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3E2483">
        <w:rPr>
          <w:rFonts w:ascii="Symbol,Bold" w:hAnsi="Symbol,Bold" w:cs="Symbol,Bold"/>
          <w:b/>
          <w:bCs/>
          <w:sz w:val="24"/>
          <w:szCs w:val="24"/>
        </w:rPr>
        <w:t xml:space="preserve"> </w:t>
      </w:r>
      <w:r w:rsidR="003E2483" w:rsidRPr="003E2483">
        <w:rPr>
          <w:rFonts w:ascii="Calibri" w:hAnsi="Calibri" w:cs="Calibri"/>
          <w:sz w:val="24"/>
          <w:szCs w:val="24"/>
        </w:rPr>
        <w:t>If</w:t>
      </w:r>
      <w:r w:rsidRPr="003E2483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you are having trouble understanding a passage, read it out loud or move your lips as you</w:t>
      </w:r>
    </w:p>
    <w:p w:rsidR="00547160" w:rsidRDefault="003E2483" w:rsidP="0054716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Go</w:t>
      </w:r>
      <w:r w:rsidR="00547160">
        <w:rPr>
          <w:rFonts w:ascii="Calibri" w:hAnsi="Calibri" w:cs="Calibri"/>
          <w:color w:val="000000"/>
          <w:sz w:val="24"/>
          <w:szCs w:val="24"/>
        </w:rPr>
        <w:t>.</w:t>
      </w:r>
    </w:p>
    <w:p w:rsidR="00547160" w:rsidRPr="00447435" w:rsidRDefault="00547160" w:rsidP="0054716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447435">
        <w:rPr>
          <w:rFonts w:ascii="Symbol,Bold" w:hAnsi="Symbol,Bold" w:cs="Symbol,Bold"/>
          <w:b/>
          <w:bCs/>
          <w:sz w:val="24"/>
          <w:szCs w:val="24"/>
        </w:rPr>
        <w:t xml:space="preserve"> </w:t>
      </w:r>
      <w:r w:rsidR="00447435" w:rsidRPr="00447435">
        <w:rPr>
          <w:rFonts w:ascii="Calibri" w:hAnsi="Calibri" w:cs="Calibri"/>
          <w:sz w:val="24"/>
          <w:szCs w:val="24"/>
        </w:rPr>
        <w:t>if</w:t>
      </w:r>
      <w:r w:rsidRPr="00447435">
        <w:rPr>
          <w:rFonts w:ascii="Calibri" w:hAnsi="Calibri" w:cs="Calibri"/>
          <w:sz w:val="24"/>
          <w:szCs w:val="24"/>
        </w:rPr>
        <w:t xml:space="preserve"> you get stuck on a section, mark it and come back to it later.</w:t>
      </w:r>
    </w:p>
    <w:p w:rsidR="00547160" w:rsidRPr="00447435" w:rsidRDefault="00547160" w:rsidP="0054716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447435">
        <w:rPr>
          <w:rFonts w:ascii="Calibri" w:hAnsi="Calibri" w:cs="Calibri"/>
          <w:sz w:val="24"/>
          <w:szCs w:val="24"/>
        </w:rPr>
        <w:t>Once you have read a section, go back through it and underline the main points with a highlighter. Just</w:t>
      </w:r>
    </w:p>
    <w:p w:rsidR="00547160" w:rsidRPr="00447435" w:rsidRDefault="00447435" w:rsidP="0054716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447435">
        <w:rPr>
          <w:rFonts w:ascii="Calibri" w:hAnsi="Calibri" w:cs="Calibri"/>
          <w:sz w:val="24"/>
          <w:szCs w:val="24"/>
        </w:rPr>
        <w:t>Highlight</w:t>
      </w:r>
      <w:r w:rsidR="00547160" w:rsidRPr="00447435">
        <w:rPr>
          <w:rFonts w:ascii="Calibri" w:hAnsi="Calibri" w:cs="Calibri"/>
          <w:sz w:val="24"/>
          <w:szCs w:val="24"/>
        </w:rPr>
        <w:t xml:space="preserve"> the main points or keywords – there is no point in marking up entire pages of text because you</w:t>
      </w:r>
    </w:p>
    <w:p w:rsidR="00547160" w:rsidRPr="00447435" w:rsidRDefault="00447435" w:rsidP="0054716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447435">
        <w:rPr>
          <w:rFonts w:ascii="Calibri" w:hAnsi="Calibri" w:cs="Calibri"/>
          <w:sz w:val="24"/>
          <w:szCs w:val="24"/>
        </w:rPr>
        <w:t>Lose</w:t>
      </w:r>
      <w:r w:rsidR="00547160" w:rsidRPr="00447435">
        <w:rPr>
          <w:rFonts w:ascii="Calibri" w:hAnsi="Calibri" w:cs="Calibri"/>
          <w:sz w:val="24"/>
          <w:szCs w:val="24"/>
        </w:rPr>
        <w:t xml:space="preserve"> the attention-grabbing effects of your highlights.</w:t>
      </w:r>
    </w:p>
    <w:p w:rsidR="00547160" w:rsidRPr="00447435" w:rsidRDefault="00547160" w:rsidP="0054716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447435">
        <w:rPr>
          <w:rFonts w:ascii="Calibri" w:hAnsi="Calibri" w:cs="Calibri"/>
          <w:sz w:val="24"/>
          <w:szCs w:val="24"/>
        </w:rPr>
        <w:t>In addition to highlighting, you can:</w:t>
      </w:r>
    </w:p>
    <w:p w:rsidR="00547160" w:rsidRPr="00447435" w:rsidRDefault="00547160" w:rsidP="0054716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447435">
        <w:rPr>
          <w:rFonts w:ascii="Symbol,Bold" w:hAnsi="Symbol,Bold" w:cs="Symbol,Bold"/>
          <w:b/>
          <w:bCs/>
          <w:sz w:val="24"/>
          <w:szCs w:val="24"/>
        </w:rPr>
        <w:t xml:space="preserve"> </w:t>
      </w:r>
      <w:r w:rsidRPr="00447435">
        <w:rPr>
          <w:rFonts w:ascii="Calibri" w:hAnsi="Calibri" w:cs="Calibri"/>
          <w:sz w:val="24"/>
          <w:szCs w:val="24"/>
        </w:rPr>
        <w:t>Add numbers</w:t>
      </w:r>
    </w:p>
    <w:p w:rsidR="00547160" w:rsidRPr="00447435" w:rsidRDefault="00547160" w:rsidP="0054716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447435">
        <w:rPr>
          <w:rFonts w:ascii="Symbol,Bold" w:hAnsi="Symbol,Bold" w:cs="Symbol,Bold"/>
          <w:b/>
          <w:bCs/>
          <w:sz w:val="24"/>
          <w:szCs w:val="24"/>
        </w:rPr>
        <w:t xml:space="preserve"> </w:t>
      </w:r>
      <w:r w:rsidRPr="00447435">
        <w:rPr>
          <w:rFonts w:ascii="Calibri" w:hAnsi="Calibri" w:cs="Calibri"/>
          <w:sz w:val="24"/>
          <w:szCs w:val="24"/>
        </w:rPr>
        <w:t>Draw shapes and arrows</w:t>
      </w:r>
    </w:p>
    <w:p w:rsidR="00547160" w:rsidRPr="00447435" w:rsidRDefault="00547160" w:rsidP="0054716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447435">
        <w:rPr>
          <w:rFonts w:ascii="Symbol,Bold" w:hAnsi="Symbol,Bold" w:cs="Symbol,Bold"/>
          <w:b/>
          <w:bCs/>
          <w:sz w:val="24"/>
          <w:szCs w:val="24"/>
        </w:rPr>
        <w:t xml:space="preserve"> </w:t>
      </w:r>
      <w:r w:rsidRPr="00447435">
        <w:rPr>
          <w:rFonts w:ascii="Calibri" w:hAnsi="Calibri" w:cs="Calibri"/>
          <w:sz w:val="24"/>
          <w:szCs w:val="24"/>
        </w:rPr>
        <w:t>Draw vertical lines in the margin to highlight large areas of importance (like summaries)</w:t>
      </w:r>
    </w:p>
    <w:p w:rsidR="00547160" w:rsidRPr="00447435" w:rsidRDefault="00547160" w:rsidP="0054716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447435">
        <w:rPr>
          <w:rFonts w:ascii="Symbol,Bold" w:hAnsi="Symbol,Bold" w:cs="Symbol,Bold"/>
          <w:b/>
          <w:bCs/>
          <w:sz w:val="24"/>
          <w:szCs w:val="24"/>
        </w:rPr>
        <w:t xml:space="preserve"> </w:t>
      </w:r>
      <w:r w:rsidRPr="00447435">
        <w:rPr>
          <w:rFonts w:ascii="Calibri" w:hAnsi="Calibri" w:cs="Calibri"/>
          <w:sz w:val="24"/>
          <w:szCs w:val="24"/>
        </w:rPr>
        <w:t>Use symbols to mark key points (for example: *for a definition, $ for statistics</w:t>
      </w:r>
      <w:r w:rsidR="00447435" w:rsidRPr="00447435">
        <w:rPr>
          <w:rFonts w:ascii="Calibri" w:hAnsi="Calibri" w:cs="Calibri"/>
          <w:sz w:val="24"/>
          <w:szCs w:val="24"/>
        </w:rPr>
        <w:t>,?</w:t>
      </w:r>
      <w:r w:rsidRPr="00447435">
        <w:rPr>
          <w:rFonts w:ascii="Calibri" w:hAnsi="Calibri" w:cs="Calibri"/>
          <w:sz w:val="24"/>
          <w:szCs w:val="24"/>
        </w:rPr>
        <w:t xml:space="preserve"> for things you</w:t>
      </w:r>
    </w:p>
    <w:p w:rsidR="00547160" w:rsidRPr="00447435" w:rsidRDefault="00447435" w:rsidP="0054716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447435">
        <w:rPr>
          <w:rFonts w:ascii="Calibri" w:hAnsi="Calibri" w:cs="Calibri"/>
          <w:sz w:val="24"/>
          <w:szCs w:val="24"/>
        </w:rPr>
        <w:t>Want</w:t>
      </w:r>
      <w:r w:rsidR="00547160" w:rsidRPr="00447435">
        <w:rPr>
          <w:rFonts w:ascii="Calibri" w:hAnsi="Calibri" w:cs="Calibri"/>
          <w:sz w:val="24"/>
          <w:szCs w:val="24"/>
        </w:rPr>
        <w:t xml:space="preserve"> to look into further or don’t agree with)</w:t>
      </w:r>
    </w:p>
    <w:p w:rsidR="00547160" w:rsidRPr="00447435" w:rsidRDefault="00547160" w:rsidP="0054716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447435">
        <w:rPr>
          <w:rFonts w:ascii="Symbol,Bold" w:hAnsi="Symbol,Bold" w:cs="Symbol,Bold"/>
          <w:b/>
          <w:bCs/>
          <w:sz w:val="24"/>
          <w:szCs w:val="24"/>
        </w:rPr>
        <w:t xml:space="preserve"> </w:t>
      </w:r>
      <w:r w:rsidRPr="00447435">
        <w:rPr>
          <w:rFonts w:ascii="Calibri" w:hAnsi="Calibri" w:cs="Calibri"/>
          <w:sz w:val="24"/>
          <w:szCs w:val="24"/>
        </w:rPr>
        <w:t>Use acronyms to mark key points (“def” for definition, for example)</w:t>
      </w:r>
    </w:p>
    <w:p w:rsidR="00547160" w:rsidRPr="00447435" w:rsidRDefault="00547160" w:rsidP="0054716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447435">
        <w:rPr>
          <w:rFonts w:ascii="Symbol,Bold" w:hAnsi="Symbol,Bold" w:cs="Symbol,Bold"/>
          <w:b/>
          <w:bCs/>
          <w:sz w:val="24"/>
          <w:szCs w:val="24"/>
        </w:rPr>
        <w:t xml:space="preserve"> </w:t>
      </w:r>
      <w:r w:rsidRPr="00447435">
        <w:rPr>
          <w:rFonts w:ascii="Calibri" w:hAnsi="Calibri" w:cs="Calibri"/>
          <w:sz w:val="24"/>
          <w:szCs w:val="24"/>
        </w:rPr>
        <w:t>Use different colored highlighters or pens to mark different categories of items</w:t>
      </w:r>
    </w:p>
    <w:p w:rsidR="00547160" w:rsidRPr="00447435" w:rsidRDefault="00547160" w:rsidP="0054716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447435">
        <w:rPr>
          <w:rFonts w:ascii="Symbol,Bold" w:hAnsi="Symbol,Bold" w:cs="Symbol,Bold"/>
          <w:b/>
          <w:bCs/>
          <w:sz w:val="24"/>
          <w:szCs w:val="24"/>
        </w:rPr>
        <w:t xml:space="preserve"> </w:t>
      </w:r>
      <w:r w:rsidRPr="00447435">
        <w:rPr>
          <w:rFonts w:ascii="Calibri" w:hAnsi="Calibri" w:cs="Calibri"/>
          <w:sz w:val="24"/>
          <w:szCs w:val="24"/>
        </w:rPr>
        <w:t>Write notes in the margins or on sticky notes attached to the page</w:t>
      </w:r>
    </w:p>
    <w:p w:rsidR="00547160" w:rsidRDefault="00547160" w:rsidP="0054716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447435">
        <w:rPr>
          <w:rFonts w:ascii="Calibri" w:hAnsi="Calibri" w:cs="Calibri"/>
          <w:sz w:val="24"/>
          <w:szCs w:val="24"/>
        </w:rPr>
        <w:t xml:space="preserve">Make </w:t>
      </w:r>
      <w:r>
        <w:rPr>
          <w:rFonts w:ascii="Calibri" w:hAnsi="Calibri" w:cs="Calibri"/>
          <w:color w:val="000000"/>
          <w:sz w:val="24"/>
          <w:szCs w:val="24"/>
        </w:rPr>
        <w:t>sure you are consistent with your markings, and don’t overdo it. Remember that markup is</w:t>
      </w:r>
    </w:p>
    <w:p w:rsidR="00547160" w:rsidRDefault="003E2483" w:rsidP="0054716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lastRenderedPageBreak/>
        <w:t>Intended</w:t>
      </w:r>
      <w:r w:rsidR="00547160">
        <w:rPr>
          <w:rFonts w:ascii="Calibri" w:hAnsi="Calibri" w:cs="Calibri"/>
          <w:color w:val="000000"/>
          <w:sz w:val="24"/>
          <w:szCs w:val="24"/>
        </w:rPr>
        <w:t xml:space="preserve"> to help you find important points later, so don’t mark up the whole page, just the key points.</w:t>
      </w:r>
    </w:p>
    <w:p w:rsidR="00547160" w:rsidRDefault="00547160" w:rsidP="00547160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/>
          <w:sz w:val="24"/>
          <w:szCs w:val="24"/>
        </w:rPr>
      </w:pP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>Summarize</w:t>
      </w:r>
    </w:p>
    <w:p w:rsidR="00547160" w:rsidRDefault="00547160" w:rsidP="0054716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Now it’s time for a third pass on the document and to take notes on what you have read, either by hand</w:t>
      </w:r>
    </w:p>
    <w:p w:rsidR="00547160" w:rsidRDefault="003E2483" w:rsidP="0054716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Or</w:t>
      </w:r>
      <w:r w:rsidR="00547160">
        <w:rPr>
          <w:rFonts w:ascii="Calibri" w:hAnsi="Calibri" w:cs="Calibri"/>
          <w:color w:val="000000"/>
          <w:sz w:val="24"/>
          <w:szCs w:val="24"/>
        </w:rPr>
        <w:t xml:space="preserve"> with a computer.</w:t>
      </w:r>
    </w:p>
    <w:p w:rsidR="00547160" w:rsidRDefault="00547160" w:rsidP="0054716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At the beginning of your notes, include full reference information, in case you want to refer back to</w:t>
      </w:r>
    </w:p>
    <w:p w:rsidR="00547160" w:rsidRDefault="003E2483" w:rsidP="0054716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Something</w:t>
      </w:r>
      <w:r w:rsidR="00547160">
        <w:rPr>
          <w:rFonts w:ascii="Calibri" w:hAnsi="Calibri" w:cs="Calibri"/>
          <w:color w:val="000000"/>
          <w:sz w:val="24"/>
          <w:szCs w:val="24"/>
        </w:rPr>
        <w:t xml:space="preserve"> or need to attach them to your business plan. Bibliographical information includes:</w:t>
      </w:r>
    </w:p>
    <w:p w:rsidR="00547160" w:rsidRPr="003E2483" w:rsidRDefault="00547160" w:rsidP="0054716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3E2483">
        <w:rPr>
          <w:rFonts w:ascii="Symbol,Bold" w:hAnsi="Symbol,Bold" w:cs="Symbol,Bold"/>
          <w:b/>
          <w:bCs/>
          <w:sz w:val="24"/>
          <w:szCs w:val="24"/>
        </w:rPr>
        <w:t xml:space="preserve"> </w:t>
      </w:r>
      <w:r w:rsidRPr="003E2483">
        <w:rPr>
          <w:rFonts w:ascii="Calibri" w:hAnsi="Calibri" w:cs="Calibri"/>
          <w:sz w:val="24"/>
          <w:szCs w:val="24"/>
        </w:rPr>
        <w:t>Document title</w:t>
      </w:r>
    </w:p>
    <w:p w:rsidR="00547160" w:rsidRPr="003E2483" w:rsidRDefault="00547160" w:rsidP="0054716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3E2483">
        <w:rPr>
          <w:rFonts w:ascii="Symbol,Bold" w:hAnsi="Symbol,Bold" w:cs="Symbol,Bold"/>
          <w:b/>
          <w:bCs/>
          <w:sz w:val="24"/>
          <w:szCs w:val="24"/>
        </w:rPr>
        <w:t xml:space="preserve"> </w:t>
      </w:r>
      <w:r w:rsidRPr="003E2483">
        <w:rPr>
          <w:rFonts w:ascii="Calibri" w:hAnsi="Calibri" w:cs="Calibri"/>
          <w:sz w:val="24"/>
          <w:szCs w:val="24"/>
        </w:rPr>
        <w:t>Full name of authors</w:t>
      </w:r>
    </w:p>
    <w:p w:rsidR="00547160" w:rsidRPr="003E2483" w:rsidRDefault="00547160" w:rsidP="0054716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3E2483">
        <w:rPr>
          <w:rFonts w:ascii="Symbol,Bold" w:hAnsi="Symbol,Bold" w:cs="Symbol,Bold"/>
          <w:b/>
          <w:bCs/>
          <w:sz w:val="24"/>
          <w:szCs w:val="24"/>
        </w:rPr>
        <w:t xml:space="preserve"> </w:t>
      </w:r>
      <w:r w:rsidRPr="003E2483">
        <w:rPr>
          <w:rFonts w:ascii="Calibri" w:hAnsi="Calibri" w:cs="Calibri"/>
          <w:sz w:val="24"/>
          <w:szCs w:val="24"/>
        </w:rPr>
        <w:t>Publisher and publication date</w:t>
      </w:r>
    </w:p>
    <w:p w:rsidR="00547160" w:rsidRPr="003E2483" w:rsidRDefault="00547160" w:rsidP="0054716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3E2483">
        <w:rPr>
          <w:rFonts w:ascii="Symbol,Bold" w:hAnsi="Symbol,Bold" w:cs="Symbol,Bold"/>
          <w:b/>
          <w:bCs/>
          <w:sz w:val="24"/>
          <w:szCs w:val="24"/>
        </w:rPr>
        <w:t xml:space="preserve"> </w:t>
      </w:r>
      <w:r w:rsidRPr="003E2483">
        <w:rPr>
          <w:rFonts w:ascii="Calibri" w:hAnsi="Calibri" w:cs="Calibri"/>
          <w:sz w:val="24"/>
          <w:szCs w:val="24"/>
        </w:rPr>
        <w:t>Editor (if applicable)</w:t>
      </w:r>
    </w:p>
    <w:p w:rsidR="00547160" w:rsidRPr="003E2483" w:rsidRDefault="00547160" w:rsidP="0054716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3E2483">
        <w:rPr>
          <w:rFonts w:ascii="Symbol,Bold" w:hAnsi="Symbol,Bold" w:cs="Symbol,Bold"/>
          <w:b/>
          <w:bCs/>
          <w:sz w:val="24"/>
          <w:szCs w:val="24"/>
        </w:rPr>
        <w:t xml:space="preserve"> </w:t>
      </w:r>
      <w:r w:rsidRPr="003E2483">
        <w:rPr>
          <w:rFonts w:ascii="Calibri" w:hAnsi="Calibri" w:cs="Calibri"/>
          <w:sz w:val="24"/>
          <w:szCs w:val="24"/>
        </w:rPr>
        <w:t>Copyright date(s)</w:t>
      </w:r>
    </w:p>
    <w:p w:rsidR="00547160" w:rsidRPr="00447435" w:rsidRDefault="00547160" w:rsidP="00447435">
      <w:pPr>
        <w:rPr>
          <w:rFonts w:ascii="Calibri" w:hAnsi="Calibri" w:cs="Calibri"/>
          <w:sz w:val="24"/>
          <w:szCs w:val="24"/>
        </w:rPr>
      </w:pPr>
      <w:r w:rsidRPr="00447435">
        <w:rPr>
          <w:rFonts w:ascii="Symbol,Bold" w:hAnsi="Symbol,Bold" w:cs="Symbol,Bold"/>
          <w:b/>
          <w:bCs/>
          <w:sz w:val="24"/>
          <w:szCs w:val="24"/>
        </w:rPr>
        <w:t xml:space="preserve"> </w:t>
      </w:r>
      <w:r w:rsidRPr="00447435">
        <w:rPr>
          <w:rFonts w:ascii="Calibri" w:hAnsi="Calibri" w:cs="Calibri"/>
          <w:sz w:val="24"/>
          <w:szCs w:val="24"/>
        </w:rPr>
        <w:t>Volume number(s)</w:t>
      </w:r>
    </w:p>
    <w:p w:rsidR="00547160" w:rsidRPr="003E2483" w:rsidRDefault="00547160" w:rsidP="0054716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3E2483">
        <w:rPr>
          <w:rFonts w:ascii="Symbol,Bold" w:hAnsi="Symbol,Bold" w:cs="Symbol,Bold"/>
          <w:b/>
          <w:bCs/>
          <w:sz w:val="24"/>
          <w:szCs w:val="24"/>
        </w:rPr>
        <w:t xml:space="preserve"> </w:t>
      </w:r>
      <w:r w:rsidRPr="003E2483">
        <w:rPr>
          <w:rFonts w:ascii="Calibri" w:hAnsi="Calibri" w:cs="Calibri"/>
          <w:sz w:val="24"/>
          <w:szCs w:val="24"/>
        </w:rPr>
        <w:t>Edition number</w:t>
      </w:r>
    </w:p>
    <w:p w:rsidR="00547160" w:rsidRPr="003E2483" w:rsidRDefault="00547160" w:rsidP="0054716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3E2483">
        <w:rPr>
          <w:rFonts w:ascii="Symbol,Bold" w:hAnsi="Symbol,Bold" w:cs="Symbol,Bold"/>
          <w:b/>
          <w:bCs/>
          <w:sz w:val="24"/>
          <w:szCs w:val="24"/>
        </w:rPr>
        <w:t xml:space="preserve"> </w:t>
      </w:r>
      <w:r w:rsidRPr="003E2483">
        <w:rPr>
          <w:rFonts w:ascii="Calibri" w:hAnsi="Calibri" w:cs="Calibri"/>
          <w:sz w:val="24"/>
          <w:szCs w:val="24"/>
        </w:rPr>
        <w:t>Translator (if applicable)</w:t>
      </w:r>
    </w:p>
    <w:p w:rsidR="00547160" w:rsidRPr="003E2483" w:rsidRDefault="00547160" w:rsidP="0054716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3E2483">
        <w:rPr>
          <w:rFonts w:ascii="Symbol,Bold" w:hAnsi="Symbol,Bold" w:cs="Symbol,Bold"/>
          <w:b/>
          <w:bCs/>
          <w:sz w:val="24"/>
          <w:szCs w:val="24"/>
        </w:rPr>
        <w:t xml:space="preserve"> </w:t>
      </w:r>
      <w:r w:rsidRPr="003E2483">
        <w:rPr>
          <w:rFonts w:ascii="Calibri" w:hAnsi="Calibri" w:cs="Calibri"/>
          <w:sz w:val="24"/>
          <w:szCs w:val="24"/>
        </w:rPr>
        <w:t>ISBN number</w:t>
      </w:r>
    </w:p>
    <w:p w:rsidR="00547160" w:rsidRPr="003E2483" w:rsidRDefault="00547160" w:rsidP="0054716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3E2483">
        <w:rPr>
          <w:rFonts w:ascii="Symbol,Bold" w:hAnsi="Symbol,Bold" w:cs="Symbol,Bold"/>
          <w:b/>
          <w:bCs/>
          <w:sz w:val="24"/>
          <w:szCs w:val="24"/>
        </w:rPr>
        <w:t xml:space="preserve"> </w:t>
      </w:r>
      <w:r w:rsidRPr="003E2483">
        <w:rPr>
          <w:rFonts w:ascii="Calibri" w:hAnsi="Calibri" w:cs="Calibri"/>
          <w:sz w:val="24"/>
          <w:szCs w:val="24"/>
        </w:rPr>
        <w:t>URL and date accessed</w:t>
      </w:r>
    </w:p>
    <w:p w:rsidR="00547160" w:rsidRPr="003E2483" w:rsidRDefault="00547160" w:rsidP="0054716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3E2483">
        <w:rPr>
          <w:rFonts w:ascii="Calibri" w:hAnsi="Calibri" w:cs="Calibri"/>
          <w:sz w:val="24"/>
          <w:szCs w:val="24"/>
        </w:rPr>
        <w:t>Make a note of which page your information came from (the margin can be a handy spot for this.) If you</w:t>
      </w:r>
    </w:p>
    <w:p w:rsidR="00547160" w:rsidRDefault="003E2483" w:rsidP="0054716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3E2483">
        <w:rPr>
          <w:rFonts w:ascii="Calibri" w:hAnsi="Calibri" w:cs="Calibri"/>
          <w:sz w:val="24"/>
          <w:szCs w:val="24"/>
        </w:rPr>
        <w:t>Are</w:t>
      </w:r>
      <w:r w:rsidR="00547160" w:rsidRPr="003E2483">
        <w:rPr>
          <w:rFonts w:ascii="Calibri" w:hAnsi="Calibri" w:cs="Calibri"/>
          <w:sz w:val="24"/>
          <w:szCs w:val="24"/>
        </w:rPr>
        <w:t xml:space="preserve"> conducting </w:t>
      </w:r>
      <w:r w:rsidR="00547160">
        <w:rPr>
          <w:rFonts w:ascii="Calibri" w:hAnsi="Calibri" w:cs="Calibri"/>
          <w:color w:val="000000"/>
          <w:sz w:val="24"/>
          <w:szCs w:val="24"/>
        </w:rPr>
        <w:t>a lot of research, separate your notes into the same sections as the document, and use</w:t>
      </w:r>
    </w:p>
    <w:p w:rsidR="00547160" w:rsidRDefault="003E2483" w:rsidP="0054716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The</w:t>
      </w:r>
      <w:r w:rsidR="00547160">
        <w:rPr>
          <w:rFonts w:ascii="Calibri" w:hAnsi="Calibri" w:cs="Calibri"/>
          <w:color w:val="000000"/>
          <w:sz w:val="24"/>
          <w:szCs w:val="24"/>
        </w:rPr>
        <w:t xml:space="preserve"> same underlining/markup system.</w:t>
      </w:r>
    </w:p>
    <w:p w:rsidR="00547160" w:rsidRDefault="00547160" w:rsidP="0054716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Try to avoid copying text word for word. If you do this, clearly mark it as a quote in your notes and</w:t>
      </w:r>
    </w:p>
    <w:p w:rsidR="00547160" w:rsidRDefault="00547160" w:rsidP="0054716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indicate what page it came from. Do, however, include your thoughts, analysis, and questions. Again, be</w:t>
      </w:r>
    </w:p>
    <w:p w:rsidR="00547160" w:rsidRDefault="003E2483" w:rsidP="0054716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Sure</w:t>
      </w:r>
      <w:r w:rsidR="00547160">
        <w:rPr>
          <w:rFonts w:ascii="Calibri" w:hAnsi="Calibri" w:cs="Calibri"/>
          <w:color w:val="000000"/>
          <w:sz w:val="24"/>
          <w:szCs w:val="24"/>
        </w:rPr>
        <w:t xml:space="preserve"> to mark them as such, perhaps using a different colored pen or highlighter.</w:t>
      </w:r>
    </w:p>
    <w:p w:rsidR="00547160" w:rsidRDefault="00547160" w:rsidP="00547160">
      <w:pPr>
        <w:pStyle w:val="ListParagraph"/>
        <w:ind w:left="142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Here are some common shorthand symbols, helpful when you are making notes:</w:t>
      </w:r>
    </w:p>
    <w:p w:rsidR="00547160" w:rsidRDefault="00547160" w:rsidP="00547160">
      <w:pPr>
        <w:pStyle w:val="ListParagraph"/>
        <w:ind w:left="142"/>
        <w:rPr>
          <w:rFonts w:ascii="Calibri" w:hAnsi="Calibri" w:cs="Calibri"/>
          <w:color w:val="000000"/>
          <w:sz w:val="24"/>
          <w:szCs w:val="24"/>
        </w:rPr>
      </w:pPr>
    </w:p>
    <w:p w:rsidR="00547160" w:rsidRDefault="00547160" w:rsidP="00547160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4"/>
          <w:szCs w:val="24"/>
        </w:rPr>
      </w:pPr>
      <w:r>
        <w:rPr>
          <w:rFonts w:ascii="Calibri,Bold" w:hAnsi="Calibri,Bold" w:cs="Calibri,Bold"/>
          <w:b/>
          <w:bCs/>
          <w:sz w:val="24"/>
          <w:szCs w:val="24"/>
        </w:rPr>
        <w:t>Shorthand Symbol Meaning</w:t>
      </w:r>
    </w:p>
    <w:p w:rsidR="00547160" w:rsidRDefault="00547160" w:rsidP="0054716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&lt; Decrease</w:t>
      </w:r>
    </w:p>
    <w:p w:rsidR="00547160" w:rsidRDefault="00547160" w:rsidP="0054716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&gt; Increase</w:t>
      </w:r>
    </w:p>
    <w:p w:rsidR="00547160" w:rsidRDefault="00547160" w:rsidP="0054716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= Is the same as, </w:t>
      </w:r>
      <w:r w:rsidR="00447435">
        <w:rPr>
          <w:rFonts w:ascii="Calibri" w:hAnsi="Calibri" w:cs="Calibri"/>
          <w:sz w:val="24"/>
          <w:szCs w:val="24"/>
        </w:rPr>
        <w:t>means?</w:t>
      </w:r>
    </w:p>
    <w:p w:rsidR="00547160" w:rsidRDefault="00547160" w:rsidP="0054716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≠ </w:t>
      </w:r>
      <w:r w:rsidR="00447435">
        <w:rPr>
          <w:rFonts w:ascii="Calibri" w:hAnsi="Calibri" w:cs="Calibri"/>
          <w:sz w:val="24"/>
          <w:szCs w:val="24"/>
        </w:rPr>
        <w:t>is</w:t>
      </w:r>
      <w:r>
        <w:rPr>
          <w:rFonts w:ascii="Calibri" w:hAnsi="Calibri" w:cs="Calibri"/>
          <w:sz w:val="24"/>
          <w:szCs w:val="24"/>
        </w:rPr>
        <w:t xml:space="preserve"> not the same as, does not mean</w:t>
      </w:r>
    </w:p>
    <w:p w:rsidR="00547160" w:rsidRDefault="00547160" w:rsidP="0054716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~ </w:t>
      </w:r>
      <w:r w:rsidR="00447435">
        <w:rPr>
          <w:rFonts w:ascii="Calibri" w:hAnsi="Calibri" w:cs="Calibri"/>
          <w:sz w:val="24"/>
          <w:szCs w:val="24"/>
        </w:rPr>
        <w:t>is</w:t>
      </w:r>
      <w:r>
        <w:rPr>
          <w:rFonts w:ascii="Calibri" w:hAnsi="Calibri" w:cs="Calibri"/>
          <w:sz w:val="24"/>
          <w:szCs w:val="24"/>
        </w:rPr>
        <w:t xml:space="preserve"> similar to</w:t>
      </w:r>
    </w:p>
    <w:p w:rsidR="00547160" w:rsidRDefault="00547160" w:rsidP="0054716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Wingdings" w:hAnsi="Wingdings" w:cs="Wingdings"/>
          <w:sz w:val="24"/>
          <w:szCs w:val="24"/>
        </w:rPr>
        <w:t></w:t>
      </w:r>
      <w:r>
        <w:rPr>
          <w:rFonts w:ascii="Wingdings" w:hAnsi="Wingdings" w:cs="Wingdings"/>
          <w:sz w:val="24"/>
          <w:szCs w:val="24"/>
        </w:rPr>
        <w:t></w:t>
      </w:r>
      <w:r w:rsidR="00447435">
        <w:rPr>
          <w:rFonts w:ascii="Calibri" w:hAnsi="Calibri" w:cs="Calibri"/>
          <w:sz w:val="24"/>
          <w:szCs w:val="24"/>
        </w:rPr>
        <w:t>Causes</w:t>
      </w:r>
      <w:r>
        <w:rPr>
          <w:rFonts w:ascii="Calibri" w:hAnsi="Calibri" w:cs="Calibri"/>
          <w:sz w:val="24"/>
          <w:szCs w:val="24"/>
        </w:rPr>
        <w:t xml:space="preserve"> leads to</w:t>
      </w:r>
    </w:p>
    <w:p w:rsidR="00547160" w:rsidRDefault="00547160" w:rsidP="0054716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Wingdings" w:hAnsi="Wingdings" w:cs="Wingdings"/>
          <w:sz w:val="24"/>
          <w:szCs w:val="24"/>
        </w:rPr>
        <w:t></w:t>
      </w:r>
      <w:r>
        <w:rPr>
          <w:rFonts w:ascii="Wingdings" w:hAnsi="Wingdings" w:cs="Wingdings"/>
          <w:sz w:val="24"/>
          <w:szCs w:val="24"/>
        </w:rPr>
        <w:t></w:t>
      </w:r>
      <w:r>
        <w:rPr>
          <w:rFonts w:ascii="Calibri" w:hAnsi="Calibri" w:cs="Calibri"/>
          <w:sz w:val="24"/>
          <w:szCs w:val="24"/>
        </w:rPr>
        <w:t>Correct</w:t>
      </w:r>
    </w:p>
    <w:p w:rsidR="00547160" w:rsidRDefault="00547160" w:rsidP="0054716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C Incorrect</w:t>
      </w:r>
    </w:p>
    <w:p w:rsidR="00547160" w:rsidRDefault="00547160" w:rsidP="0054716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i.e. </w:t>
      </w:r>
      <w:r w:rsidR="00447435">
        <w:rPr>
          <w:rFonts w:ascii="Calibri" w:hAnsi="Calibri" w:cs="Calibri"/>
          <w:sz w:val="24"/>
          <w:szCs w:val="24"/>
        </w:rPr>
        <w:t>that</w:t>
      </w:r>
      <w:r>
        <w:rPr>
          <w:rFonts w:ascii="Calibri" w:hAnsi="Calibri" w:cs="Calibri"/>
          <w:sz w:val="24"/>
          <w:szCs w:val="24"/>
        </w:rPr>
        <w:t xml:space="preserve"> is</w:t>
      </w:r>
    </w:p>
    <w:p w:rsidR="00547160" w:rsidRDefault="00547160" w:rsidP="0054716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e.g. Example</w:t>
      </w:r>
    </w:p>
    <w:p w:rsidR="00547160" w:rsidRDefault="00547160" w:rsidP="00547160">
      <w:pPr>
        <w:pStyle w:val="ListParagraph"/>
        <w:ind w:left="142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vs. Versus</w:t>
      </w:r>
    </w:p>
    <w:p w:rsidR="00547160" w:rsidRPr="00447435" w:rsidRDefault="00547160" w:rsidP="0054716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447435">
        <w:rPr>
          <w:rFonts w:ascii="Calibri" w:hAnsi="Calibri" w:cs="Calibri"/>
          <w:sz w:val="24"/>
          <w:szCs w:val="24"/>
        </w:rPr>
        <w:t>More tips:</w:t>
      </w:r>
    </w:p>
    <w:p w:rsidR="00547160" w:rsidRPr="00447435" w:rsidRDefault="00547160" w:rsidP="0054716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447435">
        <w:rPr>
          <w:rFonts w:ascii="Symbol,Bold" w:hAnsi="Symbol,Bold" w:cs="Symbol,Bold"/>
          <w:b/>
          <w:bCs/>
          <w:sz w:val="24"/>
          <w:szCs w:val="24"/>
        </w:rPr>
        <w:t xml:space="preserve"> </w:t>
      </w:r>
      <w:r w:rsidRPr="00447435">
        <w:rPr>
          <w:rFonts w:ascii="Calibri" w:hAnsi="Calibri" w:cs="Calibri"/>
          <w:sz w:val="24"/>
          <w:szCs w:val="24"/>
        </w:rPr>
        <w:t>Remove vowels to shorten words. For example, “shorthand” becomes “shrthnd.”</w:t>
      </w:r>
    </w:p>
    <w:p w:rsidR="00547160" w:rsidRPr="00447435" w:rsidRDefault="00547160" w:rsidP="0054716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447435">
        <w:rPr>
          <w:rFonts w:ascii="Symbol,Bold" w:hAnsi="Symbol,Bold" w:cs="Symbol,Bold"/>
          <w:b/>
          <w:bCs/>
          <w:sz w:val="24"/>
          <w:szCs w:val="24"/>
        </w:rPr>
        <w:t xml:space="preserve"> </w:t>
      </w:r>
      <w:r w:rsidRPr="00447435">
        <w:rPr>
          <w:rFonts w:ascii="Calibri" w:hAnsi="Calibri" w:cs="Calibri"/>
          <w:sz w:val="24"/>
          <w:szCs w:val="24"/>
        </w:rPr>
        <w:t>Write compound words as their initials with slashes. “Because” becomes “b/c.” Without</w:t>
      </w:r>
    </w:p>
    <w:p w:rsidR="00547160" w:rsidRPr="00447435" w:rsidRDefault="00447435" w:rsidP="0054716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447435">
        <w:rPr>
          <w:rFonts w:ascii="Calibri" w:hAnsi="Calibri" w:cs="Calibri"/>
          <w:sz w:val="24"/>
          <w:szCs w:val="24"/>
        </w:rPr>
        <w:t>Becomes</w:t>
      </w:r>
      <w:r w:rsidR="00547160" w:rsidRPr="00447435">
        <w:rPr>
          <w:rFonts w:ascii="Calibri" w:hAnsi="Calibri" w:cs="Calibri"/>
          <w:sz w:val="24"/>
          <w:szCs w:val="24"/>
        </w:rPr>
        <w:t xml:space="preserve"> “w/o.” Individual becomes “i/d” or “i/v.”</w:t>
      </w:r>
    </w:p>
    <w:p w:rsidR="00547160" w:rsidRPr="00447435" w:rsidRDefault="00547160" w:rsidP="00447435">
      <w:pPr>
        <w:rPr>
          <w:rFonts w:ascii="Calibri" w:hAnsi="Calibri" w:cs="Calibri"/>
          <w:color w:val="000000"/>
          <w:sz w:val="24"/>
          <w:szCs w:val="24"/>
        </w:rPr>
      </w:pPr>
      <w:r w:rsidRPr="00447435">
        <w:rPr>
          <w:rFonts w:ascii="Symbol,Bold" w:hAnsi="Symbol,Bold" w:cs="Symbol,Bold"/>
          <w:b/>
          <w:bCs/>
          <w:sz w:val="24"/>
          <w:szCs w:val="24"/>
        </w:rPr>
        <w:t xml:space="preserve"> </w:t>
      </w:r>
      <w:r w:rsidR="00447435" w:rsidRPr="00447435">
        <w:rPr>
          <w:rFonts w:ascii="Calibri" w:hAnsi="Calibri" w:cs="Calibri"/>
          <w:sz w:val="24"/>
          <w:szCs w:val="24"/>
        </w:rPr>
        <w:t>Over</w:t>
      </w:r>
      <w:r w:rsidRPr="00447435">
        <w:rPr>
          <w:rFonts w:ascii="Calibri" w:hAnsi="Calibri" w:cs="Calibri"/>
          <w:sz w:val="24"/>
          <w:szCs w:val="24"/>
        </w:rPr>
        <w:t xml:space="preserve"> </w:t>
      </w:r>
      <w:r w:rsidRPr="00447435">
        <w:rPr>
          <w:rFonts w:ascii="Calibri" w:hAnsi="Calibri" w:cs="Calibri"/>
          <w:color w:val="000000"/>
          <w:sz w:val="24"/>
          <w:szCs w:val="24"/>
        </w:rPr>
        <w:t>time, you will create your own shorthand. Be consistent and use what works for you.</w:t>
      </w:r>
    </w:p>
    <w:p w:rsidR="00547160" w:rsidRDefault="00547160" w:rsidP="0054716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lastRenderedPageBreak/>
        <w:t>If you are taking notes by hand, make sure they are legible, leave lots of white space on your page, and</w:t>
      </w:r>
    </w:p>
    <w:p w:rsidR="00547160" w:rsidRDefault="00E2266A" w:rsidP="0054716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Number</w:t>
      </w:r>
      <w:r w:rsidR="00547160">
        <w:rPr>
          <w:rFonts w:ascii="Calibri" w:hAnsi="Calibri" w:cs="Calibri"/>
          <w:color w:val="000000"/>
          <w:sz w:val="24"/>
          <w:szCs w:val="24"/>
        </w:rPr>
        <w:t xml:space="preserve"> your pages. If this is a big project (which some business plans are, while others are quite brief),</w:t>
      </w:r>
    </w:p>
    <w:p w:rsidR="00547160" w:rsidRDefault="00E2266A" w:rsidP="0054716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Keep</w:t>
      </w:r>
      <w:r w:rsidR="00547160">
        <w:rPr>
          <w:rFonts w:ascii="Calibri" w:hAnsi="Calibri" w:cs="Calibri"/>
          <w:color w:val="000000"/>
          <w:sz w:val="24"/>
          <w:szCs w:val="24"/>
        </w:rPr>
        <w:t xml:space="preserve"> your pages in a file folder or binder for easy organization.</w:t>
      </w:r>
    </w:p>
    <w:p w:rsidR="00547160" w:rsidRDefault="00547160" w:rsidP="0054716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If you are taking notes electronically, there are programs you can use to help organize, categorize, and</w:t>
      </w:r>
    </w:p>
    <w:p w:rsidR="00547160" w:rsidRDefault="00E2266A" w:rsidP="0054716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Highlight</w:t>
      </w:r>
      <w:r w:rsidR="00547160">
        <w:rPr>
          <w:rFonts w:ascii="Calibri" w:hAnsi="Calibri" w:cs="Calibri"/>
          <w:color w:val="000000"/>
          <w:sz w:val="24"/>
          <w:szCs w:val="24"/>
        </w:rPr>
        <w:t xml:space="preserve"> information. Just make sure that you are focused on getting your work done rather than getting</w:t>
      </w:r>
    </w:p>
    <w:p w:rsidR="00547160" w:rsidRDefault="00E2266A" w:rsidP="0054716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Lost</w:t>
      </w:r>
      <w:r w:rsidR="00547160">
        <w:rPr>
          <w:rFonts w:ascii="Calibri" w:hAnsi="Calibri" w:cs="Calibri"/>
          <w:color w:val="000000"/>
          <w:sz w:val="24"/>
          <w:szCs w:val="24"/>
        </w:rPr>
        <w:t xml:space="preserve"> within the programs themselves.</w:t>
      </w:r>
    </w:p>
    <w:p w:rsidR="00E2266A" w:rsidRDefault="00E2266A" w:rsidP="00547160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/>
          <w:sz w:val="24"/>
          <w:szCs w:val="24"/>
        </w:rPr>
      </w:pPr>
    </w:p>
    <w:p w:rsidR="00547160" w:rsidRDefault="00547160" w:rsidP="00547160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/>
          <w:sz w:val="24"/>
          <w:szCs w:val="24"/>
        </w:rPr>
      </w:pP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>Evaluate</w:t>
      </w:r>
    </w:p>
    <w:p w:rsidR="00547160" w:rsidRDefault="00547160" w:rsidP="0054716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For the final step, read through your notes with your books, web pages, etc. handy. Add any extra notes</w:t>
      </w:r>
    </w:p>
    <w:p w:rsidR="00547160" w:rsidRDefault="00E2266A" w:rsidP="0054716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Or</w:t>
      </w:r>
      <w:r w:rsidR="00547160">
        <w:rPr>
          <w:rFonts w:ascii="Calibri" w:hAnsi="Calibri" w:cs="Calibri"/>
          <w:color w:val="000000"/>
          <w:sz w:val="24"/>
          <w:szCs w:val="24"/>
        </w:rPr>
        <w:t xml:space="preserve"> markup as necessary. As the final pages to your notes, write out the questions that you developed in</w:t>
      </w:r>
    </w:p>
    <w:p w:rsidR="00547160" w:rsidRDefault="00E2266A" w:rsidP="0054716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The</w:t>
      </w:r>
      <w:r w:rsidR="00547160">
        <w:rPr>
          <w:rFonts w:ascii="Calibri" w:hAnsi="Calibri" w:cs="Calibri"/>
          <w:color w:val="000000"/>
          <w:sz w:val="24"/>
          <w:szCs w:val="24"/>
        </w:rPr>
        <w:t xml:space="preserve"> Ask stages and write the answers that you found in your research.</w:t>
      </w:r>
    </w:p>
    <w:p w:rsidR="00E2266A" w:rsidRDefault="00E2266A" w:rsidP="00547160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5B9CD6"/>
          <w:sz w:val="32"/>
          <w:szCs w:val="32"/>
        </w:rPr>
      </w:pPr>
    </w:p>
    <w:p w:rsidR="00547160" w:rsidRPr="00E2266A" w:rsidRDefault="00547160" w:rsidP="00547160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4"/>
          <w:szCs w:val="24"/>
        </w:rPr>
      </w:pPr>
      <w:r w:rsidRPr="00E2266A">
        <w:rPr>
          <w:rFonts w:ascii="Calibri,Bold" w:hAnsi="Calibri,Bold" w:cs="Calibri,Bold"/>
          <w:b/>
          <w:bCs/>
          <w:sz w:val="24"/>
          <w:szCs w:val="24"/>
        </w:rPr>
        <w:t>PARSE in Action</w:t>
      </w:r>
    </w:p>
    <w:p w:rsidR="00E2266A" w:rsidRDefault="00E2266A" w:rsidP="00547160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/>
          <w:sz w:val="24"/>
          <w:szCs w:val="24"/>
        </w:rPr>
      </w:pPr>
    </w:p>
    <w:p w:rsidR="00547160" w:rsidRDefault="00547160" w:rsidP="00547160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/>
          <w:sz w:val="24"/>
          <w:szCs w:val="24"/>
        </w:rPr>
      </w:pP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>Activity</w:t>
      </w:r>
    </w:p>
    <w:p w:rsidR="00547160" w:rsidRDefault="00547160" w:rsidP="00547160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/>
          <w:sz w:val="24"/>
          <w:szCs w:val="24"/>
        </w:rPr>
      </w:pP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>Read the article on the following pages. Apply the techniques that you have learned to the article to</w:t>
      </w:r>
    </w:p>
    <w:p w:rsidR="00547160" w:rsidRDefault="00E2266A" w:rsidP="00547160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/>
          <w:sz w:val="24"/>
          <w:szCs w:val="24"/>
        </w:rPr>
      </w:pP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>Identify</w:t>
      </w:r>
      <w:r w:rsidR="00547160">
        <w:rPr>
          <w:rFonts w:ascii="Calibri,Bold" w:hAnsi="Calibri,Bold" w:cs="Calibri,Bold"/>
          <w:b/>
          <w:bCs/>
          <w:color w:val="000000"/>
          <w:sz w:val="24"/>
          <w:szCs w:val="24"/>
        </w:rPr>
        <w:t xml:space="preserve"> information that will apply to your business planning research.</w:t>
      </w:r>
    </w:p>
    <w:p w:rsidR="00E2266A" w:rsidRDefault="00E2266A" w:rsidP="00547160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/>
          <w:sz w:val="24"/>
          <w:szCs w:val="24"/>
        </w:rPr>
      </w:pPr>
    </w:p>
    <w:p w:rsidR="00547160" w:rsidRDefault="00547160" w:rsidP="00547160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/>
          <w:sz w:val="24"/>
          <w:szCs w:val="24"/>
        </w:rPr>
      </w:pP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>GO-PARSE Summary</w:t>
      </w:r>
    </w:p>
    <w:p w:rsidR="00547160" w:rsidRDefault="00547160" w:rsidP="00547160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/>
          <w:sz w:val="24"/>
          <w:szCs w:val="24"/>
        </w:rPr>
      </w:pP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>Preview</w:t>
      </w:r>
    </w:p>
    <w:p w:rsidR="00547160" w:rsidRDefault="00547160" w:rsidP="0054716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Take about five minutes to preview the article. How is it organized? What sections or sub-sections will</w:t>
      </w:r>
    </w:p>
    <w:p w:rsidR="00547160" w:rsidRDefault="00E2266A" w:rsidP="0054716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You</w:t>
      </w:r>
      <w:r w:rsidR="00547160">
        <w:rPr>
          <w:rFonts w:ascii="Calibri" w:hAnsi="Calibri" w:cs="Calibri"/>
          <w:color w:val="000000"/>
          <w:sz w:val="24"/>
          <w:szCs w:val="24"/>
        </w:rPr>
        <w:t xml:space="preserve"> want to read?</w:t>
      </w:r>
    </w:p>
    <w:p w:rsidR="00547160" w:rsidRDefault="00547160" w:rsidP="00547160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/>
          <w:sz w:val="24"/>
          <w:szCs w:val="24"/>
        </w:rPr>
      </w:pP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>Ask</w:t>
      </w:r>
    </w:p>
    <w:p w:rsidR="00547160" w:rsidRDefault="00547160" w:rsidP="0054716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Make a list of questions that you are looking to answer in the table below.</w:t>
      </w:r>
    </w:p>
    <w:p w:rsidR="00547160" w:rsidRDefault="00547160" w:rsidP="00547160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/>
          <w:sz w:val="24"/>
          <w:szCs w:val="24"/>
        </w:rPr>
      </w:pP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>Read</w:t>
      </w:r>
    </w:p>
    <w:p w:rsidR="00547160" w:rsidRDefault="00547160" w:rsidP="0054716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Read the identified sections. Then, do a second pass to highlight and markup the text.</w:t>
      </w:r>
    </w:p>
    <w:p w:rsidR="00547160" w:rsidRDefault="00547160" w:rsidP="00547160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/>
          <w:sz w:val="24"/>
          <w:szCs w:val="24"/>
        </w:rPr>
      </w:pP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>Summarize</w:t>
      </w:r>
    </w:p>
    <w:p w:rsidR="00547160" w:rsidRDefault="00547160" w:rsidP="0054716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Next, start your notes with bibliographical information, followed by article information (organized by</w:t>
      </w:r>
    </w:p>
    <w:p w:rsidR="00547160" w:rsidRDefault="00E2266A" w:rsidP="0054716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Section</w:t>
      </w:r>
      <w:r w:rsidR="00547160">
        <w:rPr>
          <w:rFonts w:ascii="Calibri" w:hAnsi="Calibri" w:cs="Calibri"/>
          <w:color w:val="000000"/>
          <w:sz w:val="24"/>
          <w:szCs w:val="24"/>
        </w:rPr>
        <w:t>, subsection, and page). Use the same underlining markup system that you used on the</w:t>
      </w:r>
    </w:p>
    <w:p w:rsidR="00547160" w:rsidRDefault="00E2266A" w:rsidP="0054716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Document</w:t>
      </w:r>
      <w:r w:rsidR="00547160">
        <w:rPr>
          <w:rFonts w:ascii="Calibri" w:hAnsi="Calibri" w:cs="Calibri"/>
          <w:color w:val="000000"/>
          <w:sz w:val="24"/>
          <w:szCs w:val="24"/>
        </w:rPr>
        <w:t>.</w:t>
      </w:r>
    </w:p>
    <w:p w:rsidR="00547160" w:rsidRDefault="00547160" w:rsidP="00547160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/>
          <w:sz w:val="24"/>
          <w:szCs w:val="24"/>
        </w:rPr>
      </w:pP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>Evaluate</w:t>
      </w:r>
    </w:p>
    <w:p w:rsidR="00547160" w:rsidRDefault="00547160" w:rsidP="0054716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Do a final read-through, adding any extra notes or markup as necessary. As the final stage, write out the</w:t>
      </w:r>
    </w:p>
    <w:p w:rsidR="00547160" w:rsidRDefault="00E2266A" w:rsidP="00547160">
      <w:pPr>
        <w:pStyle w:val="ListParagraph"/>
        <w:ind w:left="142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Questions</w:t>
      </w:r>
      <w:r w:rsidR="00547160">
        <w:rPr>
          <w:rFonts w:ascii="Calibri" w:hAnsi="Calibri" w:cs="Calibri"/>
          <w:color w:val="000000"/>
          <w:sz w:val="24"/>
          <w:szCs w:val="24"/>
        </w:rPr>
        <w:t xml:space="preserve"> that you developed in the Ask stage and write the answers that you received.</w:t>
      </w:r>
    </w:p>
    <w:p w:rsidR="00547160" w:rsidRDefault="00547160" w:rsidP="00547160">
      <w:pPr>
        <w:pStyle w:val="ListParagraph"/>
        <w:ind w:left="142"/>
        <w:rPr>
          <w:sz w:val="28"/>
          <w:szCs w:val="28"/>
        </w:rPr>
      </w:pPr>
    </w:p>
    <w:p w:rsidR="008D21EB" w:rsidRPr="008D21EB" w:rsidRDefault="008D21EB" w:rsidP="00547160">
      <w:pPr>
        <w:pStyle w:val="ListParagraph"/>
        <w:ind w:left="142"/>
        <w:rPr>
          <w:sz w:val="44"/>
          <w:szCs w:val="44"/>
        </w:rPr>
      </w:pPr>
      <w:r w:rsidRPr="008D21EB">
        <w:rPr>
          <w:bCs/>
          <w:sz w:val="44"/>
          <w:szCs w:val="44"/>
        </w:rPr>
        <w:t xml:space="preserve">3. </w:t>
      </w:r>
      <w:r w:rsidRPr="008D21EB">
        <w:rPr>
          <w:sz w:val="44"/>
          <w:szCs w:val="44"/>
        </w:rPr>
        <w:t xml:space="preserve">How to ACE building celebrates five years of success?   </w:t>
      </w:r>
    </w:p>
    <w:p w:rsidR="008D21EB" w:rsidRDefault="008D21EB" w:rsidP="00547160">
      <w:pPr>
        <w:pStyle w:val="ListParagraph"/>
        <w:ind w:left="142"/>
        <w:rPr>
          <w:sz w:val="24"/>
          <w:szCs w:val="24"/>
        </w:rPr>
      </w:pPr>
    </w:p>
    <w:p w:rsidR="008D21EB" w:rsidRDefault="008D21EB" w:rsidP="00547160">
      <w:pPr>
        <w:pStyle w:val="ListParagraph"/>
        <w:ind w:left="142"/>
        <w:rPr>
          <w:sz w:val="32"/>
          <w:szCs w:val="32"/>
        </w:rPr>
      </w:pPr>
      <w:r>
        <w:rPr>
          <w:sz w:val="24"/>
          <w:szCs w:val="24"/>
        </w:rPr>
        <w:t xml:space="preserve"> </w:t>
      </w:r>
      <w:r w:rsidRPr="008D21EB">
        <w:rPr>
          <w:sz w:val="32"/>
          <w:szCs w:val="32"/>
        </w:rPr>
        <w:t>Answer,</w:t>
      </w:r>
    </w:p>
    <w:p w:rsidR="008D21EB" w:rsidRDefault="008D21EB" w:rsidP="00547160">
      <w:pPr>
        <w:pStyle w:val="ListParagraph"/>
        <w:ind w:left="142"/>
        <w:rPr>
          <w:sz w:val="32"/>
          <w:szCs w:val="32"/>
        </w:rPr>
      </w:pPr>
    </w:p>
    <w:p w:rsidR="008D21EB" w:rsidRDefault="008D21EB" w:rsidP="008D21EB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4"/>
          <w:szCs w:val="24"/>
        </w:rPr>
      </w:pPr>
      <w:r>
        <w:rPr>
          <w:rFonts w:ascii="Calibri,Bold" w:hAnsi="Calibri,Bold" w:cs="Calibri,Bold"/>
          <w:b/>
          <w:bCs/>
          <w:sz w:val="24"/>
          <w:szCs w:val="24"/>
        </w:rPr>
        <w:t>ACE Building Celebrates Five Years of Success</w:t>
      </w:r>
    </w:p>
    <w:p w:rsidR="008D21EB" w:rsidRDefault="008D21EB" w:rsidP="008D21EB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4"/>
          <w:szCs w:val="24"/>
        </w:rPr>
      </w:pPr>
      <w:r>
        <w:rPr>
          <w:rFonts w:ascii="Calibri,Bold" w:hAnsi="Calibri,Bold" w:cs="Calibri,Bold"/>
          <w:b/>
          <w:bCs/>
          <w:sz w:val="24"/>
          <w:szCs w:val="24"/>
        </w:rPr>
        <w:t>Background</w:t>
      </w:r>
    </w:p>
    <w:p w:rsidR="008D21EB" w:rsidRDefault="008D21EB" w:rsidP="008D21E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lastRenderedPageBreak/>
        <w:t>Ace Building was founded in 1992 after several friends gathered for their monthly breakfast meeting and</w:t>
      </w:r>
    </w:p>
    <w:p w:rsidR="008D21EB" w:rsidRDefault="008D21EB" w:rsidP="008D21E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Decided their city was ready for a bigger, one-stop service provider that brought the best of home</w:t>
      </w:r>
    </w:p>
    <w:p w:rsidR="008D21EB" w:rsidRDefault="008D21EB" w:rsidP="008D21E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Renovation services under one roof. These five founders were David Boss (electrical), Michael Steel</w:t>
      </w:r>
    </w:p>
    <w:p w:rsidR="008D21EB" w:rsidRDefault="008D21EB" w:rsidP="008D21E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(Plumbing), Bill Robins (construction), Milo Friesen (banking, insurance), and Jacques Michel (HVAC). The</w:t>
      </w:r>
    </w:p>
    <w:p w:rsidR="008D21EB" w:rsidRDefault="008D21EB" w:rsidP="008D21E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Founders spent about three months planning to combine their expertise so they could offer a robust,</w:t>
      </w:r>
    </w:p>
    <w:p w:rsidR="008D21EB" w:rsidRDefault="008D21EB" w:rsidP="008D21E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Complete suite of services. They launched five years ago in the midst of a soft economy.</w:t>
      </w:r>
    </w:p>
    <w:p w:rsidR="008D21EB" w:rsidRDefault="008D21EB" w:rsidP="008D21EB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4"/>
          <w:szCs w:val="24"/>
        </w:rPr>
      </w:pPr>
      <w:r>
        <w:rPr>
          <w:rFonts w:ascii="Calibri,Bold" w:hAnsi="Calibri,Bold" w:cs="Calibri,Bold"/>
          <w:b/>
          <w:bCs/>
          <w:sz w:val="24"/>
          <w:szCs w:val="24"/>
        </w:rPr>
        <w:t>Growth</w:t>
      </w:r>
    </w:p>
    <w:p w:rsidR="008D21EB" w:rsidRDefault="008D21EB" w:rsidP="008D21E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Ace Building started out just as cable television channels started airing reality shows about home and</w:t>
      </w:r>
    </w:p>
    <w:p w:rsidR="008D21EB" w:rsidRDefault="008D21EB" w:rsidP="008D21E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Commercial building projects gone bad. They made a conscious decision to get involved with not-for-profit</w:t>
      </w:r>
    </w:p>
    <w:p w:rsidR="008D21EB" w:rsidRDefault="008D21EB" w:rsidP="008D21E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Projects as a way to share the strength of collective expertise available in one place, show the ease</w:t>
      </w:r>
    </w:p>
    <w:p w:rsidR="008D21EB" w:rsidRDefault="008D21EB" w:rsidP="008D21E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Of scheduling different trades when they were all working together, and build their name quickly in a</w:t>
      </w:r>
    </w:p>
    <w:p w:rsidR="008D21EB" w:rsidRDefault="008D21EB" w:rsidP="008D21E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Competitive community. These projects included two Habitat for Humanity homes, an extension to a</w:t>
      </w:r>
    </w:p>
    <w:p w:rsidR="008D21EB" w:rsidRDefault="008D21EB" w:rsidP="008D21E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Local seniors’ residence and a kitchen renovation to a local fire hall.</w:t>
      </w:r>
    </w:p>
    <w:p w:rsidR="008D21EB" w:rsidRDefault="008D21EB" w:rsidP="008D21E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Initially the company worked within their specialties and contracted out services they didn’t have,</w:t>
      </w:r>
    </w:p>
    <w:p w:rsidR="008D21EB" w:rsidRDefault="008D21EB" w:rsidP="008D21E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Including painting, roofing, windows, and real estate. In the first 24 months they worked actively to</w:t>
      </w:r>
    </w:p>
    <w:p w:rsidR="008D21EB" w:rsidRDefault="008D21EB" w:rsidP="008D21E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Recruit the additional services needed, went through growing pains with some hires that were not a good</w:t>
      </w:r>
    </w:p>
    <w:p w:rsidR="008D21EB" w:rsidRDefault="008D21EB" w:rsidP="008D21E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Fit, and yet still managed to create a company that attracted people to come work and learn with them,</w:t>
      </w:r>
    </w:p>
    <w:p w:rsidR="008D21EB" w:rsidRDefault="008D21EB" w:rsidP="008D21E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And allowed them to market a full suite of services.</w:t>
      </w:r>
    </w:p>
    <w:p w:rsidR="008D21EB" w:rsidRDefault="008D21EB" w:rsidP="008D21EB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4"/>
          <w:szCs w:val="24"/>
        </w:rPr>
      </w:pPr>
      <w:r>
        <w:rPr>
          <w:rFonts w:ascii="Calibri,Bold" w:hAnsi="Calibri,Bold" w:cs="Calibri,Bold"/>
          <w:b/>
          <w:bCs/>
          <w:sz w:val="24"/>
          <w:szCs w:val="24"/>
        </w:rPr>
        <w:t>Commitment to Learning</w:t>
      </w:r>
    </w:p>
    <w:p w:rsidR="008D21EB" w:rsidRDefault="008D21EB" w:rsidP="008D21E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The founders are all business people with a commitment to learning. Does that sound strange? It</w:t>
      </w:r>
    </w:p>
    <w:p w:rsidR="008D21EB" w:rsidRDefault="008D21EB" w:rsidP="008D21E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Shouldn’t! They actually met while taking professional development courses in leadership, and all of</w:t>
      </w:r>
    </w:p>
    <w:p w:rsidR="008D21EB" w:rsidRDefault="008D21EB" w:rsidP="008D21E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Them report having respect for three particular programs of study which they continue to model and</w:t>
      </w:r>
    </w:p>
    <w:p w:rsidR="008D21EB" w:rsidRDefault="008D21EB" w:rsidP="008D21EB">
      <w:pPr>
        <w:pStyle w:val="ListParagraph"/>
        <w:ind w:left="142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Demonstrate in their work. This includes Peter Senge’s work in </w:t>
      </w:r>
      <w:r>
        <w:rPr>
          <w:rFonts w:ascii="Calibri,Italic" w:hAnsi="Calibri,Italic" w:cs="Calibri,Italic"/>
          <w:i/>
          <w:iCs/>
          <w:sz w:val="24"/>
          <w:szCs w:val="24"/>
        </w:rPr>
        <w:t xml:space="preserve">The Fifth Discipline, </w:t>
      </w:r>
      <w:r>
        <w:rPr>
          <w:rFonts w:ascii="Calibri" w:hAnsi="Calibri" w:cs="Calibri"/>
          <w:sz w:val="24"/>
          <w:szCs w:val="24"/>
        </w:rPr>
        <w:t>James Kouzes and</w:t>
      </w:r>
    </w:p>
    <w:p w:rsidR="008D21EB" w:rsidRDefault="008D21EB" w:rsidP="008D21E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Larry Posner’s </w:t>
      </w:r>
      <w:r>
        <w:rPr>
          <w:rFonts w:ascii="Calibri,Italic" w:hAnsi="Calibri,Italic" w:cs="Calibri,Italic"/>
          <w:i/>
          <w:iCs/>
          <w:sz w:val="24"/>
          <w:szCs w:val="24"/>
        </w:rPr>
        <w:t xml:space="preserve">The Leadership Challenge, </w:t>
      </w:r>
      <w:r>
        <w:rPr>
          <w:rFonts w:ascii="Calibri" w:hAnsi="Calibri" w:cs="Calibri"/>
          <w:sz w:val="24"/>
          <w:szCs w:val="24"/>
        </w:rPr>
        <w:t>and the FISH Philosophy, which is about being present for one</w:t>
      </w:r>
    </w:p>
    <w:p w:rsidR="008D21EB" w:rsidRDefault="008D21EB" w:rsidP="008D21E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Another, making someone’s day, choosing your attitude, and play.</w:t>
      </w:r>
    </w:p>
    <w:p w:rsidR="008D21EB" w:rsidRDefault="008D21EB" w:rsidP="008D21EB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4"/>
          <w:szCs w:val="24"/>
        </w:rPr>
      </w:pPr>
      <w:r>
        <w:rPr>
          <w:rFonts w:ascii="Calibri,Bold" w:hAnsi="Calibri,Bold" w:cs="Calibri,Bold"/>
          <w:b/>
          <w:bCs/>
          <w:sz w:val="24"/>
          <w:szCs w:val="24"/>
        </w:rPr>
        <w:t>Accounting</w:t>
      </w:r>
    </w:p>
    <w:p w:rsidR="008D21EB" w:rsidRDefault="008D21EB" w:rsidP="008D21E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Since they started in the midst of a recession, the founders were cautious with spending and made a</w:t>
      </w:r>
    </w:p>
    <w:p w:rsidR="008D21EB" w:rsidRDefault="008D21EB" w:rsidP="008D21E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Commitment to start lean in order to effectively grow the business. During the first year, their offices</w:t>
      </w:r>
    </w:p>
    <w:p w:rsidR="008D21EB" w:rsidRDefault="008D21EB" w:rsidP="008D21E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Were located in a garage bay on one of the commercial properties owned by Bill Robins. This worked, in</w:t>
      </w:r>
    </w:p>
    <w:p w:rsidR="008D21EB" w:rsidRDefault="008D21EB" w:rsidP="008D21E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Part because with fewer building projects at the time, Robins’ construction company did not need as</w:t>
      </w:r>
    </w:p>
    <w:p w:rsidR="008D21EB" w:rsidRDefault="008D21EB" w:rsidP="008D21E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Much room to store their building supplies.</w:t>
      </w:r>
    </w:p>
    <w:p w:rsidR="008D21EB" w:rsidRDefault="008D21EB" w:rsidP="008D21E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In the first year, receivables were $875,000 and expenses were $870,000, so there was not much of a</w:t>
      </w:r>
    </w:p>
    <w:p w:rsidR="008D21EB" w:rsidRDefault="008D21EB" w:rsidP="008D21E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Profit, but the company was solvent. In the second year, the company contracted with a professional</w:t>
      </w:r>
    </w:p>
    <w:p w:rsidR="008D21EB" w:rsidRDefault="008D21EB" w:rsidP="008D21E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Fundraiser so that they were not donating as much of their operating costs to not-for-profit projects. The</w:t>
      </w:r>
    </w:p>
    <w:p w:rsidR="008D21EB" w:rsidRDefault="008D21EB" w:rsidP="008D21E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Fundraiser assisted in raising $500,000 for projects in each of the second through fifth years of</w:t>
      </w:r>
    </w:p>
    <w:p w:rsidR="008D21EB" w:rsidRDefault="008D21EB" w:rsidP="008D21E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Operations. Those funds supported charity projects without impacting operating revenues, and were in</w:t>
      </w:r>
    </w:p>
    <w:p w:rsidR="008D21EB" w:rsidRDefault="008D21EB" w:rsidP="008D21E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Large part responsible for the growth of Ace Foundation.</w:t>
      </w:r>
    </w:p>
    <w:p w:rsidR="008D21EB" w:rsidRDefault="008D21EB" w:rsidP="008D21EB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4"/>
          <w:szCs w:val="24"/>
        </w:rPr>
      </w:pPr>
      <w:r>
        <w:rPr>
          <w:rFonts w:ascii="Calibri,Bold" w:hAnsi="Calibri,Bold" w:cs="Calibri,Bold"/>
          <w:b/>
          <w:bCs/>
          <w:sz w:val="24"/>
          <w:szCs w:val="24"/>
        </w:rPr>
        <w:t>Foundation</w:t>
      </w:r>
    </w:p>
    <w:p w:rsidR="008D21EB" w:rsidRDefault="008D21EB" w:rsidP="008D21E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Ace Foundation is managed by a volunteer board of directors (including two of the founders). Their goal</w:t>
      </w:r>
    </w:p>
    <w:p w:rsidR="008D21EB" w:rsidRDefault="00463BAE" w:rsidP="008D21E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Is</w:t>
      </w:r>
      <w:r w:rsidR="008D21EB">
        <w:rPr>
          <w:rFonts w:ascii="Calibri" w:hAnsi="Calibri" w:cs="Calibri"/>
          <w:sz w:val="24"/>
          <w:szCs w:val="24"/>
        </w:rPr>
        <w:t xml:space="preserve"> to raise money and complete projects designed to modify living spaces for senior citizens who want to</w:t>
      </w:r>
    </w:p>
    <w:p w:rsidR="008D21EB" w:rsidRDefault="00463BAE" w:rsidP="008D21E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Stay</w:t>
      </w:r>
      <w:r w:rsidR="008D21EB">
        <w:rPr>
          <w:rFonts w:ascii="Calibri" w:hAnsi="Calibri" w:cs="Calibri"/>
          <w:sz w:val="24"/>
          <w:szCs w:val="24"/>
        </w:rPr>
        <w:t xml:space="preserve"> in their homes but could not afford the entire cost of renovations on their own. Projects are rated</w:t>
      </w:r>
    </w:p>
    <w:p w:rsidR="008D21EB" w:rsidRDefault="00463BAE" w:rsidP="008D21E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On</w:t>
      </w:r>
      <w:r w:rsidR="008D21EB">
        <w:rPr>
          <w:rFonts w:ascii="Calibri" w:hAnsi="Calibri" w:cs="Calibri"/>
          <w:sz w:val="24"/>
          <w:szCs w:val="24"/>
        </w:rPr>
        <w:t xml:space="preserve"> a sliding scale depending on senior’s incomes. The recipient contributes anywhere from one percent</w:t>
      </w:r>
    </w:p>
    <w:p w:rsidR="008D21EB" w:rsidRDefault="00463BAE" w:rsidP="008D21E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To</w:t>
      </w:r>
      <w:r w:rsidR="008D21EB">
        <w:rPr>
          <w:rFonts w:ascii="Calibri" w:hAnsi="Calibri" w:cs="Calibri"/>
          <w:sz w:val="24"/>
          <w:szCs w:val="24"/>
        </w:rPr>
        <w:t xml:space="preserve"> 50 percent of the renovation costs. Projects that have been recipients of foundation funding include</w:t>
      </w:r>
    </w:p>
    <w:p w:rsidR="008D21EB" w:rsidRDefault="00463BAE" w:rsidP="008D21E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lastRenderedPageBreak/>
        <w:t>Easy-to-access</w:t>
      </w:r>
      <w:r w:rsidR="008D21EB">
        <w:rPr>
          <w:rFonts w:ascii="Calibri" w:hAnsi="Calibri" w:cs="Calibri"/>
          <w:sz w:val="24"/>
          <w:szCs w:val="24"/>
        </w:rPr>
        <w:t xml:space="preserve"> cupboards; stair lifts; fully integrated air conditioning/heating systems; upgrades to</w:t>
      </w:r>
    </w:p>
    <w:p w:rsidR="008D21EB" w:rsidRDefault="00463BAE" w:rsidP="008D21E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Plumbing</w:t>
      </w:r>
      <w:r w:rsidR="008D21EB">
        <w:rPr>
          <w:rFonts w:ascii="Calibri" w:hAnsi="Calibri" w:cs="Calibri"/>
          <w:sz w:val="24"/>
          <w:szCs w:val="24"/>
        </w:rPr>
        <w:t>, electrical, and insulation; assistive devices in bathrooms (including walk-in bath stalls); and</w:t>
      </w:r>
    </w:p>
    <w:p w:rsidR="008D21EB" w:rsidRDefault="00463BAE" w:rsidP="008D21E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Building</w:t>
      </w:r>
      <w:r w:rsidR="008D21EB">
        <w:rPr>
          <w:rFonts w:ascii="Calibri" w:hAnsi="Calibri" w:cs="Calibri"/>
          <w:sz w:val="24"/>
          <w:szCs w:val="24"/>
        </w:rPr>
        <w:t xml:space="preserve"> additions where a live-in, full-time care support worker can stay, and more.</w:t>
      </w:r>
    </w:p>
    <w:p w:rsidR="008D21EB" w:rsidRDefault="008D21EB" w:rsidP="008D21E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Bill Robins, the Ace Foundation spokesperson and one of the original founders, says, “The creation of the</w:t>
      </w:r>
    </w:p>
    <w:p w:rsidR="008D21EB" w:rsidRDefault="00463BAE" w:rsidP="008D21E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Foundation</w:t>
      </w:r>
      <w:r w:rsidR="008D21EB">
        <w:rPr>
          <w:rFonts w:ascii="Calibri" w:hAnsi="Calibri" w:cs="Calibri"/>
          <w:sz w:val="24"/>
          <w:szCs w:val="24"/>
        </w:rPr>
        <w:t xml:space="preserve"> was a stroke of genius, and I no longer remember who came up with the idea. It allows us to</w:t>
      </w:r>
    </w:p>
    <w:p w:rsidR="008D21EB" w:rsidRDefault="00463BAE" w:rsidP="008D21E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Work</w:t>
      </w:r>
      <w:r w:rsidR="008D21EB">
        <w:rPr>
          <w:rFonts w:ascii="Calibri" w:hAnsi="Calibri" w:cs="Calibri"/>
          <w:sz w:val="24"/>
          <w:szCs w:val="24"/>
        </w:rPr>
        <w:t xml:space="preserve"> in areas that we are really good at (as each of us have a different background) while giving back to</w:t>
      </w:r>
    </w:p>
    <w:p w:rsidR="008D21EB" w:rsidRDefault="00463BAE" w:rsidP="008D21E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Our</w:t>
      </w:r>
      <w:r w:rsidR="008D21EB">
        <w:rPr>
          <w:rFonts w:ascii="Calibri" w:hAnsi="Calibri" w:cs="Calibri"/>
          <w:sz w:val="24"/>
          <w:szCs w:val="24"/>
        </w:rPr>
        <w:t xml:space="preserve"> community in a meaningful, tangible way. We’ve benefited as much and more than anyone we have</w:t>
      </w:r>
    </w:p>
    <w:p w:rsidR="008D21EB" w:rsidRDefault="00463BAE" w:rsidP="008D21E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Helped</w:t>
      </w:r>
      <w:r w:rsidR="008D21EB">
        <w:rPr>
          <w:rFonts w:ascii="Calibri" w:hAnsi="Calibri" w:cs="Calibri"/>
          <w:sz w:val="24"/>
          <w:szCs w:val="24"/>
        </w:rPr>
        <w:t>, because what we are doing feels so good. We’re really looking at growing the foundation to help</w:t>
      </w:r>
    </w:p>
    <w:p w:rsidR="008D21EB" w:rsidRDefault="00463BAE" w:rsidP="008D21E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With</w:t>
      </w:r>
      <w:r w:rsidR="008D21EB">
        <w:rPr>
          <w:rFonts w:ascii="Calibri" w:hAnsi="Calibri" w:cs="Calibri"/>
          <w:sz w:val="24"/>
          <w:szCs w:val="24"/>
        </w:rPr>
        <w:t xml:space="preserve"> the rapidly increasing demographic that is over age 55 and would like to live in their homes.”</w:t>
      </w:r>
    </w:p>
    <w:p w:rsidR="008D21EB" w:rsidRDefault="008D21EB" w:rsidP="008D21EB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4"/>
          <w:szCs w:val="24"/>
        </w:rPr>
      </w:pPr>
      <w:r>
        <w:rPr>
          <w:rFonts w:ascii="Calibri,Bold" w:hAnsi="Calibri,Bold" w:cs="Calibri,Bold"/>
          <w:b/>
          <w:bCs/>
          <w:sz w:val="24"/>
          <w:szCs w:val="24"/>
        </w:rPr>
        <w:t>Private Company</w:t>
      </w:r>
    </w:p>
    <w:p w:rsidR="008D21EB" w:rsidRDefault="008D21EB" w:rsidP="008D21E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Ace Building remains a privately held company but they have shared their annual accounting reports to</w:t>
      </w:r>
    </w:p>
    <w:p w:rsidR="008D21EB" w:rsidRDefault="00463BAE" w:rsidP="008D21E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Demonstrate</w:t>
      </w:r>
      <w:r w:rsidR="008D21EB">
        <w:rPr>
          <w:rFonts w:ascii="Calibri" w:hAnsi="Calibri" w:cs="Calibri"/>
          <w:sz w:val="24"/>
          <w:szCs w:val="24"/>
        </w:rPr>
        <w:t xml:space="preserve"> their solid position in the business community. From a meager $5000 profit in year one,</w:t>
      </w:r>
    </w:p>
    <w:p w:rsidR="008D21EB" w:rsidRDefault="00463BAE" w:rsidP="008D21E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They</w:t>
      </w:r>
      <w:r w:rsidR="008D21EB">
        <w:rPr>
          <w:rFonts w:ascii="Calibri" w:hAnsi="Calibri" w:cs="Calibri"/>
          <w:sz w:val="24"/>
          <w:szCs w:val="24"/>
        </w:rPr>
        <w:t xml:space="preserve"> have documented profits of $1.2 million in each of the past two years. Some of this money is</w:t>
      </w:r>
    </w:p>
    <w:p w:rsidR="008D21EB" w:rsidRDefault="00463BAE" w:rsidP="008D21E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Channeled</w:t>
      </w:r>
      <w:r w:rsidR="008D21EB">
        <w:rPr>
          <w:rFonts w:ascii="Calibri" w:hAnsi="Calibri" w:cs="Calibri"/>
          <w:sz w:val="24"/>
          <w:szCs w:val="24"/>
        </w:rPr>
        <w:t xml:space="preserve"> into Ace Foundation, and some of it has gone to fund the beginnings of a pension plan for fulltime</w:t>
      </w:r>
    </w:p>
    <w:p w:rsidR="008D21EB" w:rsidRDefault="00463BAE" w:rsidP="008D21E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Staff</w:t>
      </w:r>
      <w:r w:rsidR="008D21EB">
        <w:rPr>
          <w:rFonts w:ascii="Calibri" w:hAnsi="Calibri" w:cs="Calibri"/>
          <w:sz w:val="24"/>
          <w:szCs w:val="24"/>
        </w:rPr>
        <w:t xml:space="preserve"> who meet the terms of the program. This pension plan (a registered retirement savings plan)</w:t>
      </w:r>
    </w:p>
    <w:p w:rsidR="008D21EB" w:rsidRDefault="00463BAE" w:rsidP="008D21EB">
      <w:pPr>
        <w:pStyle w:val="ListParagraph"/>
        <w:ind w:left="142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Allows</w:t>
      </w:r>
      <w:r w:rsidR="008D21EB">
        <w:rPr>
          <w:rFonts w:ascii="Calibri" w:hAnsi="Calibri" w:cs="Calibri"/>
          <w:sz w:val="24"/>
          <w:szCs w:val="24"/>
        </w:rPr>
        <w:t xml:space="preserve"> employees to match the employer contributions.</w:t>
      </w:r>
    </w:p>
    <w:p w:rsidR="008D21EB" w:rsidRDefault="00463BAE" w:rsidP="008D21E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Sustainability</w:t>
      </w:r>
      <w:r w:rsidR="008D21EB">
        <w:rPr>
          <w:rFonts w:ascii="Calibri" w:hAnsi="Calibri" w:cs="Calibri"/>
          <w:sz w:val="24"/>
          <w:szCs w:val="24"/>
        </w:rPr>
        <w:t xml:space="preserve"> for our </w:t>
      </w:r>
      <w:r>
        <w:rPr>
          <w:rFonts w:ascii="Calibri" w:hAnsi="Calibri" w:cs="Calibri"/>
          <w:sz w:val="24"/>
          <w:szCs w:val="24"/>
        </w:rPr>
        <w:t>employees</w:t>
      </w:r>
      <w:r w:rsidR="008D21EB">
        <w:rPr>
          <w:rFonts w:ascii="Calibri" w:hAnsi="Calibri" w:cs="Calibri"/>
          <w:sz w:val="24"/>
          <w:szCs w:val="24"/>
        </w:rPr>
        <w:t xml:space="preserve"> and also in retaining people that are good for the company. One of our</w:t>
      </w:r>
    </w:p>
    <w:p w:rsidR="008D21EB" w:rsidRDefault="00463BAE" w:rsidP="008D21E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Distinguishing</w:t>
      </w:r>
      <w:r w:rsidR="008D21EB">
        <w:rPr>
          <w:rFonts w:ascii="Calibri" w:hAnsi="Calibri" w:cs="Calibri"/>
          <w:sz w:val="24"/>
          <w:szCs w:val="24"/>
        </w:rPr>
        <w:t xml:space="preserve"> factors is the pension and benefits plan. Lots of people who work in the trades have some</w:t>
      </w:r>
    </w:p>
    <w:p w:rsidR="008D21EB" w:rsidRDefault="00463BAE" w:rsidP="008D21E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Kind</w:t>
      </w:r>
      <w:r w:rsidR="008D21EB">
        <w:rPr>
          <w:rFonts w:ascii="Calibri" w:hAnsi="Calibri" w:cs="Calibri"/>
          <w:sz w:val="24"/>
          <w:szCs w:val="24"/>
        </w:rPr>
        <w:t xml:space="preserve"> of pension and benefits if they work unionized positions, but this isn’t always the case and we see</w:t>
      </w:r>
    </w:p>
    <w:p w:rsidR="008D21EB" w:rsidRDefault="00463BAE" w:rsidP="008D21E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Apprentices</w:t>
      </w:r>
      <w:r w:rsidR="008D21EB">
        <w:rPr>
          <w:rFonts w:ascii="Calibri" w:hAnsi="Calibri" w:cs="Calibri"/>
          <w:sz w:val="24"/>
          <w:szCs w:val="24"/>
        </w:rPr>
        <w:t xml:space="preserve"> getting laid off frequently when the economy slows down. We want to make sure we have</w:t>
      </w:r>
    </w:p>
    <w:p w:rsidR="008D21EB" w:rsidRDefault="00463BAE" w:rsidP="008D21E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Everything</w:t>
      </w:r>
      <w:r w:rsidR="008D21EB">
        <w:rPr>
          <w:rFonts w:ascii="Calibri" w:hAnsi="Calibri" w:cs="Calibri"/>
          <w:sz w:val="24"/>
          <w:szCs w:val="24"/>
        </w:rPr>
        <w:t xml:space="preserve"> that our employees need in order to sustain themselves and their families, and we also want</w:t>
      </w:r>
    </w:p>
    <w:p w:rsidR="008D21EB" w:rsidRDefault="00463BAE" w:rsidP="008D21E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To</w:t>
      </w:r>
      <w:r w:rsidR="008D21EB">
        <w:rPr>
          <w:rFonts w:ascii="Calibri" w:hAnsi="Calibri" w:cs="Calibri"/>
          <w:sz w:val="24"/>
          <w:szCs w:val="24"/>
        </w:rPr>
        <w:t xml:space="preserve"> make sure that they know how much we appreciate the hard work they do. These plans are essential</w:t>
      </w:r>
    </w:p>
    <w:p w:rsidR="008D21EB" w:rsidRDefault="00463BAE" w:rsidP="008D21E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For</w:t>
      </w:r>
      <w:r w:rsidR="008D21EB">
        <w:rPr>
          <w:rFonts w:ascii="Calibri" w:hAnsi="Calibri" w:cs="Calibri"/>
          <w:sz w:val="24"/>
          <w:szCs w:val="24"/>
        </w:rPr>
        <w:t xml:space="preserve"> us.”</w:t>
      </w:r>
    </w:p>
    <w:p w:rsidR="008D21EB" w:rsidRDefault="008D21EB" w:rsidP="008D21E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Bill Robins goes on to say that 90 percent of staff they hire as apprentices </w:t>
      </w:r>
      <w:r w:rsidR="00463BAE">
        <w:rPr>
          <w:rFonts w:ascii="Calibri" w:hAnsi="Calibri" w:cs="Calibri"/>
          <w:sz w:val="24"/>
          <w:szCs w:val="24"/>
        </w:rPr>
        <w:t>stays</w:t>
      </w:r>
      <w:r>
        <w:rPr>
          <w:rFonts w:ascii="Calibri" w:hAnsi="Calibri" w:cs="Calibri"/>
          <w:sz w:val="24"/>
          <w:szCs w:val="24"/>
        </w:rPr>
        <w:t xml:space="preserve"> on full time to work with</w:t>
      </w:r>
    </w:p>
    <w:p w:rsidR="008D21EB" w:rsidRDefault="00463BAE" w:rsidP="008D21E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Them</w:t>
      </w:r>
      <w:r w:rsidR="008D21EB">
        <w:rPr>
          <w:rFonts w:ascii="Calibri" w:hAnsi="Calibri" w:cs="Calibri"/>
          <w:sz w:val="24"/>
          <w:szCs w:val="24"/>
        </w:rPr>
        <w:t xml:space="preserve"> after they complete their trade certifications. Most of them are now working on additional trades</w:t>
      </w:r>
    </w:p>
    <w:p w:rsidR="008D21EB" w:rsidRDefault="00463BAE" w:rsidP="008D21E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Training</w:t>
      </w:r>
      <w:r w:rsidR="008D21EB">
        <w:rPr>
          <w:rFonts w:ascii="Calibri" w:hAnsi="Calibri" w:cs="Calibri"/>
          <w:sz w:val="24"/>
          <w:szCs w:val="24"/>
        </w:rPr>
        <w:t xml:space="preserve"> so that they can specialize in more than one area.</w:t>
      </w:r>
    </w:p>
    <w:p w:rsidR="008D21EB" w:rsidRDefault="008D21EB" w:rsidP="008D21EB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4"/>
          <w:szCs w:val="24"/>
        </w:rPr>
      </w:pPr>
      <w:r>
        <w:rPr>
          <w:rFonts w:ascii="Calibri,Bold" w:hAnsi="Calibri,Bold" w:cs="Calibri,Bold"/>
          <w:b/>
          <w:bCs/>
          <w:sz w:val="24"/>
          <w:szCs w:val="24"/>
        </w:rPr>
        <w:t>The Future</w:t>
      </w:r>
    </w:p>
    <w:p w:rsidR="008D21EB" w:rsidRDefault="008D21EB" w:rsidP="008D21E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The economy has grown tremendously since Ace Building got started. The founders have created an</w:t>
      </w:r>
    </w:p>
    <w:p w:rsidR="008D21EB" w:rsidRDefault="00463BAE" w:rsidP="008D21E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Environment</w:t>
      </w:r>
      <w:r w:rsidR="008D21EB">
        <w:rPr>
          <w:rFonts w:ascii="Calibri" w:hAnsi="Calibri" w:cs="Calibri"/>
          <w:sz w:val="24"/>
          <w:szCs w:val="24"/>
        </w:rPr>
        <w:t xml:space="preserve"> where their lean start-up has quickly grown into a profitable, smart company with the</w:t>
      </w:r>
    </w:p>
    <w:p w:rsidR="008D21EB" w:rsidRDefault="00463BAE" w:rsidP="008D21E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Talent</w:t>
      </w:r>
      <w:r w:rsidR="008D21EB">
        <w:rPr>
          <w:rFonts w:ascii="Calibri" w:hAnsi="Calibri" w:cs="Calibri"/>
          <w:sz w:val="24"/>
          <w:szCs w:val="24"/>
        </w:rPr>
        <w:t xml:space="preserve"> on hand to continue to flourish. They will be interesting to watch, and remain on our list of top</w:t>
      </w:r>
    </w:p>
    <w:p w:rsidR="008D21EB" w:rsidRDefault="00463BAE" w:rsidP="008D21EB">
      <w:pPr>
        <w:pStyle w:val="ListParagraph"/>
        <w:ind w:left="142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Regional</w:t>
      </w:r>
      <w:r w:rsidR="008D21EB">
        <w:rPr>
          <w:rFonts w:ascii="Calibri" w:hAnsi="Calibri" w:cs="Calibri"/>
          <w:sz w:val="24"/>
          <w:szCs w:val="24"/>
        </w:rPr>
        <w:t xml:space="preserve"> organizations to keep an eye on.</w:t>
      </w:r>
    </w:p>
    <w:p w:rsidR="00CB279C" w:rsidRDefault="00CB279C" w:rsidP="008D21EB">
      <w:pPr>
        <w:pStyle w:val="ListParagraph"/>
        <w:ind w:left="142"/>
        <w:rPr>
          <w:rFonts w:ascii="Calibri" w:hAnsi="Calibri" w:cs="Calibri"/>
          <w:sz w:val="24"/>
          <w:szCs w:val="24"/>
        </w:rPr>
      </w:pPr>
    </w:p>
    <w:p w:rsidR="00CB279C" w:rsidRDefault="00CB279C" w:rsidP="008D21EB">
      <w:pPr>
        <w:pStyle w:val="ListParagraph"/>
        <w:ind w:left="142"/>
        <w:rPr>
          <w:rFonts w:ascii="Calibri" w:hAnsi="Calibri" w:cs="Calibri"/>
          <w:sz w:val="24"/>
          <w:szCs w:val="24"/>
        </w:rPr>
      </w:pPr>
    </w:p>
    <w:p w:rsidR="00CB279C" w:rsidRDefault="00CB279C" w:rsidP="008D21EB">
      <w:pPr>
        <w:pStyle w:val="ListParagraph"/>
        <w:ind w:left="142"/>
        <w:rPr>
          <w:rFonts w:ascii="Calibri" w:hAnsi="Calibri" w:cs="Calibri"/>
          <w:sz w:val="24"/>
          <w:szCs w:val="24"/>
        </w:rPr>
      </w:pPr>
    </w:p>
    <w:p w:rsidR="00CB279C" w:rsidRPr="00CB279C" w:rsidRDefault="00CB279C" w:rsidP="00CB279C">
      <w:pPr>
        <w:pStyle w:val="ListParagraph"/>
        <w:ind w:left="142"/>
        <w:jc w:val="center"/>
        <w:rPr>
          <w:rFonts w:ascii="Calibri" w:hAnsi="Calibri" w:cs="Calibri"/>
          <w:b/>
          <w:sz w:val="52"/>
          <w:szCs w:val="52"/>
        </w:rPr>
      </w:pPr>
      <w:r w:rsidRPr="00CB279C">
        <w:rPr>
          <w:rFonts w:ascii="Calibri" w:hAnsi="Calibri" w:cs="Calibri"/>
          <w:b/>
          <w:sz w:val="52"/>
          <w:szCs w:val="52"/>
        </w:rPr>
        <w:t>Mr</w:t>
      </w:r>
      <w:r>
        <w:rPr>
          <w:rFonts w:ascii="Calibri" w:hAnsi="Calibri" w:cs="Calibri"/>
          <w:b/>
          <w:sz w:val="52"/>
          <w:szCs w:val="52"/>
        </w:rPr>
        <w:t>.</w:t>
      </w:r>
      <w:r w:rsidRPr="00CB279C">
        <w:rPr>
          <w:rFonts w:ascii="Calibri" w:hAnsi="Calibri" w:cs="Calibri"/>
          <w:b/>
          <w:sz w:val="52"/>
          <w:szCs w:val="52"/>
        </w:rPr>
        <w:t xml:space="preserve"> Hissourou Aboubakar</w:t>
      </w:r>
    </w:p>
    <w:p w:rsidR="00CB279C" w:rsidRPr="00CB279C" w:rsidRDefault="00CB279C" w:rsidP="00CB279C">
      <w:pPr>
        <w:pStyle w:val="ListParagraph"/>
        <w:ind w:left="142"/>
        <w:jc w:val="center"/>
        <w:rPr>
          <w:b/>
          <w:sz w:val="52"/>
          <w:szCs w:val="52"/>
        </w:rPr>
      </w:pPr>
      <w:r w:rsidRPr="00CB279C">
        <w:rPr>
          <w:rFonts w:ascii="Calibri" w:hAnsi="Calibri" w:cs="Calibri"/>
          <w:b/>
          <w:sz w:val="52"/>
          <w:szCs w:val="52"/>
        </w:rPr>
        <w:t>Libreville – Gabon</w:t>
      </w:r>
    </w:p>
    <w:sectPr w:rsidR="00CB279C" w:rsidRPr="00CB279C" w:rsidSect="00DD1105">
      <w:pgSz w:w="12240" w:h="15840"/>
      <w:pgMar w:top="1440" w:right="474" w:bottom="1440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ymbol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,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287372"/>
    <w:multiLevelType w:val="hybridMultilevel"/>
    <w:tmpl w:val="F1366BAE"/>
    <w:lvl w:ilvl="0" w:tplc="74E017DE">
      <w:start w:val="1"/>
      <w:numFmt w:val="decimal"/>
      <w:lvlText w:val="%1."/>
      <w:lvlJc w:val="left"/>
      <w:pPr>
        <w:ind w:left="840" w:hanging="48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0348"/>
    <w:rsid w:val="00161B2C"/>
    <w:rsid w:val="0036044C"/>
    <w:rsid w:val="003E2483"/>
    <w:rsid w:val="00447435"/>
    <w:rsid w:val="00463BAE"/>
    <w:rsid w:val="00547160"/>
    <w:rsid w:val="006A0348"/>
    <w:rsid w:val="0089077F"/>
    <w:rsid w:val="008D21EB"/>
    <w:rsid w:val="00B936F1"/>
    <w:rsid w:val="00BE60E7"/>
    <w:rsid w:val="00C004D5"/>
    <w:rsid w:val="00CB279C"/>
    <w:rsid w:val="00DD1105"/>
    <w:rsid w:val="00E2266A"/>
    <w:rsid w:val="00E976D3"/>
    <w:rsid w:val="00FA062B"/>
    <w:rsid w:val="00FB7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C004D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04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04D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936F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C004D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04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04D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936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7</Pages>
  <Words>2187</Words>
  <Characters>12466</Characters>
  <Application>Microsoft Office Word</Application>
  <DocSecurity>0</DocSecurity>
  <Lines>103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14</cp:revision>
  <dcterms:created xsi:type="dcterms:W3CDTF">2016-12-30T15:32:00Z</dcterms:created>
  <dcterms:modified xsi:type="dcterms:W3CDTF">2016-12-30T18:56:00Z</dcterms:modified>
</cp:coreProperties>
</file>