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043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E52">
            <w:pPr>
              <w:pStyle w:val="Default"/>
              <w:rPr>
                <w:rFonts w:asciiTheme="minorHAnsi" w:hAnsiTheme="minorHAnsi"/>
              </w:rPr>
            </w:pPr>
            <w:proofErr w:type="spellStart"/>
            <w:r>
              <w:rPr>
                <w:rFonts w:asciiTheme="minorHAnsi" w:hAnsiTheme="minorHAnsi"/>
              </w:rPr>
              <w:t>Faiza</w:t>
            </w:r>
            <w:proofErr w:type="spellEnd"/>
            <w:r>
              <w:rPr>
                <w:rFonts w:asciiTheme="minorHAnsi" w:hAnsiTheme="minorHAnsi"/>
              </w:rPr>
              <w:t xml:space="preserve"> Taj Mohammed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7E52">
            <w:pPr>
              <w:pStyle w:val="Default"/>
              <w:rPr>
                <w:rFonts w:asciiTheme="minorHAnsi" w:hAnsiTheme="minorHAnsi"/>
              </w:rPr>
            </w:pPr>
            <w:r>
              <w:rPr>
                <w:rFonts w:asciiTheme="minorHAnsi" w:hAnsiTheme="minorHAnsi"/>
              </w:rPr>
              <w:t>2740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E52" w:rsidP="00437E52">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E52">
            <w:r>
              <w:t>UNIT-1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37E52" w:rsidRPr="00B630DB" w:rsidRDefault="00437E52" w:rsidP="00437E52">
            <w:pPr>
              <w:rPr>
                <w:sz w:val="28"/>
                <w:szCs w:val="28"/>
                <w:u w:val="single"/>
              </w:rPr>
            </w:pPr>
            <w:r w:rsidRPr="00B630DB">
              <w:rPr>
                <w:sz w:val="28"/>
                <w:szCs w:val="28"/>
                <w:u w:val="single"/>
              </w:rPr>
              <w:t>Short Questions:</w:t>
            </w:r>
          </w:p>
          <w:p w:rsidR="00437E52" w:rsidRPr="00227D44" w:rsidRDefault="00437E52" w:rsidP="00437E52">
            <w:pPr>
              <w:rPr>
                <w:sz w:val="28"/>
                <w:szCs w:val="28"/>
              </w:rPr>
            </w:pPr>
            <w:r w:rsidRPr="00227D44">
              <w:rPr>
                <w:sz w:val="28"/>
                <w:szCs w:val="28"/>
              </w:rPr>
              <w:t>Q1.</w:t>
            </w:r>
          </w:p>
          <w:p w:rsidR="00437E52" w:rsidRPr="00727C84" w:rsidRDefault="00437E52" w:rsidP="00437E52">
            <w:pPr>
              <w:pStyle w:val="ListParagraph"/>
              <w:numPr>
                <w:ilvl w:val="0"/>
                <w:numId w:val="13"/>
              </w:numPr>
              <w:rPr>
                <w:b/>
                <w:bCs/>
                <w:i/>
                <w:iCs/>
                <w:sz w:val="28"/>
                <w:szCs w:val="28"/>
              </w:rPr>
            </w:pPr>
            <w:r w:rsidRPr="00727C84">
              <w:rPr>
                <w:b/>
                <w:bCs/>
                <w:i/>
                <w:iCs/>
                <w:sz w:val="28"/>
                <w:szCs w:val="28"/>
              </w:rPr>
              <w:t>What is meant by Exim policy?</w:t>
            </w:r>
          </w:p>
          <w:p w:rsidR="00437E52" w:rsidRDefault="00437E52" w:rsidP="00437E52">
            <w:pPr>
              <w:ind w:left="360"/>
              <w:rPr>
                <w:sz w:val="28"/>
                <w:szCs w:val="28"/>
              </w:rPr>
            </w:pPr>
            <w:r w:rsidRPr="00BD7DBB">
              <w:rPr>
                <w:b/>
                <w:bCs/>
                <w:sz w:val="28"/>
                <w:szCs w:val="28"/>
              </w:rPr>
              <w:t>Answer</w:t>
            </w:r>
            <w:r w:rsidRPr="00227D44">
              <w:rPr>
                <w:sz w:val="28"/>
                <w:szCs w:val="28"/>
              </w:rPr>
              <w:t xml:space="preserve">: Exim policy </w:t>
            </w:r>
            <w:r>
              <w:rPr>
                <w:sz w:val="28"/>
                <w:szCs w:val="28"/>
              </w:rPr>
              <w:t>contains sphere of foreign trade i.e. with respect to import and export from the country and more especially export promotion measures, policies and procedure related there to.</w:t>
            </w:r>
          </w:p>
          <w:p w:rsidR="00437E52" w:rsidRDefault="00437E52" w:rsidP="00437E52">
            <w:pPr>
              <w:ind w:left="360"/>
              <w:rPr>
                <w:sz w:val="28"/>
                <w:szCs w:val="28"/>
              </w:rPr>
            </w:pPr>
            <w:r>
              <w:rPr>
                <w:sz w:val="28"/>
                <w:szCs w:val="28"/>
              </w:rPr>
              <w:t>Exim policy is basically governed by:</w:t>
            </w:r>
          </w:p>
          <w:p w:rsidR="00437E52" w:rsidRDefault="00437E52" w:rsidP="00437E52">
            <w:pPr>
              <w:pStyle w:val="ListParagraph"/>
              <w:numPr>
                <w:ilvl w:val="0"/>
                <w:numId w:val="2"/>
              </w:numPr>
              <w:rPr>
                <w:sz w:val="28"/>
                <w:szCs w:val="28"/>
              </w:rPr>
            </w:pPr>
            <w:r>
              <w:rPr>
                <w:sz w:val="28"/>
                <w:szCs w:val="28"/>
              </w:rPr>
              <w:t>Provision of the constitution and,</w:t>
            </w:r>
          </w:p>
          <w:p w:rsidR="00437E52" w:rsidRDefault="00437E52" w:rsidP="00437E52">
            <w:pPr>
              <w:pStyle w:val="ListParagraph"/>
              <w:numPr>
                <w:ilvl w:val="0"/>
                <w:numId w:val="2"/>
              </w:numPr>
              <w:rPr>
                <w:sz w:val="28"/>
                <w:szCs w:val="28"/>
              </w:rPr>
            </w:pPr>
            <w:r>
              <w:rPr>
                <w:sz w:val="28"/>
                <w:szCs w:val="28"/>
              </w:rPr>
              <w:t>The directive principle of state policy.</w:t>
            </w:r>
          </w:p>
          <w:p w:rsidR="00437E52" w:rsidRDefault="00437E52" w:rsidP="00437E52">
            <w:pPr>
              <w:pStyle w:val="ListParagraph"/>
              <w:ind w:left="1080"/>
              <w:rPr>
                <w:sz w:val="28"/>
                <w:szCs w:val="28"/>
              </w:rPr>
            </w:pPr>
          </w:p>
          <w:p w:rsidR="00437E52" w:rsidRPr="00727C84" w:rsidRDefault="00437E52" w:rsidP="00437E52">
            <w:pPr>
              <w:pStyle w:val="ListParagraph"/>
              <w:numPr>
                <w:ilvl w:val="0"/>
                <w:numId w:val="13"/>
              </w:numPr>
              <w:rPr>
                <w:b/>
                <w:bCs/>
                <w:i/>
                <w:iCs/>
                <w:sz w:val="28"/>
                <w:szCs w:val="28"/>
              </w:rPr>
            </w:pPr>
            <w:r w:rsidRPr="00727C84">
              <w:rPr>
                <w:b/>
                <w:bCs/>
                <w:i/>
                <w:iCs/>
                <w:sz w:val="28"/>
                <w:szCs w:val="28"/>
              </w:rPr>
              <w:t>Identify the types of non-economic environment in the following cases:</w:t>
            </w:r>
          </w:p>
          <w:p w:rsidR="00437E52" w:rsidRPr="000674EC" w:rsidRDefault="00437E52" w:rsidP="00437E52">
            <w:pPr>
              <w:ind w:left="360"/>
              <w:rPr>
                <w:sz w:val="28"/>
                <w:szCs w:val="28"/>
              </w:rPr>
            </w:pPr>
          </w:p>
          <w:p w:rsidR="00437E52" w:rsidRPr="000674EC" w:rsidRDefault="00437E52" w:rsidP="00437E52">
            <w:pPr>
              <w:ind w:left="360"/>
              <w:rPr>
                <w:b/>
                <w:bCs/>
                <w:sz w:val="28"/>
                <w:szCs w:val="28"/>
              </w:rPr>
            </w:pPr>
            <w:r w:rsidRPr="000674EC">
              <w:rPr>
                <w:b/>
                <w:bCs/>
                <w:sz w:val="28"/>
                <w:szCs w:val="28"/>
              </w:rPr>
              <w:t>Answer:</w:t>
            </w:r>
          </w:p>
          <w:p w:rsidR="00437E52" w:rsidRDefault="00437E52" w:rsidP="00437E52">
            <w:pPr>
              <w:pStyle w:val="ListParagraph"/>
              <w:numPr>
                <w:ilvl w:val="0"/>
                <w:numId w:val="4"/>
              </w:numPr>
              <w:rPr>
                <w:sz w:val="28"/>
                <w:szCs w:val="28"/>
              </w:rPr>
            </w:pPr>
            <w:r>
              <w:rPr>
                <w:sz w:val="28"/>
                <w:szCs w:val="28"/>
              </w:rPr>
              <w:t>Social Environment</w:t>
            </w:r>
          </w:p>
          <w:p w:rsidR="00437E52" w:rsidRDefault="00437E52" w:rsidP="00437E52">
            <w:pPr>
              <w:pStyle w:val="ListParagraph"/>
              <w:numPr>
                <w:ilvl w:val="0"/>
                <w:numId w:val="4"/>
              </w:numPr>
              <w:rPr>
                <w:sz w:val="28"/>
                <w:szCs w:val="28"/>
              </w:rPr>
            </w:pPr>
            <w:r>
              <w:rPr>
                <w:sz w:val="28"/>
                <w:szCs w:val="28"/>
              </w:rPr>
              <w:t>Technological Environment</w:t>
            </w:r>
          </w:p>
          <w:p w:rsidR="00437E52" w:rsidRDefault="00437E52" w:rsidP="00437E52">
            <w:pPr>
              <w:pStyle w:val="ListParagraph"/>
              <w:numPr>
                <w:ilvl w:val="0"/>
                <w:numId w:val="4"/>
              </w:numPr>
              <w:rPr>
                <w:sz w:val="28"/>
                <w:szCs w:val="28"/>
              </w:rPr>
            </w:pPr>
            <w:r>
              <w:rPr>
                <w:sz w:val="28"/>
                <w:szCs w:val="28"/>
              </w:rPr>
              <w:t>Natural Environment</w:t>
            </w:r>
          </w:p>
          <w:p w:rsidR="00437E52" w:rsidRDefault="00437E52" w:rsidP="00437E52">
            <w:pPr>
              <w:pStyle w:val="ListParagraph"/>
              <w:numPr>
                <w:ilvl w:val="0"/>
                <w:numId w:val="4"/>
              </w:numPr>
              <w:rPr>
                <w:sz w:val="28"/>
                <w:szCs w:val="28"/>
              </w:rPr>
            </w:pPr>
            <w:r>
              <w:rPr>
                <w:sz w:val="28"/>
                <w:szCs w:val="28"/>
              </w:rPr>
              <w:t>Demographic Environment</w:t>
            </w:r>
          </w:p>
          <w:p w:rsidR="00437E52" w:rsidRPr="00BD7DBB" w:rsidRDefault="00437E52" w:rsidP="00437E52">
            <w:pPr>
              <w:ind w:left="360"/>
              <w:rPr>
                <w:sz w:val="28"/>
                <w:szCs w:val="28"/>
              </w:rPr>
            </w:pPr>
          </w:p>
          <w:p w:rsidR="00437E52" w:rsidRPr="00727C84" w:rsidRDefault="00437E52" w:rsidP="00437E52">
            <w:pPr>
              <w:pStyle w:val="ListParagraph"/>
              <w:numPr>
                <w:ilvl w:val="0"/>
                <w:numId w:val="13"/>
              </w:numPr>
              <w:rPr>
                <w:b/>
                <w:bCs/>
                <w:i/>
                <w:iCs/>
                <w:sz w:val="28"/>
                <w:szCs w:val="28"/>
              </w:rPr>
            </w:pPr>
            <w:r w:rsidRPr="00727C84">
              <w:rPr>
                <w:b/>
                <w:bCs/>
                <w:i/>
                <w:iCs/>
                <w:sz w:val="28"/>
                <w:szCs w:val="28"/>
              </w:rPr>
              <w:t>How does demographic environment of business influence the business activities?</w:t>
            </w:r>
          </w:p>
          <w:p w:rsidR="00437E52" w:rsidRDefault="00437E52" w:rsidP="00437E52">
            <w:pPr>
              <w:ind w:left="360"/>
              <w:rPr>
                <w:sz w:val="28"/>
                <w:szCs w:val="28"/>
              </w:rPr>
            </w:pPr>
            <w:r w:rsidRPr="00BD7DBB">
              <w:rPr>
                <w:b/>
                <w:bCs/>
                <w:sz w:val="28"/>
                <w:szCs w:val="28"/>
              </w:rPr>
              <w:t>Answer</w:t>
            </w:r>
            <w:r>
              <w:rPr>
                <w:sz w:val="28"/>
                <w:szCs w:val="28"/>
              </w:rPr>
              <w:t xml:space="preserve">: The demography of a region includes population size and </w:t>
            </w:r>
            <w:r>
              <w:rPr>
                <w:sz w:val="28"/>
                <w:szCs w:val="28"/>
              </w:rPr>
              <w:lastRenderedPageBreak/>
              <w:t>composition, as well as key socio-economic attributes such as literacy levels and wide and narrow inequalities in a society’s distribution of income.</w:t>
            </w:r>
          </w:p>
          <w:p w:rsidR="00437E52" w:rsidRPr="00E67FDA" w:rsidRDefault="00437E52" w:rsidP="00437E52">
            <w:pPr>
              <w:ind w:left="360"/>
              <w:rPr>
                <w:sz w:val="28"/>
                <w:szCs w:val="28"/>
              </w:rPr>
            </w:pPr>
            <w:r>
              <w:rPr>
                <w:sz w:val="28"/>
                <w:szCs w:val="28"/>
              </w:rPr>
              <w:t>Theoretically, the larger the total population in a region, the larger the potential market that will exist. In addition, the composition of a population in terms of age and sex will also influence the potential demand for specific products</w:t>
            </w:r>
            <w:r>
              <w:rPr>
                <w:rFonts w:ascii="Arial" w:hAnsi="Arial" w:cs="Arial"/>
                <w:color w:val="000000"/>
                <w:sz w:val="18"/>
                <w:szCs w:val="18"/>
              </w:rPr>
              <w:t xml:space="preserve">. </w:t>
            </w:r>
            <w:r w:rsidRPr="00E67FDA">
              <w:rPr>
                <w:rFonts w:cs="Arial"/>
                <w:color w:val="000000"/>
                <w:sz w:val="28"/>
                <w:szCs w:val="28"/>
              </w:rPr>
              <w:t>For example, if a company wishes to market disposable nappies abroad, the number of women in a particular target market who are of child-bearing age is an important influence on the potential demand for that product.</w:t>
            </w:r>
          </w:p>
          <w:p w:rsidR="00437E52" w:rsidRDefault="00437E52" w:rsidP="00437E52">
            <w:pPr>
              <w:ind w:left="360"/>
              <w:rPr>
                <w:sz w:val="28"/>
                <w:szCs w:val="28"/>
              </w:rPr>
            </w:pPr>
          </w:p>
          <w:p w:rsidR="00437E52" w:rsidRDefault="00437E52" w:rsidP="00437E52">
            <w:pPr>
              <w:pStyle w:val="Default"/>
            </w:pPr>
          </w:p>
          <w:p w:rsidR="00437E52" w:rsidRDefault="00437E52" w:rsidP="00437E52">
            <w:pPr>
              <w:pStyle w:val="Default"/>
            </w:pPr>
            <w:r>
              <w:t xml:space="preserve"> </w:t>
            </w:r>
          </w:p>
          <w:p w:rsidR="00437E52" w:rsidRDefault="00437E52" w:rsidP="00437E52">
            <w:pPr>
              <w:pStyle w:val="Default"/>
              <w:numPr>
                <w:ilvl w:val="0"/>
                <w:numId w:val="13"/>
              </w:numPr>
              <w:rPr>
                <w:b/>
                <w:bCs/>
                <w:i/>
                <w:iCs/>
                <w:sz w:val="28"/>
                <w:szCs w:val="28"/>
              </w:rPr>
            </w:pPr>
            <w:r w:rsidRPr="002C2902">
              <w:rPr>
                <w:b/>
                <w:bCs/>
                <w:i/>
                <w:iCs/>
                <w:sz w:val="28"/>
                <w:szCs w:val="28"/>
              </w:rPr>
              <w:t xml:space="preserve">Describe the importance of business environment for a business firm. </w:t>
            </w:r>
          </w:p>
          <w:p w:rsidR="00437E52" w:rsidRDefault="00437E52" w:rsidP="00437E52">
            <w:pPr>
              <w:pStyle w:val="Default"/>
              <w:rPr>
                <w:sz w:val="28"/>
                <w:szCs w:val="28"/>
              </w:rPr>
            </w:pPr>
          </w:p>
          <w:p w:rsidR="00437E52" w:rsidRDefault="00437E52" w:rsidP="00437E52">
            <w:pPr>
              <w:pStyle w:val="Default"/>
              <w:rPr>
                <w:sz w:val="28"/>
                <w:szCs w:val="28"/>
              </w:rPr>
            </w:pPr>
            <w:r>
              <w:rPr>
                <w:b/>
                <w:bCs/>
                <w:sz w:val="28"/>
                <w:szCs w:val="28"/>
              </w:rPr>
              <w:t xml:space="preserve">Answer: </w:t>
            </w:r>
            <w:r w:rsidRPr="00E01FD5">
              <w:rPr>
                <w:sz w:val="28"/>
                <w:szCs w:val="28"/>
              </w:rPr>
              <w:t>There is a close and continuous interaction between the business and it</w:t>
            </w:r>
            <w:r>
              <w:rPr>
                <w:sz w:val="28"/>
                <w:szCs w:val="28"/>
              </w:rPr>
              <w:t xml:space="preserve">s environment. This interaction </w:t>
            </w:r>
            <w:r w:rsidRPr="00E01FD5">
              <w:rPr>
                <w:sz w:val="28"/>
                <w:szCs w:val="28"/>
              </w:rPr>
              <w:t>helps in strengthening the business firm and using its resources more ef</w:t>
            </w:r>
            <w:r>
              <w:rPr>
                <w:sz w:val="28"/>
                <w:szCs w:val="28"/>
              </w:rPr>
              <w:t xml:space="preserve">fectively. As stated above, the </w:t>
            </w:r>
            <w:r w:rsidRPr="00E01FD5">
              <w:rPr>
                <w:sz w:val="28"/>
                <w:szCs w:val="28"/>
              </w:rPr>
              <w:t>business environment is multifaceted, complex, and dynamic in nature</w:t>
            </w:r>
            <w:r>
              <w:rPr>
                <w:color w:val="000000" w:themeColor="text1"/>
                <w:sz w:val="28"/>
                <w:szCs w:val="28"/>
              </w:rPr>
              <w:t>,</w:t>
            </w:r>
            <w:r w:rsidRPr="00E01FD5">
              <w:rPr>
                <w:color w:val="FF0000"/>
                <w:sz w:val="28"/>
                <w:szCs w:val="28"/>
              </w:rPr>
              <w:t xml:space="preserve"> </w:t>
            </w:r>
            <w:r w:rsidRPr="00E01FD5">
              <w:rPr>
                <w:sz w:val="28"/>
                <w:szCs w:val="28"/>
              </w:rPr>
              <w:t>and has a far-reaching impact on</w:t>
            </w:r>
            <w:r>
              <w:rPr>
                <w:sz w:val="28"/>
                <w:szCs w:val="28"/>
              </w:rPr>
              <w:t xml:space="preserve"> </w:t>
            </w:r>
            <w:r w:rsidRPr="00E01FD5">
              <w:rPr>
                <w:sz w:val="28"/>
                <w:szCs w:val="28"/>
              </w:rPr>
              <w:t>the survival and growth of the business. To be more specific, prop</w:t>
            </w:r>
            <w:r>
              <w:rPr>
                <w:sz w:val="28"/>
                <w:szCs w:val="28"/>
              </w:rPr>
              <w:t>er understanding of the social</w:t>
            </w:r>
            <w:r w:rsidRPr="00E01FD5">
              <w:rPr>
                <w:sz w:val="28"/>
                <w:szCs w:val="28"/>
              </w:rPr>
              <w:t>, political, legal</w:t>
            </w:r>
            <w:r w:rsidRPr="00E01FD5">
              <w:rPr>
                <w:color w:val="000000" w:themeColor="text1"/>
                <w:sz w:val="28"/>
                <w:szCs w:val="28"/>
              </w:rPr>
              <w:t xml:space="preserve">, </w:t>
            </w:r>
            <w:r w:rsidRPr="00E01FD5">
              <w:rPr>
                <w:sz w:val="28"/>
                <w:szCs w:val="28"/>
              </w:rPr>
              <w:t>and economic environment helps the business in the following ways:</w:t>
            </w:r>
          </w:p>
          <w:p w:rsidR="00437E52" w:rsidRPr="00E01FD5" w:rsidRDefault="00437E52" w:rsidP="00437E52">
            <w:pPr>
              <w:autoSpaceDE w:val="0"/>
              <w:autoSpaceDN w:val="0"/>
              <w:adjustRightInd w:val="0"/>
              <w:rPr>
                <w:rFonts w:ascii="Calibri" w:hAnsi="Calibri" w:cs="Calibri"/>
                <w:color w:val="000000"/>
                <w:sz w:val="28"/>
                <w:szCs w:val="28"/>
              </w:rPr>
            </w:pPr>
          </w:p>
          <w:p w:rsidR="00437E52" w:rsidRPr="00A51931" w:rsidRDefault="00437E52" w:rsidP="00437E52">
            <w:pPr>
              <w:pStyle w:val="ListParagraph"/>
              <w:numPr>
                <w:ilvl w:val="0"/>
                <w:numId w:val="6"/>
              </w:numPr>
              <w:autoSpaceDE w:val="0"/>
              <w:autoSpaceDN w:val="0"/>
              <w:adjustRightInd w:val="0"/>
              <w:rPr>
                <w:rFonts w:cs="Calibri"/>
                <w:sz w:val="28"/>
                <w:szCs w:val="28"/>
              </w:rPr>
            </w:pPr>
            <w:r w:rsidRPr="00A51931">
              <w:rPr>
                <w:sz w:val="28"/>
                <w:szCs w:val="28"/>
              </w:rPr>
              <w:t>Determining opportunities and threats</w:t>
            </w:r>
          </w:p>
          <w:p w:rsidR="00437E52" w:rsidRPr="00A51931" w:rsidRDefault="00437E52" w:rsidP="00437E52">
            <w:pPr>
              <w:pStyle w:val="ListParagraph"/>
              <w:numPr>
                <w:ilvl w:val="0"/>
                <w:numId w:val="6"/>
              </w:numPr>
              <w:autoSpaceDE w:val="0"/>
              <w:autoSpaceDN w:val="0"/>
              <w:adjustRightInd w:val="0"/>
              <w:rPr>
                <w:sz w:val="28"/>
                <w:szCs w:val="28"/>
              </w:rPr>
            </w:pPr>
            <w:r w:rsidRPr="00A51931">
              <w:rPr>
                <w:sz w:val="28"/>
                <w:szCs w:val="28"/>
              </w:rPr>
              <w:t>Giving direction to growth</w:t>
            </w:r>
          </w:p>
          <w:p w:rsidR="00437E52" w:rsidRPr="00A51931" w:rsidRDefault="00437E52" w:rsidP="00437E52">
            <w:pPr>
              <w:pStyle w:val="ListParagraph"/>
              <w:numPr>
                <w:ilvl w:val="0"/>
                <w:numId w:val="6"/>
              </w:numPr>
              <w:autoSpaceDE w:val="0"/>
              <w:autoSpaceDN w:val="0"/>
              <w:adjustRightInd w:val="0"/>
              <w:rPr>
                <w:rFonts w:cs="Calibri"/>
                <w:color w:val="000000"/>
                <w:sz w:val="28"/>
                <w:szCs w:val="28"/>
              </w:rPr>
            </w:pPr>
            <w:r w:rsidRPr="00A51931">
              <w:rPr>
                <w:sz w:val="28"/>
                <w:szCs w:val="28"/>
              </w:rPr>
              <w:t>Continuous learning</w:t>
            </w:r>
          </w:p>
          <w:p w:rsidR="00437E52" w:rsidRPr="00A51931" w:rsidRDefault="00437E52" w:rsidP="00437E52">
            <w:pPr>
              <w:pStyle w:val="ListParagraph"/>
              <w:numPr>
                <w:ilvl w:val="0"/>
                <w:numId w:val="6"/>
              </w:numPr>
              <w:autoSpaceDE w:val="0"/>
              <w:autoSpaceDN w:val="0"/>
              <w:adjustRightInd w:val="0"/>
              <w:rPr>
                <w:rFonts w:cs="Calibri"/>
                <w:sz w:val="28"/>
                <w:szCs w:val="28"/>
              </w:rPr>
            </w:pPr>
            <w:r w:rsidRPr="00A51931">
              <w:rPr>
                <w:sz w:val="28"/>
                <w:szCs w:val="28"/>
              </w:rPr>
              <w:t>Image building</w:t>
            </w:r>
          </w:p>
          <w:p w:rsidR="00437E52" w:rsidRPr="00A51931" w:rsidRDefault="00437E52" w:rsidP="00437E52">
            <w:pPr>
              <w:pStyle w:val="ListParagraph"/>
              <w:numPr>
                <w:ilvl w:val="0"/>
                <w:numId w:val="6"/>
              </w:numPr>
              <w:autoSpaceDE w:val="0"/>
              <w:autoSpaceDN w:val="0"/>
              <w:adjustRightInd w:val="0"/>
              <w:rPr>
                <w:rFonts w:cs="Calibri"/>
                <w:sz w:val="24"/>
                <w:szCs w:val="24"/>
              </w:rPr>
            </w:pPr>
            <w:r w:rsidRPr="00A51931">
              <w:rPr>
                <w:sz w:val="28"/>
                <w:szCs w:val="28"/>
              </w:rPr>
              <w:t>Meeting competition</w:t>
            </w:r>
          </w:p>
          <w:p w:rsidR="00437E52" w:rsidRPr="00A51931" w:rsidRDefault="00437E52" w:rsidP="00437E52">
            <w:pPr>
              <w:pStyle w:val="ListParagraph"/>
              <w:numPr>
                <w:ilvl w:val="0"/>
                <w:numId w:val="6"/>
              </w:numPr>
              <w:autoSpaceDE w:val="0"/>
              <w:autoSpaceDN w:val="0"/>
              <w:adjustRightInd w:val="0"/>
              <w:rPr>
                <w:rFonts w:cs="Calibri"/>
                <w:sz w:val="28"/>
                <w:szCs w:val="28"/>
              </w:rPr>
            </w:pPr>
            <w:r w:rsidRPr="00A51931">
              <w:rPr>
                <w:sz w:val="28"/>
                <w:szCs w:val="28"/>
              </w:rPr>
              <w:t>Identifying firm’s strength and weakness</w:t>
            </w:r>
          </w:p>
          <w:p w:rsidR="00437E52" w:rsidRDefault="00437E52" w:rsidP="00437E52">
            <w:pPr>
              <w:pStyle w:val="Default"/>
              <w:rPr>
                <w:sz w:val="28"/>
                <w:szCs w:val="28"/>
              </w:rPr>
            </w:pPr>
          </w:p>
          <w:p w:rsidR="00437E52" w:rsidRDefault="00437E52" w:rsidP="00437E52">
            <w:pPr>
              <w:pStyle w:val="Default"/>
              <w:rPr>
                <w:sz w:val="28"/>
                <w:szCs w:val="28"/>
              </w:rPr>
            </w:pPr>
          </w:p>
          <w:p w:rsidR="00437E52" w:rsidRPr="00E01FD5" w:rsidRDefault="00437E52" w:rsidP="00437E52">
            <w:pPr>
              <w:pStyle w:val="Default"/>
              <w:numPr>
                <w:ilvl w:val="0"/>
                <w:numId w:val="13"/>
              </w:numPr>
              <w:rPr>
                <w:sz w:val="28"/>
                <w:szCs w:val="28"/>
              </w:rPr>
            </w:pPr>
            <w:r>
              <w:rPr>
                <w:b/>
                <w:bCs/>
                <w:i/>
                <w:iCs/>
                <w:sz w:val="28"/>
                <w:szCs w:val="28"/>
              </w:rPr>
              <w:t>Explain the social responsibilities of business towards different groups.</w:t>
            </w:r>
          </w:p>
          <w:p w:rsidR="00437E52" w:rsidRDefault="00437E52" w:rsidP="00437E52">
            <w:pPr>
              <w:pStyle w:val="Default"/>
              <w:rPr>
                <w:b/>
                <w:bCs/>
                <w:sz w:val="28"/>
                <w:szCs w:val="28"/>
              </w:rPr>
            </w:pPr>
          </w:p>
          <w:p w:rsidR="00437E52" w:rsidRDefault="00437E52" w:rsidP="00437E52">
            <w:pPr>
              <w:autoSpaceDE w:val="0"/>
              <w:autoSpaceDN w:val="0"/>
              <w:adjustRightInd w:val="0"/>
              <w:rPr>
                <w:rFonts w:ascii="Calibri" w:hAnsi="Calibri" w:cs="Calibri"/>
                <w:sz w:val="28"/>
                <w:szCs w:val="28"/>
              </w:rPr>
            </w:pPr>
            <w:r>
              <w:rPr>
                <w:b/>
                <w:bCs/>
                <w:sz w:val="28"/>
                <w:szCs w:val="28"/>
              </w:rPr>
              <w:t>Answer:</w:t>
            </w:r>
            <w:r>
              <w:rPr>
                <w:sz w:val="28"/>
                <w:szCs w:val="28"/>
              </w:rPr>
              <w:t xml:space="preserve"> </w:t>
            </w:r>
            <w:r>
              <w:rPr>
                <w:rFonts w:ascii="Calibri" w:hAnsi="Calibri" w:cs="Calibri"/>
                <w:sz w:val="28"/>
                <w:szCs w:val="28"/>
              </w:rPr>
              <w:t>It is important to know to whom and for what the business and its management are responsible. A Business unit has to decide in which areas it should carry out social goals. Some of the specific responsibilities are:</w:t>
            </w:r>
          </w:p>
          <w:p w:rsidR="00437E52" w:rsidRDefault="00437E52" w:rsidP="00437E52">
            <w:pPr>
              <w:autoSpaceDE w:val="0"/>
              <w:autoSpaceDN w:val="0"/>
              <w:adjustRightInd w:val="0"/>
              <w:rPr>
                <w:rFonts w:ascii="Calibri" w:hAnsi="Calibri" w:cs="Calibri"/>
                <w:sz w:val="28"/>
                <w:szCs w:val="28"/>
              </w:rPr>
            </w:pPr>
          </w:p>
          <w:p w:rsidR="00437E52" w:rsidRPr="00E24166" w:rsidRDefault="00437E52" w:rsidP="00437E52">
            <w:pPr>
              <w:pStyle w:val="ListParagraph"/>
              <w:numPr>
                <w:ilvl w:val="0"/>
                <w:numId w:val="5"/>
              </w:numPr>
              <w:autoSpaceDE w:val="0"/>
              <w:autoSpaceDN w:val="0"/>
              <w:adjustRightInd w:val="0"/>
              <w:rPr>
                <w:rFonts w:cs="Calibri"/>
                <w:color w:val="000000" w:themeColor="text1"/>
                <w:sz w:val="28"/>
                <w:szCs w:val="28"/>
              </w:rPr>
            </w:pPr>
            <w:r w:rsidRPr="00E24166">
              <w:rPr>
                <w:rFonts w:cs="Calibri"/>
                <w:color w:val="000000" w:themeColor="text1"/>
                <w:sz w:val="28"/>
                <w:szCs w:val="28"/>
              </w:rPr>
              <w:t>Responsibility towards the Shareholders or the Owners</w:t>
            </w:r>
          </w:p>
          <w:p w:rsidR="00437E52" w:rsidRPr="00E24166" w:rsidRDefault="00437E52" w:rsidP="00437E52">
            <w:pPr>
              <w:pStyle w:val="ListParagraph"/>
              <w:numPr>
                <w:ilvl w:val="0"/>
                <w:numId w:val="5"/>
              </w:numPr>
              <w:autoSpaceDE w:val="0"/>
              <w:autoSpaceDN w:val="0"/>
              <w:adjustRightInd w:val="0"/>
              <w:rPr>
                <w:rFonts w:cs="Calibri"/>
                <w:sz w:val="28"/>
                <w:szCs w:val="28"/>
              </w:rPr>
            </w:pPr>
            <w:r w:rsidRPr="00E24166">
              <w:rPr>
                <w:rFonts w:cs="Calibri"/>
                <w:sz w:val="28"/>
                <w:szCs w:val="28"/>
              </w:rPr>
              <w:t>Responsibility towards the Employees</w:t>
            </w:r>
          </w:p>
          <w:p w:rsidR="00437E52" w:rsidRPr="00E24166" w:rsidRDefault="00437E52" w:rsidP="00437E52">
            <w:pPr>
              <w:pStyle w:val="ListParagraph"/>
              <w:numPr>
                <w:ilvl w:val="0"/>
                <w:numId w:val="5"/>
              </w:numPr>
              <w:autoSpaceDE w:val="0"/>
              <w:autoSpaceDN w:val="0"/>
              <w:adjustRightInd w:val="0"/>
              <w:rPr>
                <w:rFonts w:cs="Calibri"/>
                <w:sz w:val="28"/>
                <w:szCs w:val="28"/>
              </w:rPr>
            </w:pPr>
            <w:r w:rsidRPr="00E24166">
              <w:rPr>
                <w:rFonts w:cs="Calibri"/>
                <w:sz w:val="28"/>
                <w:szCs w:val="28"/>
              </w:rPr>
              <w:t>Responsibility towards the Consumers</w:t>
            </w:r>
          </w:p>
          <w:p w:rsidR="00437E52" w:rsidRPr="00E24166" w:rsidRDefault="00437E52" w:rsidP="00437E52">
            <w:pPr>
              <w:pStyle w:val="ListParagraph"/>
              <w:numPr>
                <w:ilvl w:val="0"/>
                <w:numId w:val="5"/>
              </w:numPr>
              <w:autoSpaceDE w:val="0"/>
              <w:autoSpaceDN w:val="0"/>
              <w:adjustRightInd w:val="0"/>
              <w:rPr>
                <w:rFonts w:cs="Calibri"/>
                <w:sz w:val="28"/>
                <w:szCs w:val="28"/>
              </w:rPr>
            </w:pPr>
            <w:r w:rsidRPr="00E24166">
              <w:rPr>
                <w:rFonts w:cs="Calibri"/>
                <w:sz w:val="28"/>
                <w:szCs w:val="28"/>
              </w:rPr>
              <w:lastRenderedPageBreak/>
              <w:t>Responsibility towards the Government</w:t>
            </w:r>
          </w:p>
          <w:p w:rsidR="00437E52" w:rsidRPr="00E24166" w:rsidRDefault="00437E52" w:rsidP="00437E52">
            <w:pPr>
              <w:pStyle w:val="ListParagraph"/>
              <w:numPr>
                <w:ilvl w:val="0"/>
                <w:numId w:val="5"/>
              </w:numPr>
              <w:autoSpaceDE w:val="0"/>
              <w:autoSpaceDN w:val="0"/>
              <w:adjustRightInd w:val="0"/>
              <w:rPr>
                <w:rFonts w:cs="Calibri"/>
                <w:sz w:val="24"/>
                <w:szCs w:val="24"/>
              </w:rPr>
            </w:pPr>
            <w:r w:rsidRPr="00E24166">
              <w:rPr>
                <w:rFonts w:cs="Calibri"/>
                <w:sz w:val="28"/>
                <w:szCs w:val="28"/>
              </w:rPr>
              <w:t>Responsibility towards the Community</w:t>
            </w:r>
          </w:p>
          <w:p w:rsidR="00437E52" w:rsidRDefault="00437E52" w:rsidP="00437E52">
            <w:pPr>
              <w:autoSpaceDE w:val="0"/>
              <w:autoSpaceDN w:val="0"/>
              <w:adjustRightInd w:val="0"/>
              <w:rPr>
                <w:rFonts w:ascii="Calibri" w:hAnsi="Calibri" w:cs="Calibri"/>
                <w:color w:val="000000"/>
                <w:sz w:val="24"/>
                <w:szCs w:val="24"/>
              </w:rPr>
            </w:pPr>
          </w:p>
          <w:p w:rsidR="00437E52" w:rsidRPr="00A478E5" w:rsidRDefault="00437E52" w:rsidP="00437E52">
            <w:pPr>
              <w:autoSpaceDE w:val="0"/>
              <w:autoSpaceDN w:val="0"/>
              <w:adjustRightInd w:val="0"/>
              <w:rPr>
                <w:rFonts w:ascii="Calibri" w:hAnsi="Calibri" w:cs="Calibri"/>
                <w:color w:val="000000"/>
                <w:sz w:val="24"/>
                <w:szCs w:val="24"/>
              </w:rPr>
            </w:pPr>
          </w:p>
          <w:p w:rsidR="00437E52" w:rsidRDefault="00437E52" w:rsidP="00437E52">
            <w:pPr>
              <w:autoSpaceDE w:val="0"/>
              <w:autoSpaceDN w:val="0"/>
              <w:adjustRightInd w:val="0"/>
              <w:ind w:left="360"/>
              <w:rPr>
                <w:rFonts w:ascii="Calibri" w:hAnsi="Calibri" w:cs="Calibri"/>
                <w:b/>
                <w:bCs/>
                <w:color w:val="000000"/>
                <w:sz w:val="28"/>
                <w:szCs w:val="28"/>
              </w:rPr>
            </w:pPr>
            <w:r w:rsidRPr="00A478E5">
              <w:rPr>
                <w:rFonts w:ascii="Calibri" w:hAnsi="Calibri" w:cs="Calibri"/>
                <w:color w:val="000000"/>
                <w:sz w:val="28"/>
                <w:szCs w:val="28"/>
              </w:rPr>
              <w:t xml:space="preserve"> Q.2</w:t>
            </w:r>
            <w:r w:rsidRPr="00AE22B1">
              <w:rPr>
                <w:rFonts w:ascii="Calibri" w:hAnsi="Calibri" w:cs="Calibri"/>
                <w:b/>
                <w:bCs/>
                <w:color w:val="000000"/>
                <w:sz w:val="28"/>
                <w:szCs w:val="28"/>
              </w:rPr>
              <w:t>. Legal environment is one of the essential areas to concentrate on while starting or working on any business. Discuss</w:t>
            </w:r>
          </w:p>
          <w:p w:rsidR="00437E52" w:rsidRDefault="00437E52" w:rsidP="00437E52">
            <w:pPr>
              <w:autoSpaceDE w:val="0"/>
              <w:autoSpaceDN w:val="0"/>
              <w:adjustRightInd w:val="0"/>
              <w:ind w:left="360"/>
              <w:rPr>
                <w:rFonts w:ascii="Calibri" w:hAnsi="Calibri" w:cs="Calibri"/>
                <w:color w:val="000000"/>
                <w:sz w:val="28"/>
                <w:szCs w:val="28"/>
              </w:rPr>
            </w:pPr>
          </w:p>
          <w:p w:rsidR="00437E52" w:rsidRDefault="00437E52" w:rsidP="00437E52">
            <w:pPr>
              <w:autoSpaceDE w:val="0"/>
              <w:autoSpaceDN w:val="0"/>
              <w:adjustRightInd w:val="0"/>
              <w:ind w:left="360"/>
              <w:rPr>
                <w:rFonts w:ascii="Calibri" w:hAnsi="Calibri" w:cs="Calibri"/>
                <w:color w:val="000000"/>
                <w:sz w:val="28"/>
                <w:szCs w:val="28"/>
              </w:rPr>
            </w:pPr>
          </w:p>
          <w:p w:rsidR="00437E52" w:rsidRPr="00AE22B1" w:rsidRDefault="00437E52" w:rsidP="00437E52">
            <w:pPr>
              <w:autoSpaceDE w:val="0"/>
              <w:autoSpaceDN w:val="0"/>
              <w:adjustRightInd w:val="0"/>
              <w:rPr>
                <w:rFonts w:ascii="Calibri" w:hAnsi="Calibri" w:cs="Calibri"/>
                <w:sz w:val="28"/>
                <w:szCs w:val="28"/>
              </w:rPr>
            </w:pPr>
            <w:r w:rsidRPr="00E47D23">
              <w:rPr>
                <w:rFonts w:ascii="Calibri" w:hAnsi="Calibri" w:cs="Calibri"/>
                <w:b/>
                <w:bCs/>
                <w:color w:val="000000"/>
                <w:sz w:val="28"/>
                <w:szCs w:val="28"/>
              </w:rPr>
              <w:t>Answer</w:t>
            </w:r>
            <w:r>
              <w:rPr>
                <w:rFonts w:ascii="Calibri" w:hAnsi="Calibri" w:cs="Calibri"/>
                <w:color w:val="000000"/>
                <w:sz w:val="28"/>
                <w:szCs w:val="28"/>
              </w:rPr>
              <w:t xml:space="preserve">: </w:t>
            </w:r>
            <w:r w:rsidRPr="00E47D23">
              <w:rPr>
                <w:rFonts w:cs="Arial"/>
                <w:color w:val="000000" w:themeColor="text1"/>
                <w:sz w:val="28"/>
                <w:szCs w:val="28"/>
                <w:shd w:val="clear" w:color="auto" w:fill="FFFFFF"/>
              </w:rPr>
              <w:t>It is essential for business leaders and entrepreneurs to have an understanding of the role of the law and legal risk in shaping business decisions, achieving competitive advantage, and avoiding legal pitfalls</w:t>
            </w:r>
            <w:r w:rsidRPr="00693C3E">
              <w:rPr>
                <w:rFonts w:cs="Arial"/>
                <w:color w:val="000000" w:themeColor="text1"/>
                <w:sz w:val="28"/>
                <w:szCs w:val="28"/>
                <w:shd w:val="clear" w:color="auto" w:fill="FFFFFF"/>
              </w:rPr>
              <w:t>.</w:t>
            </w:r>
            <w:r>
              <w:rPr>
                <w:rFonts w:cs="Arial"/>
                <w:color w:val="000000" w:themeColor="text1"/>
                <w:sz w:val="28"/>
                <w:szCs w:val="28"/>
                <w:shd w:val="clear" w:color="auto" w:fill="FFFFFF"/>
              </w:rPr>
              <w:t xml:space="preserve"> </w:t>
            </w:r>
            <w:r w:rsidRPr="00693C3E">
              <w:rPr>
                <w:rFonts w:cs="Arial"/>
                <w:color w:val="000000" w:themeColor="text1"/>
                <w:sz w:val="28"/>
                <w:szCs w:val="28"/>
                <w:shd w:val="clear" w:color="auto" w:fill="FFFFFF"/>
              </w:rPr>
              <w:t>The nature of business spans over a number of legal realms, all of which are continuously influenced by the needs and demands of the business community, consumers, and the government. Each has a distinct stake and voice in this vibrant legal environment.</w:t>
            </w:r>
            <w:r w:rsidRPr="00AE22B1">
              <w:rPr>
                <w:rFonts w:ascii="Calibri" w:hAnsi="Calibri" w:cs="Calibri"/>
                <w:sz w:val="24"/>
                <w:szCs w:val="24"/>
              </w:rPr>
              <w:t xml:space="preserve"> </w:t>
            </w:r>
            <w:r w:rsidRPr="00AE22B1">
              <w:rPr>
                <w:rFonts w:ascii="Calibri" w:hAnsi="Calibri" w:cs="Calibri"/>
                <w:sz w:val="28"/>
                <w:szCs w:val="28"/>
              </w:rPr>
              <w:t>Some countries do not have strict laws when it comes to copyr</w:t>
            </w:r>
            <w:r>
              <w:rPr>
                <w:rFonts w:ascii="Calibri" w:hAnsi="Calibri" w:cs="Calibri"/>
                <w:sz w:val="28"/>
                <w:szCs w:val="28"/>
              </w:rPr>
              <w:t xml:space="preserve">ighting and legal ownership and </w:t>
            </w:r>
            <w:r w:rsidRPr="00AE22B1">
              <w:rPr>
                <w:rFonts w:ascii="Calibri" w:hAnsi="Calibri" w:cs="Calibri"/>
                <w:sz w:val="28"/>
                <w:szCs w:val="28"/>
              </w:rPr>
              <w:t>distribution of goods and services. While in so</w:t>
            </w:r>
            <w:r>
              <w:rPr>
                <w:rFonts w:ascii="Calibri" w:hAnsi="Calibri" w:cs="Calibri"/>
                <w:sz w:val="28"/>
                <w:szCs w:val="28"/>
              </w:rPr>
              <w:t xml:space="preserve">me, the laws are really strict. </w:t>
            </w:r>
            <w:r w:rsidRPr="00AE22B1">
              <w:rPr>
                <w:rFonts w:ascii="Calibri" w:hAnsi="Calibri" w:cs="Calibri"/>
                <w:sz w:val="28"/>
                <w:szCs w:val="28"/>
              </w:rPr>
              <w:t>A country whose legal system is effective and works smoothly attracts foreign invest</w:t>
            </w:r>
            <w:r>
              <w:rPr>
                <w:rFonts w:ascii="Calibri" w:hAnsi="Calibri" w:cs="Calibri"/>
                <w:sz w:val="28"/>
                <w:szCs w:val="28"/>
              </w:rPr>
              <w:t xml:space="preserve">ors and groups, </w:t>
            </w:r>
            <w:r w:rsidRPr="00AE22B1">
              <w:rPr>
                <w:rFonts w:ascii="Calibri" w:hAnsi="Calibri" w:cs="Calibri"/>
                <w:sz w:val="28"/>
                <w:szCs w:val="28"/>
              </w:rPr>
              <w:t>whereas one with glitches in the legal system, and one that is faced wit</w:t>
            </w:r>
            <w:r>
              <w:rPr>
                <w:rFonts w:ascii="Calibri" w:hAnsi="Calibri" w:cs="Calibri"/>
                <w:sz w:val="28"/>
                <w:szCs w:val="28"/>
              </w:rPr>
              <w:t xml:space="preserve">h corruption can turn away many investors. </w:t>
            </w:r>
            <w:r w:rsidRPr="00AE22B1">
              <w:rPr>
                <w:rFonts w:ascii="Calibri" w:hAnsi="Calibri" w:cs="Calibri"/>
                <w:sz w:val="28"/>
                <w:szCs w:val="28"/>
              </w:rPr>
              <w:t>Starting up businesses could also be trouble, or easy for hopeful entrepr</w:t>
            </w:r>
            <w:r>
              <w:rPr>
                <w:rFonts w:ascii="Calibri" w:hAnsi="Calibri" w:cs="Calibri"/>
                <w:sz w:val="28"/>
                <w:szCs w:val="28"/>
              </w:rPr>
              <w:t xml:space="preserve">eneurs, as per the registration </w:t>
            </w:r>
            <w:r w:rsidRPr="00AE22B1">
              <w:rPr>
                <w:rFonts w:ascii="Calibri" w:hAnsi="Calibri" w:cs="Calibri"/>
                <w:sz w:val="28"/>
                <w:szCs w:val="28"/>
              </w:rPr>
              <w:t>laws of the country. And if a business offends the sentiments of the peop</w:t>
            </w:r>
            <w:r>
              <w:rPr>
                <w:rFonts w:ascii="Calibri" w:hAnsi="Calibri" w:cs="Calibri"/>
                <w:sz w:val="28"/>
                <w:szCs w:val="28"/>
              </w:rPr>
              <w:t xml:space="preserve">le of the nation, it might have to face charges or penalty. </w:t>
            </w:r>
            <w:r w:rsidRPr="00AE22B1">
              <w:rPr>
                <w:rFonts w:ascii="Calibri" w:hAnsi="Calibri" w:cs="Calibri"/>
                <w:sz w:val="28"/>
                <w:szCs w:val="28"/>
              </w:rPr>
              <w:t>The terms of the contracts that a business signs are to be followed to</w:t>
            </w:r>
            <w:r>
              <w:rPr>
                <w:rFonts w:ascii="Calibri" w:hAnsi="Calibri" w:cs="Calibri"/>
                <w:sz w:val="28"/>
                <w:szCs w:val="28"/>
              </w:rPr>
              <w:t xml:space="preserve"> the letter and the same can be </w:t>
            </w:r>
            <w:r w:rsidRPr="00AE22B1">
              <w:rPr>
                <w:rFonts w:ascii="Calibri" w:hAnsi="Calibri" w:cs="Calibri"/>
                <w:sz w:val="28"/>
                <w:szCs w:val="28"/>
              </w:rPr>
              <w:t xml:space="preserve">enforced by courts. The contracts must, of course, be ethical and fair to </w:t>
            </w:r>
            <w:r>
              <w:rPr>
                <w:rFonts w:ascii="Calibri" w:hAnsi="Calibri" w:cs="Calibri"/>
                <w:sz w:val="28"/>
                <w:szCs w:val="28"/>
              </w:rPr>
              <w:t xml:space="preserve">all the parties involved and in </w:t>
            </w:r>
            <w:r w:rsidRPr="00AE22B1">
              <w:rPr>
                <w:rFonts w:ascii="Calibri" w:hAnsi="Calibri" w:cs="Calibri"/>
                <w:sz w:val="28"/>
                <w:szCs w:val="28"/>
              </w:rPr>
              <w:t>terms of business c</w:t>
            </w:r>
            <w:r>
              <w:rPr>
                <w:rFonts w:ascii="Calibri" w:hAnsi="Calibri" w:cs="Calibri"/>
                <w:sz w:val="28"/>
                <w:szCs w:val="28"/>
              </w:rPr>
              <w:t xml:space="preserve">ontracts it must be in writing. </w:t>
            </w:r>
            <w:r w:rsidRPr="00AE22B1">
              <w:rPr>
                <w:rFonts w:ascii="Calibri" w:hAnsi="Calibri" w:cs="Calibri"/>
                <w:sz w:val="28"/>
                <w:szCs w:val="28"/>
              </w:rPr>
              <w:t>It is essential to keep in mind the above laws of business in every coun</w:t>
            </w:r>
            <w:r>
              <w:rPr>
                <w:rFonts w:ascii="Calibri" w:hAnsi="Calibri" w:cs="Calibri"/>
                <w:sz w:val="28"/>
                <w:szCs w:val="28"/>
              </w:rPr>
              <w:t xml:space="preserve">try, and also the laws that the </w:t>
            </w:r>
            <w:r w:rsidRPr="00AE22B1">
              <w:rPr>
                <w:rFonts w:ascii="Calibri" w:hAnsi="Calibri" w:cs="Calibri"/>
                <w:sz w:val="28"/>
                <w:szCs w:val="28"/>
              </w:rPr>
              <w:t>country passes. A business that wishes to work on legal terms must accoun</w:t>
            </w:r>
            <w:r>
              <w:rPr>
                <w:rFonts w:ascii="Calibri" w:hAnsi="Calibri" w:cs="Calibri"/>
                <w:sz w:val="28"/>
                <w:szCs w:val="28"/>
              </w:rPr>
              <w:t xml:space="preserve">t for every action it takes and </w:t>
            </w:r>
            <w:r w:rsidRPr="00AE22B1">
              <w:rPr>
                <w:rFonts w:ascii="Calibri" w:hAnsi="Calibri" w:cs="Calibri"/>
                <w:sz w:val="28"/>
                <w:szCs w:val="28"/>
              </w:rPr>
              <w:t>every contract it enters. It is also important to keep an eye on the activities of the competition.</w:t>
            </w:r>
          </w:p>
          <w:p w:rsidR="00437E52" w:rsidRDefault="00437E52" w:rsidP="00437E52">
            <w:pPr>
              <w:autoSpaceDE w:val="0"/>
              <w:autoSpaceDN w:val="0"/>
              <w:adjustRightInd w:val="0"/>
              <w:rPr>
                <w:rFonts w:cs="Times-Roman"/>
                <w:sz w:val="28"/>
                <w:szCs w:val="28"/>
              </w:rPr>
            </w:pPr>
            <w:r w:rsidRPr="00AE22B1">
              <w:rPr>
                <w:rFonts w:ascii="Calibri" w:hAnsi="Calibri" w:cs="Calibri"/>
                <w:sz w:val="28"/>
                <w:szCs w:val="28"/>
              </w:rPr>
              <w:t xml:space="preserve">If they enter into a contract with the state or another company, they must research on </w:t>
            </w:r>
            <w:r>
              <w:rPr>
                <w:rFonts w:ascii="Calibri" w:hAnsi="Calibri" w:cs="Calibri"/>
                <w:sz w:val="28"/>
                <w:szCs w:val="28"/>
              </w:rPr>
              <w:t xml:space="preserve">the benefits and </w:t>
            </w:r>
            <w:r w:rsidRPr="00AE22B1">
              <w:rPr>
                <w:rFonts w:ascii="Calibri" w:hAnsi="Calibri" w:cs="Calibri"/>
                <w:sz w:val="28"/>
                <w:szCs w:val="28"/>
              </w:rPr>
              <w:t>the terms of the contract.</w:t>
            </w:r>
            <w:r>
              <w:rPr>
                <w:rFonts w:ascii="Calibri" w:hAnsi="Calibri" w:cs="Calibri"/>
                <w:sz w:val="28"/>
                <w:szCs w:val="28"/>
              </w:rPr>
              <w:t xml:space="preserve"> That is why</w:t>
            </w:r>
            <w:r w:rsidRPr="00AE22B1">
              <w:rPr>
                <w:rFonts w:ascii="Calibri" w:hAnsi="Calibri" w:cs="Calibri"/>
                <w:sz w:val="28"/>
                <w:szCs w:val="28"/>
              </w:rPr>
              <w:t xml:space="preserve"> Legal environment is one of the essentia</w:t>
            </w:r>
            <w:r>
              <w:rPr>
                <w:rFonts w:ascii="Calibri" w:hAnsi="Calibri" w:cs="Calibri"/>
                <w:sz w:val="28"/>
                <w:szCs w:val="28"/>
              </w:rPr>
              <w:t xml:space="preserve">l areas to concentrate on while </w:t>
            </w:r>
            <w:r w:rsidRPr="00AE22B1">
              <w:rPr>
                <w:rFonts w:ascii="Calibri" w:hAnsi="Calibri" w:cs="Calibri"/>
                <w:sz w:val="28"/>
                <w:szCs w:val="28"/>
              </w:rPr>
              <w:t>starting or working on any business</w:t>
            </w:r>
            <w:r>
              <w:rPr>
                <w:rFonts w:ascii="Calibri" w:hAnsi="Calibri" w:cs="Calibri"/>
                <w:sz w:val="24"/>
                <w:szCs w:val="24"/>
              </w:rPr>
              <w:t xml:space="preserve">. </w:t>
            </w:r>
            <w:r w:rsidRPr="00FF6572">
              <w:rPr>
                <w:rFonts w:cs="Times-Roman"/>
                <w:sz w:val="28"/>
                <w:szCs w:val="28"/>
              </w:rPr>
              <w:t>The important legislations that concern the business enterprises include:</w:t>
            </w:r>
          </w:p>
          <w:p w:rsidR="00437E52" w:rsidRPr="00FF6572" w:rsidRDefault="00437E52" w:rsidP="00437E52">
            <w:pPr>
              <w:autoSpaceDE w:val="0"/>
              <w:autoSpaceDN w:val="0"/>
              <w:adjustRightInd w:val="0"/>
              <w:rPr>
                <w:rFonts w:ascii="Calibri" w:hAnsi="Calibri" w:cs="Calibri"/>
                <w:sz w:val="24"/>
                <w:szCs w:val="24"/>
              </w:rPr>
            </w:pP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w:t>
            </w:r>
            <w:proofErr w:type="spellStart"/>
            <w:r w:rsidRPr="00FF6572">
              <w:rPr>
                <w:rFonts w:cs="Times-Roman"/>
                <w:sz w:val="28"/>
                <w:szCs w:val="28"/>
              </w:rPr>
              <w:t>i</w:t>
            </w:r>
            <w:proofErr w:type="spellEnd"/>
            <w:r w:rsidRPr="00FF6572">
              <w:rPr>
                <w:rFonts w:cs="Times-Roman"/>
                <w:sz w:val="28"/>
                <w:szCs w:val="28"/>
              </w:rPr>
              <w:t>) Companies Act, 1956</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(ii) Foreign Exchange Management Act, 1999</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(iii) The Factories Act, 1948</w:t>
            </w:r>
          </w:p>
          <w:p w:rsidR="00437E52" w:rsidRPr="00FF6572" w:rsidRDefault="00437E52" w:rsidP="00437E52">
            <w:pPr>
              <w:autoSpaceDE w:val="0"/>
              <w:autoSpaceDN w:val="0"/>
              <w:adjustRightInd w:val="0"/>
              <w:rPr>
                <w:rFonts w:cs="Times-Roman"/>
                <w:sz w:val="28"/>
                <w:szCs w:val="28"/>
              </w:rPr>
            </w:pPr>
            <w:r>
              <w:rPr>
                <w:rFonts w:cs="Times-Roman"/>
                <w:sz w:val="28"/>
                <w:szCs w:val="28"/>
              </w:rPr>
              <w:t xml:space="preserve">(iv) </w:t>
            </w:r>
            <w:r w:rsidRPr="00FF6572">
              <w:rPr>
                <w:rFonts w:cs="Times-Roman"/>
                <w:sz w:val="28"/>
                <w:szCs w:val="28"/>
              </w:rPr>
              <w:t>Industrial Disputes Act, 1972</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(v) Payment of Gratuity Act, 1972</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lastRenderedPageBreak/>
              <w:t>(vi) Industries (Development and Regulation) Act, 1951</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(vii) Prevention of Food Adulteration Act, 1954</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(viii) Essential Commodities Act, 2002</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(ix) The Standards of Weights and Measures Act, 1956</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(x) Monopolies and Restrictive Trade Practices Act, 1969</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(xi) Trade Marks Act, 1999</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(xii) Bureau of Indian Standards Act, 1986</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(xiii) Consumer Protection Act, 1986</w:t>
            </w:r>
          </w:p>
          <w:p w:rsidR="00437E52" w:rsidRPr="00FF6572" w:rsidRDefault="00437E52" w:rsidP="00437E52">
            <w:pPr>
              <w:autoSpaceDE w:val="0"/>
              <w:autoSpaceDN w:val="0"/>
              <w:adjustRightInd w:val="0"/>
              <w:rPr>
                <w:rFonts w:cs="Times-Roman"/>
                <w:sz w:val="28"/>
                <w:szCs w:val="28"/>
              </w:rPr>
            </w:pPr>
            <w:r w:rsidRPr="00FF6572">
              <w:rPr>
                <w:rFonts w:cs="Times-Roman"/>
                <w:sz w:val="28"/>
                <w:szCs w:val="28"/>
              </w:rPr>
              <w:t>(xiv) Environment Protection Act</w:t>
            </w:r>
          </w:p>
          <w:p w:rsidR="00437E52" w:rsidRPr="00FF6572" w:rsidRDefault="00437E52" w:rsidP="00437E52">
            <w:pPr>
              <w:autoSpaceDE w:val="0"/>
              <w:autoSpaceDN w:val="0"/>
              <w:adjustRightInd w:val="0"/>
              <w:rPr>
                <w:rFonts w:cs="Calibri"/>
                <w:sz w:val="28"/>
                <w:szCs w:val="28"/>
              </w:rPr>
            </w:pPr>
            <w:r w:rsidRPr="00FF6572">
              <w:rPr>
                <w:rFonts w:cs="Times-Roman"/>
                <w:sz w:val="28"/>
                <w:szCs w:val="28"/>
              </w:rPr>
              <w:t>(xv) Competition Act, 2002</w:t>
            </w:r>
          </w:p>
          <w:p w:rsidR="00437E52" w:rsidRDefault="00437E52" w:rsidP="00437E52">
            <w:pPr>
              <w:autoSpaceDE w:val="0"/>
              <w:autoSpaceDN w:val="0"/>
              <w:adjustRightInd w:val="0"/>
              <w:rPr>
                <w:rFonts w:ascii="Calibri" w:hAnsi="Calibri" w:cs="Calibri"/>
                <w:sz w:val="24"/>
                <w:szCs w:val="24"/>
              </w:rPr>
            </w:pPr>
          </w:p>
          <w:p w:rsidR="00437E52" w:rsidRDefault="00437E52" w:rsidP="00437E52">
            <w:pPr>
              <w:autoSpaceDE w:val="0"/>
              <w:autoSpaceDN w:val="0"/>
              <w:adjustRightInd w:val="0"/>
              <w:rPr>
                <w:rFonts w:ascii="Calibri" w:hAnsi="Calibri" w:cs="Calibri"/>
                <w:b/>
                <w:bCs/>
                <w:color w:val="000000" w:themeColor="text1"/>
                <w:sz w:val="32"/>
                <w:szCs w:val="32"/>
                <w:u w:val="single"/>
              </w:rPr>
            </w:pPr>
            <w:r w:rsidRPr="00AE22B1">
              <w:rPr>
                <w:rFonts w:ascii="Calibri" w:hAnsi="Calibri" w:cs="Calibri"/>
                <w:b/>
                <w:bCs/>
                <w:color w:val="000000" w:themeColor="text1"/>
                <w:sz w:val="32"/>
                <w:szCs w:val="32"/>
                <w:u w:val="single"/>
              </w:rPr>
              <w:t>Case Study</w:t>
            </w:r>
          </w:p>
          <w:p w:rsidR="00437E52" w:rsidRPr="00850A79" w:rsidRDefault="00437E52" w:rsidP="00437E52">
            <w:pPr>
              <w:autoSpaceDE w:val="0"/>
              <w:autoSpaceDN w:val="0"/>
              <w:adjustRightInd w:val="0"/>
              <w:rPr>
                <w:rFonts w:ascii="Calibri" w:hAnsi="Calibri" w:cs="Calibri"/>
                <w:color w:val="000000" w:themeColor="text1"/>
                <w:sz w:val="32"/>
                <w:szCs w:val="32"/>
              </w:rPr>
            </w:pPr>
          </w:p>
          <w:p w:rsidR="00437E52" w:rsidRPr="00437E52" w:rsidRDefault="00437E52" w:rsidP="00437E52">
            <w:pPr>
              <w:pStyle w:val="ListParagraph"/>
              <w:numPr>
                <w:ilvl w:val="0"/>
                <w:numId w:val="12"/>
              </w:numPr>
              <w:rPr>
                <w:rFonts w:eastAsia="Times New Roman"/>
                <w:sz w:val="28"/>
                <w:szCs w:val="28"/>
              </w:rPr>
            </w:pPr>
            <w:r w:rsidRPr="00437E52">
              <w:rPr>
                <w:rFonts w:eastAsia="Times New Roman" w:cs="Arial"/>
                <w:color w:val="000000"/>
                <w:sz w:val="28"/>
                <w:szCs w:val="28"/>
                <w:shd w:val="clear" w:color="auto" w:fill="FFFFFF"/>
              </w:rPr>
              <w:t xml:space="preserve">A </w:t>
            </w:r>
            <w:r w:rsidRPr="00437E52">
              <w:rPr>
                <w:rFonts w:eastAsia="Times New Roman" w:cs="Arial"/>
                <w:b/>
                <w:bCs/>
                <w:color w:val="000000"/>
                <w:sz w:val="28"/>
                <w:szCs w:val="28"/>
                <w:shd w:val="clear" w:color="auto" w:fill="FFFFFF"/>
              </w:rPr>
              <w:t>Limited Liability Company</w:t>
            </w:r>
            <w:r w:rsidRPr="00437E52">
              <w:rPr>
                <w:rFonts w:eastAsia="Times New Roman" w:cs="Arial"/>
                <w:color w:val="000000"/>
                <w:sz w:val="28"/>
                <w:szCs w:val="28"/>
                <w:shd w:val="clear" w:color="auto" w:fill="FFFFFF"/>
              </w:rPr>
              <w:t xml:space="preserve">, also known as an LLC, is a type of business structure that combines traits of both a </w:t>
            </w:r>
            <w:r w:rsidRPr="00437E52">
              <w:rPr>
                <w:rFonts w:eastAsia="Times New Roman" w:cs="Arial"/>
                <w:color w:val="000000" w:themeColor="text1"/>
                <w:sz w:val="28"/>
                <w:szCs w:val="28"/>
                <w:shd w:val="clear" w:color="auto" w:fill="FFFFFF"/>
              </w:rPr>
              <w:t xml:space="preserve">sole proprietorship </w:t>
            </w:r>
            <w:r w:rsidRPr="00437E52">
              <w:rPr>
                <w:rFonts w:eastAsia="Times New Roman" w:cs="Arial"/>
                <w:color w:val="000000"/>
                <w:sz w:val="28"/>
                <w:szCs w:val="28"/>
                <w:shd w:val="clear" w:color="auto" w:fill="FFFFFF"/>
              </w:rPr>
              <w:t>and a </w:t>
            </w:r>
            <w:r w:rsidRPr="00437E52">
              <w:rPr>
                <w:rFonts w:eastAsia="Times New Roman"/>
                <w:sz w:val="28"/>
                <w:szCs w:val="28"/>
              </w:rPr>
              <w:t>corporation</w:t>
            </w:r>
            <w:r w:rsidRPr="00437E52">
              <w:rPr>
                <w:rFonts w:eastAsia="Times New Roman" w:cs="Arial"/>
                <w:color w:val="000000"/>
                <w:sz w:val="28"/>
                <w:szCs w:val="28"/>
                <w:shd w:val="clear" w:color="auto" w:fill="FFFFFF"/>
              </w:rPr>
              <w:t>. An LLC is eligible for the pass-through taxation feature of a partnership or sole proprietorship, while at the same time limiting the liability of the owners, similar to a corporation.</w:t>
            </w:r>
          </w:p>
          <w:p w:rsidR="00437E52" w:rsidRPr="00F21421" w:rsidRDefault="00437E52" w:rsidP="00437E52">
            <w:pPr>
              <w:rPr>
                <w:rFonts w:eastAsia="Times New Roman" w:cs="Times New Roman"/>
                <w:sz w:val="28"/>
                <w:szCs w:val="28"/>
              </w:rPr>
            </w:pPr>
            <w:r w:rsidRPr="00F21421">
              <w:rPr>
                <w:rFonts w:eastAsia="Times New Roman" w:cs="Arial"/>
                <w:color w:val="000000"/>
                <w:sz w:val="28"/>
                <w:szCs w:val="28"/>
                <w:shd w:val="clear" w:color="auto" w:fill="FFFFFF"/>
              </w:rPr>
              <w:t>As the LLC is not considered a separate entity, the company does not pay taxes or take on losses. Instead, this is done by the owners as they have to report the business profits, or losses, on their personal income tax returns. However, just like corporations, members of an LLC are protected from personal liabilities, thus the name Limited Liability.</w:t>
            </w:r>
            <w:r>
              <w:rPr>
                <w:rFonts w:eastAsia="Times New Roman" w:cs="Arial"/>
                <w:color w:val="000000"/>
                <w:sz w:val="28"/>
                <w:szCs w:val="28"/>
              </w:rPr>
              <w:br/>
            </w:r>
          </w:p>
          <w:p w:rsidR="00437E52" w:rsidRPr="00F21421" w:rsidRDefault="00437E52" w:rsidP="00437E52">
            <w:pPr>
              <w:shd w:val="clear" w:color="auto" w:fill="FFFFFF"/>
              <w:spacing w:before="150" w:after="150"/>
              <w:ind w:right="-300"/>
              <w:outlineLvl w:val="1"/>
              <w:rPr>
                <w:rFonts w:eastAsia="Times New Roman" w:cs="Arial"/>
                <w:b/>
                <w:bCs/>
                <w:color w:val="000000"/>
                <w:sz w:val="28"/>
                <w:szCs w:val="28"/>
              </w:rPr>
            </w:pPr>
            <w:r w:rsidRPr="00F21421">
              <w:rPr>
                <w:rFonts w:eastAsia="Times New Roman" w:cs="Arial"/>
                <w:b/>
                <w:bCs/>
                <w:color w:val="000000"/>
                <w:sz w:val="28"/>
                <w:szCs w:val="28"/>
              </w:rPr>
              <w:t>Advantages of an LLC</w:t>
            </w:r>
          </w:p>
          <w:p w:rsidR="00437E52" w:rsidRPr="00F21421" w:rsidRDefault="00437E52" w:rsidP="00437E52">
            <w:pPr>
              <w:numPr>
                <w:ilvl w:val="0"/>
                <w:numId w:val="7"/>
              </w:numPr>
              <w:shd w:val="clear" w:color="auto" w:fill="FFFFFF"/>
              <w:spacing w:after="225"/>
              <w:ind w:left="300"/>
              <w:rPr>
                <w:rFonts w:eastAsia="Times New Roman" w:cs="Arial"/>
                <w:color w:val="000000"/>
                <w:sz w:val="28"/>
                <w:szCs w:val="28"/>
              </w:rPr>
            </w:pPr>
            <w:r w:rsidRPr="00F21421">
              <w:rPr>
                <w:rFonts w:eastAsia="Times New Roman" w:cs="Arial"/>
                <w:color w:val="000000"/>
                <w:sz w:val="28"/>
                <w:szCs w:val="28"/>
              </w:rPr>
              <w:t>The members of an LLC have protection against liability. They cannot be held liable for company losses, or debts and business credit, and their personal assets (such as a house or car) cannot be recovered by the debtors.</w:t>
            </w:r>
          </w:p>
          <w:p w:rsidR="00437E52" w:rsidRPr="00F21421" w:rsidRDefault="00437E52" w:rsidP="00437E52">
            <w:pPr>
              <w:numPr>
                <w:ilvl w:val="0"/>
                <w:numId w:val="7"/>
              </w:numPr>
              <w:shd w:val="clear" w:color="auto" w:fill="FFFFFF"/>
              <w:spacing w:after="225"/>
              <w:ind w:left="300"/>
              <w:rPr>
                <w:rFonts w:eastAsia="Times New Roman" w:cs="Arial"/>
                <w:color w:val="000000"/>
                <w:sz w:val="28"/>
                <w:szCs w:val="28"/>
              </w:rPr>
            </w:pPr>
            <w:r w:rsidRPr="00F21421">
              <w:rPr>
                <w:rFonts w:eastAsia="Times New Roman" w:cs="Arial"/>
                <w:color w:val="000000"/>
                <w:sz w:val="28"/>
                <w:szCs w:val="28"/>
              </w:rPr>
              <w:t>LLCs have the freedom of selecting any form of profit distribution, which does not have to be in the ratio of the ownership between different members.</w:t>
            </w:r>
          </w:p>
          <w:p w:rsidR="00437E52" w:rsidRPr="00F21421" w:rsidRDefault="00437E52" w:rsidP="00437E52">
            <w:pPr>
              <w:numPr>
                <w:ilvl w:val="0"/>
                <w:numId w:val="7"/>
              </w:numPr>
              <w:shd w:val="clear" w:color="auto" w:fill="FFFFFF"/>
              <w:spacing w:after="225"/>
              <w:ind w:left="300"/>
              <w:rPr>
                <w:rFonts w:eastAsia="Times New Roman" w:cs="Arial"/>
                <w:color w:val="000000"/>
                <w:sz w:val="28"/>
                <w:szCs w:val="28"/>
              </w:rPr>
            </w:pPr>
            <w:r w:rsidRPr="00F21421">
              <w:rPr>
                <w:rFonts w:eastAsia="Times New Roman" w:cs="Arial"/>
                <w:color w:val="000000"/>
                <w:sz w:val="28"/>
                <w:szCs w:val="28"/>
              </w:rPr>
              <w:t>LLCs do not have a legal requirement to conduct formal meetings, maintain minutes of the meeting, or record resolutions.</w:t>
            </w:r>
          </w:p>
          <w:p w:rsidR="00437E52" w:rsidRPr="00F21421" w:rsidRDefault="00437E52" w:rsidP="00437E52">
            <w:pPr>
              <w:numPr>
                <w:ilvl w:val="0"/>
                <w:numId w:val="7"/>
              </w:numPr>
              <w:shd w:val="clear" w:color="auto" w:fill="FFFFFF"/>
              <w:spacing w:after="225"/>
              <w:ind w:left="300"/>
              <w:rPr>
                <w:rFonts w:eastAsia="Times New Roman" w:cs="Arial"/>
                <w:color w:val="000000"/>
                <w:sz w:val="28"/>
                <w:szCs w:val="28"/>
              </w:rPr>
            </w:pPr>
            <w:r w:rsidRPr="00F21421">
              <w:rPr>
                <w:rFonts w:eastAsia="Times New Roman" w:cs="Arial"/>
                <w:color w:val="000000"/>
                <w:sz w:val="28"/>
                <w:szCs w:val="28"/>
              </w:rPr>
              <w:t>Benefits similar to a corporation are available without going through any incorporation formalities.</w:t>
            </w:r>
          </w:p>
          <w:p w:rsidR="00437E52" w:rsidRPr="00F21421" w:rsidRDefault="00437E52" w:rsidP="00437E52">
            <w:pPr>
              <w:shd w:val="clear" w:color="auto" w:fill="FFFFFF"/>
              <w:spacing w:before="150" w:after="150"/>
              <w:ind w:right="-300"/>
              <w:outlineLvl w:val="1"/>
              <w:rPr>
                <w:rFonts w:eastAsia="Times New Roman" w:cs="Arial"/>
                <w:b/>
                <w:bCs/>
                <w:color w:val="000000"/>
                <w:sz w:val="28"/>
                <w:szCs w:val="28"/>
              </w:rPr>
            </w:pPr>
            <w:r w:rsidRPr="00F21421">
              <w:rPr>
                <w:rFonts w:eastAsia="Times New Roman" w:cs="Arial"/>
                <w:b/>
                <w:bCs/>
                <w:color w:val="000000"/>
                <w:sz w:val="28"/>
                <w:szCs w:val="28"/>
              </w:rPr>
              <w:t>Disadvantages of an LLC</w:t>
            </w:r>
          </w:p>
          <w:p w:rsidR="00437E52" w:rsidRPr="00F21421" w:rsidRDefault="00437E52" w:rsidP="00437E52">
            <w:pPr>
              <w:rPr>
                <w:rFonts w:eastAsia="Times New Roman" w:cs="Times New Roman"/>
                <w:sz w:val="28"/>
                <w:szCs w:val="28"/>
              </w:rPr>
            </w:pPr>
            <w:r w:rsidRPr="00F21421">
              <w:rPr>
                <w:rFonts w:eastAsia="Times New Roman" w:cs="Arial"/>
                <w:color w:val="000000"/>
                <w:sz w:val="28"/>
                <w:szCs w:val="28"/>
                <w:shd w:val="clear" w:color="auto" w:fill="FFFFFF"/>
              </w:rPr>
              <w:lastRenderedPageBreak/>
              <w:t>While the advantages largely benefit most small businesses, certain aspects of an LLC can prove to be disadvantageous. This is especially true for larger organizations. Some of the disadvantages of an LLC are:</w:t>
            </w:r>
          </w:p>
          <w:p w:rsidR="00437E52" w:rsidRPr="00F21421" w:rsidRDefault="00437E52" w:rsidP="00437E52">
            <w:pPr>
              <w:numPr>
                <w:ilvl w:val="0"/>
                <w:numId w:val="8"/>
              </w:numPr>
              <w:shd w:val="clear" w:color="auto" w:fill="FFFFFF"/>
              <w:spacing w:after="225"/>
              <w:ind w:left="300"/>
              <w:rPr>
                <w:rFonts w:eastAsia="Times New Roman" w:cs="Arial"/>
                <w:color w:val="000000"/>
                <w:sz w:val="28"/>
                <w:szCs w:val="28"/>
              </w:rPr>
            </w:pPr>
            <w:r w:rsidRPr="00F21421">
              <w:rPr>
                <w:rFonts w:eastAsia="Times New Roman" w:cs="Arial"/>
                <w:color w:val="000000"/>
                <w:sz w:val="28"/>
                <w:szCs w:val="28"/>
              </w:rPr>
              <w:t>LLCs have a limited life and are usually dissolved when a member dies, or if the company faces bankruptcy.</w:t>
            </w:r>
          </w:p>
          <w:p w:rsidR="00437E52" w:rsidRPr="00F21421" w:rsidRDefault="00437E52" w:rsidP="00437E52">
            <w:pPr>
              <w:numPr>
                <w:ilvl w:val="0"/>
                <w:numId w:val="8"/>
              </w:numPr>
              <w:shd w:val="clear" w:color="auto" w:fill="FFFFFF"/>
              <w:spacing w:after="225"/>
              <w:ind w:left="300"/>
              <w:rPr>
                <w:rFonts w:eastAsia="Times New Roman" w:cs="Arial"/>
                <w:color w:val="000000"/>
                <w:sz w:val="28"/>
                <w:szCs w:val="28"/>
              </w:rPr>
            </w:pPr>
            <w:r w:rsidRPr="00F21421">
              <w:rPr>
                <w:rFonts w:eastAsia="Times New Roman" w:cs="Arial"/>
                <w:color w:val="000000"/>
                <w:sz w:val="28"/>
                <w:szCs w:val="28"/>
              </w:rPr>
              <w:t>LLCs cannot go public, as there are no shares or shareholdings. For the same reason, issuing shares to employees through stock options is not possible.</w:t>
            </w:r>
          </w:p>
          <w:p w:rsidR="00437E52" w:rsidRDefault="00437E52" w:rsidP="00437E52">
            <w:pPr>
              <w:numPr>
                <w:ilvl w:val="0"/>
                <w:numId w:val="8"/>
              </w:numPr>
              <w:shd w:val="clear" w:color="auto" w:fill="FFFFFF"/>
              <w:spacing w:after="225"/>
              <w:ind w:left="300"/>
              <w:rPr>
                <w:rFonts w:eastAsia="Times New Roman" w:cs="Arial"/>
                <w:color w:val="000000"/>
                <w:sz w:val="28"/>
                <w:szCs w:val="28"/>
              </w:rPr>
            </w:pPr>
            <w:r w:rsidRPr="00F21421">
              <w:rPr>
                <w:rFonts w:eastAsia="Times New Roman" w:cs="Arial"/>
                <w:color w:val="000000"/>
                <w:sz w:val="28"/>
                <w:szCs w:val="28"/>
              </w:rPr>
              <w:t>Even though the paperwork and the complexities associated with LLCs are significantly less than those required for forming a corporation, its formation is still substantially more complex than a partnership or sole-proprietorship.</w:t>
            </w:r>
          </w:p>
          <w:p w:rsidR="00437E52" w:rsidRDefault="00437E52" w:rsidP="00437E52">
            <w:pPr>
              <w:shd w:val="clear" w:color="auto" w:fill="FFFFFF"/>
              <w:spacing w:after="225"/>
              <w:rPr>
                <w:rFonts w:eastAsia="Times New Roman" w:cs="Arial"/>
                <w:b/>
                <w:bCs/>
                <w:color w:val="000000"/>
                <w:sz w:val="28"/>
                <w:szCs w:val="28"/>
              </w:rPr>
            </w:pPr>
            <w:r>
              <w:rPr>
                <w:rFonts w:eastAsia="Times New Roman" w:cs="Arial"/>
                <w:b/>
                <w:bCs/>
                <w:color w:val="000000"/>
                <w:sz w:val="28"/>
                <w:szCs w:val="28"/>
              </w:rPr>
              <w:t xml:space="preserve">B)  </w:t>
            </w:r>
            <w:r w:rsidRPr="00F21421">
              <w:rPr>
                <w:rFonts w:eastAsia="Times New Roman" w:cs="Arial"/>
                <w:b/>
                <w:bCs/>
                <w:color w:val="000000"/>
                <w:sz w:val="28"/>
                <w:szCs w:val="28"/>
              </w:rPr>
              <w:t>Partnership</w:t>
            </w:r>
            <w:r>
              <w:rPr>
                <w:rFonts w:eastAsia="Times New Roman" w:cs="Arial"/>
                <w:b/>
                <w:bCs/>
                <w:color w:val="000000"/>
                <w:sz w:val="28"/>
                <w:szCs w:val="28"/>
              </w:rPr>
              <w:t>:</w:t>
            </w:r>
          </w:p>
          <w:p w:rsidR="00437E52" w:rsidRDefault="00437E52" w:rsidP="00437E52">
            <w:pPr>
              <w:shd w:val="clear" w:color="auto" w:fill="FFFFFF"/>
              <w:spacing w:after="225"/>
              <w:rPr>
                <w:color w:val="000000"/>
                <w:sz w:val="28"/>
                <w:szCs w:val="28"/>
                <w:shd w:val="clear" w:color="auto" w:fill="FFFFFF"/>
              </w:rPr>
            </w:pPr>
            <w:r w:rsidRPr="00F21421">
              <w:rPr>
                <w:color w:val="000000"/>
                <w:sz w:val="28"/>
                <w:szCs w:val="28"/>
                <w:shd w:val="clear" w:color="auto" w:fill="FFFFFF"/>
              </w:rPr>
              <w:t>A partnership is an arrangement in which two or more individuals share the</w:t>
            </w:r>
            <w:r w:rsidRPr="00F21421">
              <w:rPr>
                <w:rStyle w:val="apple-converted-space"/>
                <w:color w:val="000000"/>
                <w:sz w:val="28"/>
                <w:szCs w:val="28"/>
                <w:shd w:val="clear" w:color="auto" w:fill="FFFFFF"/>
              </w:rPr>
              <w:t> </w:t>
            </w:r>
            <w:r>
              <w:rPr>
                <w:sz w:val="28"/>
                <w:szCs w:val="28"/>
              </w:rPr>
              <w:t>profits</w:t>
            </w:r>
            <w:r w:rsidRPr="00F21421">
              <w:rPr>
                <w:rStyle w:val="apple-converted-space"/>
                <w:color w:val="000000"/>
                <w:sz w:val="28"/>
                <w:szCs w:val="28"/>
                <w:shd w:val="clear" w:color="auto" w:fill="FFFFFF"/>
              </w:rPr>
              <w:t> </w:t>
            </w:r>
            <w:r w:rsidRPr="00F21421">
              <w:rPr>
                <w:color w:val="000000"/>
                <w:sz w:val="28"/>
                <w:szCs w:val="28"/>
                <w:shd w:val="clear" w:color="auto" w:fill="FFFFFF"/>
              </w:rPr>
              <w:t>and</w:t>
            </w:r>
            <w:r w:rsidRPr="00F21421">
              <w:rPr>
                <w:rStyle w:val="apple-converted-space"/>
                <w:color w:val="000000"/>
                <w:sz w:val="28"/>
                <w:szCs w:val="28"/>
                <w:shd w:val="clear" w:color="auto" w:fill="FFFFFF"/>
              </w:rPr>
              <w:t> </w:t>
            </w:r>
            <w:r>
              <w:rPr>
                <w:sz w:val="28"/>
                <w:szCs w:val="28"/>
              </w:rPr>
              <w:t>liability</w:t>
            </w:r>
            <w:r w:rsidRPr="00F21421">
              <w:rPr>
                <w:color w:val="000000"/>
                <w:sz w:val="28"/>
                <w:szCs w:val="28"/>
                <w:shd w:val="clear" w:color="auto" w:fill="FFFFFF"/>
              </w:rPr>
              <w:t xml:space="preserve"> of a business venture. Various arrangements are possible: all partners might share liabilities and profits equally, or some partners may have</w:t>
            </w:r>
            <w:r w:rsidRPr="00F21421">
              <w:rPr>
                <w:rStyle w:val="apple-converted-space"/>
                <w:color w:val="000000"/>
                <w:sz w:val="28"/>
                <w:szCs w:val="28"/>
                <w:shd w:val="clear" w:color="auto" w:fill="FFFFFF"/>
              </w:rPr>
              <w:t> </w:t>
            </w:r>
            <w:r>
              <w:rPr>
                <w:sz w:val="28"/>
                <w:szCs w:val="28"/>
              </w:rPr>
              <w:t>limited liability</w:t>
            </w:r>
            <w:r w:rsidRPr="00F21421">
              <w:rPr>
                <w:color w:val="000000"/>
                <w:sz w:val="28"/>
                <w:szCs w:val="28"/>
                <w:shd w:val="clear" w:color="auto" w:fill="FFFFFF"/>
              </w:rPr>
              <w:t xml:space="preserve">. Not every partner is necessarily involved in the management and day-to-day operations of the venture. </w:t>
            </w:r>
          </w:p>
          <w:p w:rsidR="00437E52" w:rsidRPr="00850A79" w:rsidRDefault="00437E52" w:rsidP="00437E52">
            <w:pPr>
              <w:shd w:val="clear" w:color="auto" w:fill="FFFFFF"/>
              <w:spacing w:after="240"/>
              <w:rPr>
                <w:rFonts w:eastAsia="Times New Roman" w:cs="Times New Roman"/>
                <w:color w:val="000000" w:themeColor="text1"/>
                <w:sz w:val="28"/>
                <w:szCs w:val="28"/>
              </w:rPr>
            </w:pPr>
            <w:r w:rsidRPr="00850A79">
              <w:rPr>
                <w:rFonts w:eastAsia="Times New Roman" w:cs="Times New Roman"/>
                <w:color w:val="000000" w:themeColor="text1"/>
                <w:sz w:val="28"/>
                <w:szCs w:val="28"/>
              </w:rPr>
              <w:t>A partnership can also refer to the following:</w:t>
            </w:r>
          </w:p>
          <w:p w:rsidR="00437E52" w:rsidRPr="00850A79" w:rsidRDefault="00437E52" w:rsidP="00437E52">
            <w:pPr>
              <w:numPr>
                <w:ilvl w:val="0"/>
                <w:numId w:val="9"/>
              </w:numPr>
              <w:shd w:val="clear" w:color="auto" w:fill="FFFFFF"/>
              <w:spacing w:before="100" w:beforeAutospacing="1" w:after="100" w:afterAutospacing="1"/>
              <w:ind w:left="0"/>
              <w:rPr>
                <w:rFonts w:eastAsia="Times New Roman" w:cs="Times New Roman"/>
                <w:color w:val="000000" w:themeColor="text1"/>
                <w:sz w:val="28"/>
                <w:szCs w:val="28"/>
              </w:rPr>
            </w:pPr>
            <w:r w:rsidRPr="00850A79">
              <w:rPr>
                <w:rFonts w:eastAsia="Times New Roman" w:cs="Times New Roman"/>
                <w:color w:val="000000" w:themeColor="text1"/>
                <w:sz w:val="28"/>
                <w:szCs w:val="28"/>
              </w:rPr>
              <w:t>The individuals who work together to operate a business as its owners.</w:t>
            </w:r>
          </w:p>
          <w:p w:rsidR="00437E52" w:rsidRDefault="00437E52" w:rsidP="00437E52">
            <w:pPr>
              <w:numPr>
                <w:ilvl w:val="0"/>
                <w:numId w:val="9"/>
              </w:numPr>
              <w:shd w:val="clear" w:color="auto" w:fill="FFFFFF"/>
              <w:spacing w:before="100" w:beforeAutospacing="1" w:after="100" w:afterAutospacing="1"/>
              <w:ind w:left="0"/>
              <w:rPr>
                <w:rFonts w:eastAsia="Times New Roman" w:cs="Times New Roman"/>
                <w:color w:val="000000" w:themeColor="text1"/>
                <w:sz w:val="28"/>
                <w:szCs w:val="28"/>
              </w:rPr>
            </w:pPr>
            <w:r w:rsidRPr="00850A79">
              <w:rPr>
                <w:rFonts w:eastAsia="Times New Roman" w:cs="Times New Roman"/>
                <w:color w:val="000000" w:themeColor="text1"/>
                <w:sz w:val="28"/>
                <w:szCs w:val="28"/>
              </w:rPr>
              <w:t>A group of corporations and/or individuals who are acting together to operate another business, possibly including investments in that business. The resulting business may not legally be a partnership, but the action of the partners in creating the business may be considered a partnership.</w:t>
            </w:r>
          </w:p>
          <w:p w:rsidR="00437E52" w:rsidRPr="00850A79" w:rsidRDefault="00437E52" w:rsidP="00437E52">
            <w:pPr>
              <w:shd w:val="clear" w:color="auto" w:fill="FFFFFF"/>
              <w:spacing w:after="240"/>
              <w:ind w:left="360"/>
              <w:rPr>
                <w:rFonts w:eastAsia="Times New Roman" w:cs="Times New Roman"/>
                <w:color w:val="000000" w:themeColor="text1"/>
                <w:sz w:val="28"/>
                <w:szCs w:val="28"/>
              </w:rPr>
            </w:pPr>
            <w:r w:rsidRPr="00850A79">
              <w:rPr>
                <w:rFonts w:eastAsia="Times New Roman" w:cs="Times New Roman"/>
                <w:color w:val="000000" w:themeColor="text1"/>
                <w:sz w:val="28"/>
                <w:szCs w:val="28"/>
              </w:rPr>
              <w:t>A partnership is supposed to maintain its own accounting records. It does not pay income taxes. Instead, the various partners report their share of the partnership's profit on their personal income tax returns.</w:t>
            </w:r>
          </w:p>
          <w:p w:rsidR="00437E52" w:rsidRPr="00850A79" w:rsidRDefault="00437E52" w:rsidP="00437E52">
            <w:pPr>
              <w:shd w:val="clear" w:color="auto" w:fill="FFFFFF"/>
              <w:spacing w:after="240"/>
              <w:ind w:left="360"/>
              <w:rPr>
                <w:rFonts w:eastAsia="Times New Roman" w:cs="Times New Roman"/>
                <w:color w:val="000000" w:themeColor="text1"/>
                <w:sz w:val="28"/>
                <w:szCs w:val="28"/>
              </w:rPr>
            </w:pPr>
            <w:r w:rsidRPr="00850A79">
              <w:rPr>
                <w:rFonts w:eastAsia="Times New Roman" w:cs="Times New Roman"/>
                <w:color w:val="000000" w:themeColor="text1"/>
                <w:sz w:val="28"/>
                <w:szCs w:val="28"/>
              </w:rPr>
              <w:t>A partnership is typically terminated through a </w:t>
            </w:r>
            <w:r w:rsidRPr="00850A79">
              <w:rPr>
                <w:rFonts w:eastAsia="Times New Roman" w:cs="Times New Roman"/>
                <w:i/>
                <w:iCs/>
                <w:color w:val="000000" w:themeColor="text1"/>
                <w:sz w:val="28"/>
                <w:szCs w:val="28"/>
              </w:rPr>
              <w:t>winding up</w:t>
            </w:r>
            <w:r w:rsidRPr="00850A79">
              <w:rPr>
                <w:rFonts w:eastAsia="Times New Roman" w:cs="Times New Roman"/>
                <w:color w:val="000000" w:themeColor="text1"/>
                <w:sz w:val="28"/>
                <w:szCs w:val="28"/>
              </w:rPr>
              <w:t> process, where the partnership collects all funds due to it from customers, pays off creditors, terminates any other liabilities, and pays any remaining funds to the partners in the business.</w:t>
            </w:r>
          </w:p>
          <w:p w:rsidR="00437E52" w:rsidRPr="00850A79" w:rsidRDefault="00437E52" w:rsidP="00437E52">
            <w:pPr>
              <w:shd w:val="clear" w:color="auto" w:fill="FFFFFF"/>
              <w:spacing w:before="100" w:beforeAutospacing="1" w:after="100" w:afterAutospacing="1"/>
              <w:rPr>
                <w:rFonts w:eastAsia="Times New Roman" w:cs="Times New Roman"/>
                <w:color w:val="000000" w:themeColor="text1"/>
                <w:sz w:val="28"/>
                <w:szCs w:val="28"/>
              </w:rPr>
            </w:pPr>
          </w:p>
          <w:p w:rsidR="00437E52" w:rsidRPr="00850A79" w:rsidRDefault="00437E52" w:rsidP="00437E52">
            <w:pPr>
              <w:pStyle w:val="Heading2"/>
              <w:shd w:val="clear" w:color="auto" w:fill="FFFFFF"/>
              <w:textAlignment w:val="baseline"/>
              <w:outlineLvl w:val="1"/>
              <w:rPr>
                <w:rFonts w:asciiTheme="minorHAnsi" w:hAnsiTheme="minorHAnsi"/>
                <w:color w:val="000000" w:themeColor="text1"/>
                <w:sz w:val="28"/>
                <w:szCs w:val="28"/>
              </w:rPr>
            </w:pPr>
            <w:r>
              <w:rPr>
                <w:rFonts w:cs="Arial"/>
                <w:color w:val="000000"/>
                <w:sz w:val="28"/>
                <w:szCs w:val="28"/>
              </w:rPr>
              <w:t xml:space="preserve">2)  </w:t>
            </w:r>
            <w:r w:rsidRPr="00850A79">
              <w:rPr>
                <w:rFonts w:asciiTheme="minorHAnsi" w:hAnsiTheme="minorHAnsi"/>
                <w:color w:val="000000" w:themeColor="text1"/>
                <w:sz w:val="28"/>
                <w:szCs w:val="28"/>
                <w:u w:val="single"/>
              </w:rPr>
              <w:t>Advantages of a sole trader</w:t>
            </w:r>
          </w:p>
          <w:p w:rsidR="00437E52" w:rsidRPr="00850A79" w:rsidRDefault="00437E52" w:rsidP="00437E52">
            <w:pPr>
              <w:shd w:val="clear" w:color="auto" w:fill="FFFFFF"/>
              <w:spacing w:before="100" w:beforeAutospacing="1" w:after="100" w:afterAutospacing="1"/>
              <w:textAlignment w:val="baseline"/>
              <w:rPr>
                <w:rFonts w:eastAsia="Times New Roman" w:cs="Times New Roman"/>
                <w:color w:val="000000" w:themeColor="text1"/>
                <w:sz w:val="28"/>
                <w:szCs w:val="28"/>
              </w:rPr>
            </w:pPr>
            <w:r w:rsidRPr="00850A79">
              <w:rPr>
                <w:rFonts w:eastAsia="Times New Roman" w:cs="Times New Roman"/>
                <w:color w:val="000000" w:themeColor="text1"/>
                <w:sz w:val="28"/>
                <w:szCs w:val="28"/>
              </w:rPr>
              <w:lastRenderedPageBreak/>
              <w:t>Sole traders benefit from the following advantages:</w:t>
            </w:r>
          </w:p>
          <w:p w:rsidR="00437E52" w:rsidRPr="00850A79" w:rsidRDefault="00437E52" w:rsidP="00437E52">
            <w:pPr>
              <w:numPr>
                <w:ilvl w:val="0"/>
                <w:numId w:val="10"/>
              </w:numPr>
              <w:shd w:val="clear" w:color="auto" w:fill="FFFFFF"/>
              <w:spacing w:beforeAutospacing="1" w:afterAutospacing="1"/>
              <w:textAlignment w:val="baseline"/>
              <w:rPr>
                <w:rFonts w:eastAsia="Times New Roman" w:cs="Times New Roman"/>
                <w:color w:val="000000" w:themeColor="text1"/>
                <w:sz w:val="28"/>
                <w:szCs w:val="28"/>
              </w:rPr>
            </w:pPr>
            <w:r w:rsidRPr="00850A79">
              <w:rPr>
                <w:rFonts w:eastAsia="Times New Roman" w:cs="Times New Roman"/>
                <w:b/>
                <w:bCs/>
                <w:color w:val="000000" w:themeColor="text1"/>
                <w:sz w:val="28"/>
                <w:szCs w:val="28"/>
                <w:bdr w:val="none" w:sz="0" w:space="0" w:color="auto" w:frame="1"/>
              </w:rPr>
              <w:t>Control </w:t>
            </w:r>
            <w:r w:rsidRPr="00850A79">
              <w:rPr>
                <w:rFonts w:eastAsia="Times New Roman" w:cs="Times New Roman"/>
                <w:color w:val="000000" w:themeColor="text1"/>
                <w:sz w:val="28"/>
                <w:szCs w:val="28"/>
              </w:rPr>
              <w:t>- Sole traders maintain full control of their business. Running it how they please without the interference of others.</w:t>
            </w:r>
          </w:p>
          <w:p w:rsidR="00437E52" w:rsidRPr="00850A79" w:rsidRDefault="00437E52" w:rsidP="00437E52">
            <w:pPr>
              <w:numPr>
                <w:ilvl w:val="0"/>
                <w:numId w:val="10"/>
              </w:numPr>
              <w:shd w:val="clear" w:color="auto" w:fill="FFFFFF"/>
              <w:spacing w:beforeAutospacing="1" w:afterAutospacing="1"/>
              <w:textAlignment w:val="baseline"/>
              <w:rPr>
                <w:rFonts w:eastAsia="Times New Roman" w:cs="Times New Roman"/>
                <w:color w:val="000000" w:themeColor="text1"/>
                <w:sz w:val="28"/>
                <w:szCs w:val="28"/>
              </w:rPr>
            </w:pPr>
            <w:r w:rsidRPr="00850A79">
              <w:rPr>
                <w:rFonts w:eastAsia="Times New Roman" w:cs="Times New Roman"/>
                <w:b/>
                <w:bCs/>
                <w:color w:val="000000" w:themeColor="text1"/>
                <w:sz w:val="28"/>
                <w:szCs w:val="28"/>
                <w:bdr w:val="none" w:sz="0" w:space="0" w:color="auto" w:frame="1"/>
              </w:rPr>
              <w:t>Profit retention – </w:t>
            </w:r>
            <w:r w:rsidRPr="00850A79">
              <w:rPr>
                <w:rFonts w:eastAsia="Times New Roman" w:cs="Times New Roman"/>
                <w:color w:val="000000" w:themeColor="text1"/>
                <w:sz w:val="28"/>
                <w:szCs w:val="28"/>
              </w:rPr>
              <w:t>Sole traders retain all the profits of their business.</w:t>
            </w:r>
          </w:p>
          <w:p w:rsidR="00437E52" w:rsidRPr="00850A79" w:rsidRDefault="00437E52" w:rsidP="00437E52">
            <w:pPr>
              <w:numPr>
                <w:ilvl w:val="0"/>
                <w:numId w:val="10"/>
              </w:numPr>
              <w:shd w:val="clear" w:color="auto" w:fill="FFFFFF"/>
              <w:spacing w:beforeAutospacing="1" w:afterAutospacing="1"/>
              <w:textAlignment w:val="baseline"/>
              <w:rPr>
                <w:rFonts w:eastAsia="Times New Roman" w:cs="Times New Roman"/>
                <w:color w:val="000000" w:themeColor="text1"/>
                <w:sz w:val="28"/>
                <w:szCs w:val="28"/>
              </w:rPr>
            </w:pPr>
            <w:r w:rsidRPr="00850A79">
              <w:rPr>
                <w:rFonts w:eastAsia="Times New Roman" w:cs="Times New Roman"/>
                <w:b/>
                <w:bCs/>
                <w:color w:val="000000" w:themeColor="text1"/>
                <w:sz w:val="28"/>
                <w:szCs w:val="28"/>
                <w:bdr w:val="none" w:sz="0" w:space="0" w:color="auto" w:frame="1"/>
              </w:rPr>
              <w:t>Private data – </w:t>
            </w:r>
            <w:r w:rsidRPr="00850A79">
              <w:rPr>
                <w:rFonts w:eastAsia="Times New Roman" w:cs="Times New Roman"/>
                <w:color w:val="000000" w:themeColor="text1"/>
                <w:sz w:val="28"/>
                <w:szCs w:val="28"/>
              </w:rPr>
              <w:t>Information about sole traders is kept private, unlike that of limited companies which is necessarily made public after registration with Companies House.</w:t>
            </w:r>
          </w:p>
          <w:p w:rsidR="00437E52" w:rsidRPr="00850A79" w:rsidRDefault="00437E52" w:rsidP="00437E52">
            <w:pPr>
              <w:numPr>
                <w:ilvl w:val="0"/>
                <w:numId w:val="10"/>
              </w:numPr>
              <w:shd w:val="clear" w:color="auto" w:fill="FFFFFF"/>
              <w:spacing w:beforeAutospacing="1" w:afterAutospacing="1"/>
              <w:textAlignment w:val="baseline"/>
              <w:rPr>
                <w:rFonts w:eastAsia="Times New Roman" w:cs="Times New Roman"/>
                <w:color w:val="000000" w:themeColor="text1"/>
                <w:sz w:val="28"/>
                <w:szCs w:val="28"/>
              </w:rPr>
            </w:pPr>
            <w:r w:rsidRPr="00850A79">
              <w:rPr>
                <w:rFonts w:eastAsia="Times New Roman" w:cs="Times New Roman"/>
                <w:b/>
                <w:bCs/>
                <w:color w:val="000000" w:themeColor="text1"/>
                <w:sz w:val="28"/>
                <w:szCs w:val="28"/>
                <w:bdr w:val="none" w:sz="0" w:space="0" w:color="auto" w:frame="1"/>
              </w:rPr>
              <w:t>Specialist – </w:t>
            </w:r>
            <w:r w:rsidRPr="00850A79">
              <w:rPr>
                <w:rFonts w:eastAsia="Times New Roman" w:cs="Times New Roman"/>
                <w:color w:val="000000" w:themeColor="text1"/>
                <w:sz w:val="28"/>
                <w:szCs w:val="28"/>
              </w:rPr>
              <w:t>Often a small business, sole traders can offer a more personal service with local roots and ties. This can be more appealing to potential customers in the local community.</w:t>
            </w:r>
          </w:p>
          <w:p w:rsidR="00437E52" w:rsidRPr="00850A79" w:rsidRDefault="00437E52" w:rsidP="00437E52">
            <w:pPr>
              <w:numPr>
                <w:ilvl w:val="0"/>
                <w:numId w:val="10"/>
              </w:numPr>
              <w:shd w:val="clear" w:color="auto" w:fill="FFFFFF"/>
              <w:spacing w:beforeAutospacing="1" w:afterAutospacing="1"/>
              <w:textAlignment w:val="baseline"/>
              <w:rPr>
                <w:rFonts w:eastAsia="Times New Roman" w:cs="Times New Roman"/>
                <w:color w:val="000000" w:themeColor="text1"/>
                <w:sz w:val="28"/>
                <w:szCs w:val="28"/>
              </w:rPr>
            </w:pPr>
            <w:r w:rsidRPr="00850A79">
              <w:rPr>
                <w:rFonts w:eastAsia="Times New Roman" w:cs="Times New Roman"/>
                <w:b/>
                <w:bCs/>
                <w:color w:val="000000" w:themeColor="text1"/>
                <w:sz w:val="28"/>
                <w:szCs w:val="28"/>
                <w:bdr w:val="none" w:sz="0" w:space="0" w:color="auto" w:frame="1"/>
              </w:rPr>
              <w:t>Personal – </w:t>
            </w:r>
            <w:r w:rsidRPr="00850A79">
              <w:rPr>
                <w:rFonts w:eastAsia="Times New Roman" w:cs="Times New Roman"/>
                <w:color w:val="000000" w:themeColor="text1"/>
                <w:sz w:val="28"/>
                <w:szCs w:val="28"/>
              </w:rPr>
              <w:t>Because there is no need to confer with other decision makers, sole traders can make decisions quickly and act on them swiftly, providing for the needs of their customers.</w:t>
            </w:r>
          </w:p>
          <w:p w:rsidR="00437E52" w:rsidRPr="007E11C6" w:rsidRDefault="00437E52" w:rsidP="00437E52">
            <w:pPr>
              <w:pStyle w:val="Default"/>
              <w:rPr>
                <w:b/>
                <w:bCs/>
                <w:i/>
                <w:iCs/>
                <w:sz w:val="28"/>
                <w:szCs w:val="28"/>
              </w:rPr>
            </w:pPr>
            <w:r w:rsidRPr="009D0833">
              <w:rPr>
                <w:rFonts w:eastAsia="Times New Roman" w:cs="Arial"/>
                <w:b/>
                <w:bCs/>
                <w:sz w:val="28"/>
                <w:szCs w:val="28"/>
              </w:rPr>
              <w:t>3)</w:t>
            </w:r>
            <w:r>
              <w:rPr>
                <w:rFonts w:eastAsia="Times New Roman" w:cs="Arial"/>
                <w:b/>
                <w:bCs/>
                <w:sz w:val="28"/>
                <w:szCs w:val="28"/>
              </w:rPr>
              <w:t xml:space="preserve"> </w:t>
            </w:r>
            <w:r w:rsidRPr="00537FE8">
              <w:rPr>
                <w:b/>
                <w:bCs/>
                <w:i/>
                <w:iCs/>
                <w:sz w:val="28"/>
                <w:szCs w:val="28"/>
              </w:rPr>
              <w:t xml:space="preserve">Point out the reasons why a third of sole traders cease trading within their first year of trading? </w:t>
            </w:r>
          </w:p>
          <w:p w:rsidR="00437E52" w:rsidRDefault="00437E52" w:rsidP="00437E52">
            <w:pPr>
              <w:pStyle w:val="Default"/>
              <w:rPr>
                <w:sz w:val="28"/>
                <w:szCs w:val="28"/>
              </w:rPr>
            </w:pPr>
          </w:p>
          <w:p w:rsidR="00437E52" w:rsidRDefault="00437E52" w:rsidP="00437E52">
            <w:pPr>
              <w:pStyle w:val="Default"/>
              <w:rPr>
                <w:sz w:val="28"/>
                <w:szCs w:val="28"/>
              </w:rPr>
            </w:pPr>
            <w:r w:rsidRPr="007E11C6">
              <w:rPr>
                <w:b/>
                <w:bCs/>
                <w:sz w:val="28"/>
                <w:szCs w:val="28"/>
              </w:rPr>
              <w:t>Answer:</w:t>
            </w:r>
            <w:r>
              <w:rPr>
                <w:b/>
                <w:bCs/>
                <w:sz w:val="28"/>
                <w:szCs w:val="28"/>
              </w:rPr>
              <w:t xml:space="preserve">  </w:t>
            </w:r>
            <w:r>
              <w:rPr>
                <w:sz w:val="28"/>
                <w:szCs w:val="28"/>
              </w:rPr>
              <w:t xml:space="preserve">Sole trader is a business run by one individual and is responsible for all the liabilities and achievement, but there is also a disadvantage of being a sole trader which </w:t>
            </w:r>
            <w:proofErr w:type="gramStart"/>
            <w:r>
              <w:rPr>
                <w:sz w:val="28"/>
                <w:szCs w:val="28"/>
              </w:rPr>
              <w:t>cease</w:t>
            </w:r>
            <w:proofErr w:type="gramEnd"/>
            <w:r>
              <w:rPr>
                <w:sz w:val="28"/>
                <w:szCs w:val="28"/>
              </w:rPr>
              <w:t xml:space="preserve"> trading within their first year of trading.</w:t>
            </w:r>
          </w:p>
          <w:p w:rsidR="00437E52" w:rsidRDefault="00437E52" w:rsidP="00437E52">
            <w:pPr>
              <w:pStyle w:val="Default"/>
              <w:rPr>
                <w:sz w:val="28"/>
                <w:szCs w:val="28"/>
              </w:rPr>
            </w:pPr>
          </w:p>
          <w:p w:rsidR="00437E52" w:rsidRDefault="00437E52" w:rsidP="00437E52">
            <w:pPr>
              <w:pStyle w:val="Default"/>
              <w:rPr>
                <w:sz w:val="28"/>
                <w:szCs w:val="28"/>
              </w:rPr>
            </w:pPr>
            <w:r>
              <w:rPr>
                <w:sz w:val="28"/>
                <w:szCs w:val="28"/>
              </w:rPr>
              <w:t xml:space="preserve">1) </w:t>
            </w:r>
            <w:r>
              <w:rPr>
                <w:b/>
                <w:bCs/>
                <w:sz w:val="28"/>
                <w:szCs w:val="28"/>
              </w:rPr>
              <w:t>Personal Liability</w:t>
            </w:r>
          </w:p>
          <w:p w:rsidR="00437E52" w:rsidRDefault="00437E52" w:rsidP="00437E52">
            <w:pPr>
              <w:pStyle w:val="Default"/>
              <w:rPr>
                <w:rFonts w:asciiTheme="minorHAnsi" w:hAnsiTheme="minorHAnsi" w:cs="Helvetica"/>
                <w:color w:val="000000" w:themeColor="text1"/>
                <w:sz w:val="28"/>
                <w:szCs w:val="28"/>
                <w:shd w:val="clear" w:color="auto" w:fill="FFFFFF"/>
              </w:rPr>
            </w:pPr>
            <w:r w:rsidRPr="00243F71">
              <w:rPr>
                <w:rFonts w:asciiTheme="minorHAnsi" w:hAnsiTheme="minorHAnsi" w:cs="Helvetica"/>
                <w:color w:val="000000" w:themeColor="text1"/>
                <w:sz w:val="28"/>
                <w:szCs w:val="28"/>
                <w:shd w:val="clear" w:color="auto" w:fill="FFFFFF"/>
              </w:rPr>
              <w:t>Sole trader businesses are not recognised as a separate legal entity. When you operate your business as a sole trader, therefore, its liabilities and debts are your liabilities and debts. If the business fails with debts to be paid, not only will you lose your income but you’d also have to pay the money owed from your assets, whether or not they’re connected to the business. Because that liability is unlimited you could also lose your home as well as potentially facing bankruptcy.</w:t>
            </w:r>
          </w:p>
          <w:p w:rsidR="00437E52" w:rsidRDefault="00437E52" w:rsidP="00437E52">
            <w:pPr>
              <w:pStyle w:val="Default"/>
              <w:rPr>
                <w:rFonts w:asciiTheme="minorHAnsi" w:hAnsiTheme="minorHAnsi" w:cs="Helvetica"/>
                <w:color w:val="000000" w:themeColor="text1"/>
                <w:sz w:val="28"/>
                <w:szCs w:val="28"/>
                <w:shd w:val="clear" w:color="auto" w:fill="FFFFFF"/>
              </w:rPr>
            </w:pPr>
          </w:p>
          <w:p w:rsidR="00437E52" w:rsidRPr="00243F71" w:rsidRDefault="00437E52" w:rsidP="00437E52">
            <w:pPr>
              <w:pStyle w:val="Default"/>
              <w:rPr>
                <w:rFonts w:asciiTheme="minorHAnsi" w:hAnsiTheme="minorHAnsi" w:cs="Helvetica"/>
                <w:b/>
                <w:bCs/>
                <w:color w:val="000000" w:themeColor="text1"/>
                <w:sz w:val="28"/>
                <w:szCs w:val="28"/>
                <w:shd w:val="clear" w:color="auto" w:fill="FFFFFF"/>
              </w:rPr>
            </w:pPr>
            <w:r>
              <w:rPr>
                <w:rFonts w:asciiTheme="minorHAnsi" w:hAnsiTheme="minorHAnsi" w:cs="Helvetica"/>
                <w:color w:val="000000" w:themeColor="text1"/>
                <w:sz w:val="28"/>
                <w:szCs w:val="28"/>
                <w:shd w:val="clear" w:color="auto" w:fill="FFFFFF"/>
              </w:rPr>
              <w:t xml:space="preserve">2) </w:t>
            </w:r>
            <w:r w:rsidRPr="00243F71">
              <w:rPr>
                <w:rFonts w:asciiTheme="minorHAnsi" w:hAnsiTheme="minorHAnsi" w:cs="Helvetica"/>
                <w:b/>
                <w:bCs/>
                <w:color w:val="000000" w:themeColor="text1"/>
                <w:sz w:val="28"/>
                <w:szCs w:val="28"/>
                <w:shd w:val="clear" w:color="auto" w:fill="FFFFFF"/>
              </w:rPr>
              <w:t>Some customers will not deal with sole trader</w:t>
            </w:r>
          </w:p>
          <w:p w:rsidR="00437E52" w:rsidRDefault="00437E52" w:rsidP="00437E52">
            <w:pPr>
              <w:pStyle w:val="Default"/>
              <w:rPr>
                <w:rFonts w:asciiTheme="minorHAnsi" w:hAnsiTheme="minorHAnsi" w:cs="Helvetica"/>
                <w:color w:val="000000" w:themeColor="text1"/>
                <w:sz w:val="28"/>
                <w:szCs w:val="28"/>
                <w:shd w:val="clear" w:color="auto" w:fill="FFFFFF"/>
              </w:rPr>
            </w:pPr>
            <w:r w:rsidRPr="00243F71">
              <w:rPr>
                <w:rFonts w:asciiTheme="minorHAnsi" w:hAnsiTheme="minorHAnsi" w:cs="Helvetica"/>
                <w:color w:val="000000" w:themeColor="text1"/>
                <w:sz w:val="28"/>
                <w:szCs w:val="28"/>
                <w:shd w:val="clear" w:color="auto" w:fill="FFFFFF"/>
              </w:rPr>
              <w:t>Often linked to this sense of prestige and the fact that sole traders are seen as higher risk, many clients will simply prefer to deal with a limited company. This can mean you lose out on business purely through setting your business up as a sole trader.</w:t>
            </w:r>
          </w:p>
          <w:p w:rsidR="00437E52" w:rsidRDefault="00437E52" w:rsidP="00437E52">
            <w:pPr>
              <w:pStyle w:val="Default"/>
              <w:rPr>
                <w:rFonts w:asciiTheme="minorHAnsi" w:hAnsiTheme="minorHAnsi"/>
                <w:color w:val="000000" w:themeColor="text1"/>
                <w:sz w:val="28"/>
                <w:szCs w:val="28"/>
              </w:rPr>
            </w:pPr>
          </w:p>
          <w:p w:rsidR="00437E52" w:rsidRDefault="00437E52" w:rsidP="00437E52">
            <w:pPr>
              <w:pStyle w:val="Default"/>
              <w:rPr>
                <w:rFonts w:asciiTheme="minorHAnsi" w:hAnsiTheme="minorHAnsi"/>
                <w:b/>
                <w:bCs/>
                <w:color w:val="000000" w:themeColor="text1"/>
                <w:sz w:val="28"/>
                <w:szCs w:val="28"/>
              </w:rPr>
            </w:pPr>
            <w:r>
              <w:rPr>
                <w:rFonts w:asciiTheme="minorHAnsi" w:hAnsiTheme="minorHAnsi"/>
                <w:color w:val="000000" w:themeColor="text1"/>
                <w:sz w:val="28"/>
                <w:szCs w:val="28"/>
              </w:rPr>
              <w:t xml:space="preserve">3) </w:t>
            </w:r>
            <w:r w:rsidRPr="00243F71">
              <w:rPr>
                <w:rFonts w:asciiTheme="minorHAnsi" w:hAnsiTheme="minorHAnsi"/>
                <w:b/>
                <w:bCs/>
                <w:color w:val="000000" w:themeColor="text1"/>
                <w:sz w:val="28"/>
                <w:szCs w:val="28"/>
              </w:rPr>
              <w:t>Limited access of Finance</w:t>
            </w:r>
          </w:p>
          <w:p w:rsidR="00437E52" w:rsidRPr="00243F71" w:rsidRDefault="00437E52" w:rsidP="00437E52">
            <w:pPr>
              <w:shd w:val="clear" w:color="auto" w:fill="FFFFFF"/>
              <w:spacing w:after="150"/>
              <w:rPr>
                <w:rFonts w:eastAsia="Times New Roman" w:cs="Helvetica"/>
                <w:color w:val="000000" w:themeColor="text1"/>
                <w:sz w:val="28"/>
                <w:szCs w:val="28"/>
              </w:rPr>
            </w:pPr>
            <w:r w:rsidRPr="00243F71">
              <w:rPr>
                <w:rFonts w:eastAsia="Times New Roman" w:cs="Helvetica"/>
                <w:color w:val="000000" w:themeColor="text1"/>
                <w:sz w:val="28"/>
                <w:szCs w:val="28"/>
              </w:rPr>
              <w:t>As a sole trader, it can be very difficult to raise capital to expand the business.</w:t>
            </w:r>
          </w:p>
          <w:p w:rsidR="00437E52" w:rsidRPr="00243F71" w:rsidRDefault="00437E52" w:rsidP="00437E52">
            <w:pPr>
              <w:shd w:val="clear" w:color="auto" w:fill="FFFFFF"/>
              <w:spacing w:after="150"/>
              <w:rPr>
                <w:rFonts w:eastAsia="Times New Roman" w:cs="Helvetica"/>
                <w:color w:val="000000" w:themeColor="text1"/>
                <w:sz w:val="28"/>
                <w:szCs w:val="28"/>
              </w:rPr>
            </w:pPr>
            <w:r w:rsidRPr="00243F71">
              <w:rPr>
                <w:rFonts w:eastAsia="Times New Roman" w:cs="Helvetica"/>
                <w:color w:val="000000" w:themeColor="text1"/>
                <w:sz w:val="28"/>
                <w:szCs w:val="28"/>
              </w:rPr>
              <w:t xml:space="preserve">Banks, in particular, often prefer the greater accounting transparency that </w:t>
            </w:r>
            <w:r w:rsidRPr="00243F71">
              <w:rPr>
                <w:rFonts w:eastAsia="Times New Roman" w:cs="Helvetica"/>
                <w:color w:val="000000" w:themeColor="text1"/>
                <w:sz w:val="28"/>
                <w:szCs w:val="28"/>
              </w:rPr>
              <w:lastRenderedPageBreak/>
              <w:t>comes with a limited company compared with the more private nature of a sole trader. Because of this and the perceived greater risks often involved, banks may be unwilling to lend large sums to sole traders. Whether they do advance loans, the terms offered may not be as generous as those provided to a limited company.</w:t>
            </w:r>
          </w:p>
          <w:p w:rsidR="00437E52" w:rsidRPr="00243F71" w:rsidRDefault="00437E52" w:rsidP="00437E52">
            <w:pPr>
              <w:shd w:val="clear" w:color="auto" w:fill="FFFFFF"/>
              <w:spacing w:after="150"/>
              <w:rPr>
                <w:rFonts w:eastAsia="Times New Roman" w:cs="Helvetica"/>
                <w:color w:val="666666"/>
                <w:sz w:val="28"/>
                <w:szCs w:val="28"/>
              </w:rPr>
            </w:pPr>
            <w:r w:rsidRPr="00243F71">
              <w:rPr>
                <w:rFonts w:eastAsia="Times New Roman" w:cs="Helvetica"/>
                <w:color w:val="000000" w:themeColor="text1"/>
                <w:sz w:val="28"/>
                <w:szCs w:val="28"/>
              </w:rPr>
              <w:t>Most other forms of long-term finance will not be available to sole traders. Unlike a company, they cannot issue shares or other securities in exchange for investment. Some government schemes may also not be accessible to those who’ve set up as a sole trader</w:t>
            </w:r>
            <w:r w:rsidRPr="00243F71">
              <w:rPr>
                <w:rFonts w:eastAsia="Times New Roman" w:cs="Helvetica"/>
                <w:color w:val="666666"/>
                <w:sz w:val="28"/>
                <w:szCs w:val="28"/>
              </w:rPr>
              <w:t>.</w:t>
            </w:r>
          </w:p>
          <w:p w:rsidR="00437E52" w:rsidRDefault="00437E52" w:rsidP="00437E52">
            <w:pPr>
              <w:pStyle w:val="Default"/>
              <w:rPr>
                <w:rFonts w:asciiTheme="minorHAnsi" w:hAnsiTheme="minorHAnsi"/>
                <w:b/>
                <w:bCs/>
                <w:color w:val="000000" w:themeColor="text1"/>
                <w:sz w:val="28"/>
                <w:szCs w:val="28"/>
              </w:rPr>
            </w:pPr>
            <w:r>
              <w:rPr>
                <w:rFonts w:asciiTheme="minorHAnsi" w:hAnsiTheme="minorHAnsi"/>
                <w:color w:val="000000" w:themeColor="text1"/>
                <w:sz w:val="28"/>
                <w:szCs w:val="28"/>
              </w:rPr>
              <w:t xml:space="preserve">4) </w:t>
            </w:r>
            <w:r w:rsidRPr="00243F71">
              <w:rPr>
                <w:rFonts w:asciiTheme="minorHAnsi" w:hAnsiTheme="minorHAnsi"/>
                <w:b/>
                <w:bCs/>
                <w:color w:val="000000" w:themeColor="text1"/>
                <w:sz w:val="28"/>
                <w:szCs w:val="28"/>
              </w:rPr>
              <w:t>No one to share ideas with</w:t>
            </w:r>
          </w:p>
          <w:p w:rsidR="00437E52" w:rsidRDefault="00437E52" w:rsidP="00437E52">
            <w:pPr>
              <w:pStyle w:val="Default"/>
              <w:rPr>
                <w:rFonts w:asciiTheme="minorHAnsi" w:hAnsiTheme="minorHAnsi" w:cs="Helvetica"/>
                <w:color w:val="000000" w:themeColor="text1"/>
                <w:sz w:val="28"/>
                <w:szCs w:val="28"/>
                <w:shd w:val="clear" w:color="auto" w:fill="FFFFFF"/>
              </w:rPr>
            </w:pPr>
            <w:r w:rsidRPr="00243F71">
              <w:rPr>
                <w:rFonts w:asciiTheme="minorHAnsi" w:hAnsiTheme="minorHAnsi" w:cs="Helvetica"/>
                <w:color w:val="000000" w:themeColor="text1"/>
                <w:sz w:val="28"/>
                <w:szCs w:val="28"/>
                <w:shd w:val="clear" w:color="auto" w:fill="FFFFFF"/>
              </w:rPr>
              <w:t>Being a sole trader doesn’t stop you from having employees. However, ultimately all the important decisions will fall on you and there’s no one to share accountability with.</w:t>
            </w:r>
            <w:r>
              <w:rPr>
                <w:rFonts w:asciiTheme="minorHAnsi" w:hAnsiTheme="minorHAnsi" w:cs="Helvetica"/>
                <w:color w:val="000000" w:themeColor="text1"/>
                <w:sz w:val="28"/>
                <w:szCs w:val="28"/>
                <w:shd w:val="clear" w:color="auto" w:fill="FFFFFF"/>
              </w:rPr>
              <w:t xml:space="preserve"> </w:t>
            </w:r>
            <w:r w:rsidRPr="00243F71">
              <w:rPr>
                <w:rFonts w:asciiTheme="minorHAnsi" w:hAnsiTheme="minorHAnsi" w:cs="Helvetica"/>
                <w:color w:val="000000" w:themeColor="text1"/>
                <w:sz w:val="28"/>
                <w:szCs w:val="28"/>
                <w:shd w:val="clear" w:color="auto" w:fill="FFFFFF"/>
              </w:rPr>
              <w:t>Many people work better sharing responsibility with others in either a partnership or a limited company, making use of your different skills. You might be a great designer, for example, but not feel comfortable doing the accounts. It might be that none of you alone would feel comfortable coming up with ideas to promote the business, but together you can brainstorm, refine and implement an effective strategy.</w:t>
            </w:r>
          </w:p>
          <w:p w:rsidR="00437E52" w:rsidRDefault="00437E52" w:rsidP="00437E52">
            <w:pPr>
              <w:pStyle w:val="Default"/>
              <w:rPr>
                <w:rFonts w:asciiTheme="minorHAnsi" w:hAnsiTheme="minorHAnsi" w:cs="Helvetica"/>
                <w:color w:val="000000" w:themeColor="text1"/>
                <w:sz w:val="28"/>
                <w:szCs w:val="28"/>
                <w:shd w:val="clear" w:color="auto" w:fill="FFFFFF"/>
              </w:rPr>
            </w:pPr>
          </w:p>
          <w:p w:rsidR="00437E52" w:rsidRDefault="00437E52" w:rsidP="00437E52">
            <w:pPr>
              <w:pStyle w:val="Default"/>
              <w:rPr>
                <w:rFonts w:asciiTheme="minorHAnsi" w:hAnsiTheme="minorHAnsi" w:cs="Helvetica"/>
                <w:b/>
                <w:bCs/>
                <w:color w:val="000000" w:themeColor="text1"/>
                <w:sz w:val="28"/>
                <w:szCs w:val="28"/>
                <w:shd w:val="clear" w:color="auto" w:fill="FFFFFF"/>
              </w:rPr>
            </w:pPr>
            <w:r>
              <w:rPr>
                <w:rFonts w:asciiTheme="minorHAnsi" w:hAnsiTheme="minorHAnsi" w:cs="Helvetica"/>
                <w:color w:val="000000" w:themeColor="text1"/>
                <w:sz w:val="28"/>
                <w:szCs w:val="28"/>
                <w:shd w:val="clear" w:color="auto" w:fill="FFFFFF"/>
              </w:rPr>
              <w:t xml:space="preserve">5) </w:t>
            </w:r>
            <w:r w:rsidRPr="00243F71">
              <w:rPr>
                <w:rFonts w:asciiTheme="minorHAnsi" w:hAnsiTheme="minorHAnsi" w:cs="Helvetica"/>
                <w:b/>
                <w:bCs/>
                <w:color w:val="000000" w:themeColor="text1"/>
                <w:sz w:val="28"/>
                <w:szCs w:val="28"/>
                <w:shd w:val="clear" w:color="auto" w:fill="FFFFFF"/>
              </w:rPr>
              <w:t>Lack of business continuity</w:t>
            </w:r>
          </w:p>
          <w:p w:rsidR="00437E52" w:rsidRDefault="00437E52" w:rsidP="00437E52">
            <w:pPr>
              <w:shd w:val="clear" w:color="auto" w:fill="FFFFFF"/>
              <w:spacing w:after="150"/>
              <w:rPr>
                <w:rFonts w:eastAsia="Times New Roman" w:cs="Helvetica"/>
                <w:color w:val="000000" w:themeColor="text1"/>
                <w:sz w:val="28"/>
                <w:szCs w:val="28"/>
              </w:rPr>
            </w:pPr>
            <w:r w:rsidRPr="00243F71">
              <w:rPr>
                <w:rFonts w:eastAsia="Times New Roman" w:cs="Helvetica"/>
                <w:color w:val="000000" w:themeColor="text1"/>
                <w:sz w:val="28"/>
                <w:szCs w:val="28"/>
              </w:rPr>
              <w:t>Problems can arise when a sole trader retires or dies. They, or their family, might want to be able to sell the business that so much work has gone into building up, but that’s not easy when it’s been operated as a sole trader.</w:t>
            </w:r>
          </w:p>
          <w:p w:rsidR="00437E52" w:rsidRDefault="00437E52" w:rsidP="00437E52">
            <w:pPr>
              <w:shd w:val="clear" w:color="auto" w:fill="FFFFFF"/>
              <w:spacing w:after="150"/>
              <w:rPr>
                <w:rFonts w:eastAsia="Times New Roman" w:cs="Helvetica"/>
                <w:color w:val="000000" w:themeColor="text1"/>
                <w:sz w:val="28"/>
                <w:szCs w:val="28"/>
              </w:rPr>
            </w:pPr>
            <w:r w:rsidRPr="00243F71">
              <w:rPr>
                <w:rFonts w:eastAsia="Times New Roman" w:cs="Helvetica"/>
                <w:color w:val="000000" w:themeColor="text1"/>
                <w:sz w:val="28"/>
                <w:szCs w:val="28"/>
              </w:rPr>
              <w:t>Something else that needs to be considered is what happens if the sole trader is sick or has an accident and therefore can’t work. As well as making it difficult to seek new income opportunities, a sole trader working alone will be faced with the question of how to fulfil existing contracts.</w:t>
            </w:r>
          </w:p>
          <w:p w:rsidR="00437E52" w:rsidRPr="00243F71" w:rsidRDefault="00437E52" w:rsidP="00437E52">
            <w:pPr>
              <w:shd w:val="clear" w:color="auto" w:fill="FFFFFF"/>
              <w:spacing w:after="150"/>
              <w:rPr>
                <w:rFonts w:eastAsia="Times New Roman" w:cs="Helvetica"/>
                <w:color w:val="000000" w:themeColor="text1"/>
                <w:sz w:val="28"/>
                <w:szCs w:val="28"/>
              </w:rPr>
            </w:pPr>
          </w:p>
          <w:p w:rsidR="00437E52" w:rsidRDefault="00437E52" w:rsidP="00437E52">
            <w:pPr>
              <w:pStyle w:val="Default"/>
              <w:rPr>
                <w:rFonts w:asciiTheme="minorHAnsi" w:hAnsiTheme="minorHAnsi" w:cs="Helvetica"/>
                <w:b/>
                <w:bCs/>
                <w:color w:val="000000" w:themeColor="text1"/>
                <w:sz w:val="28"/>
                <w:szCs w:val="28"/>
                <w:shd w:val="clear" w:color="auto" w:fill="FFFFFF"/>
              </w:rPr>
            </w:pPr>
            <w:r>
              <w:rPr>
                <w:rFonts w:asciiTheme="minorHAnsi" w:hAnsiTheme="minorHAnsi" w:cs="Helvetica"/>
                <w:color w:val="000000" w:themeColor="text1"/>
                <w:sz w:val="28"/>
                <w:szCs w:val="28"/>
                <w:shd w:val="clear" w:color="auto" w:fill="FFFFFF"/>
              </w:rPr>
              <w:t xml:space="preserve">6) </w:t>
            </w:r>
            <w:r w:rsidRPr="00B630DB">
              <w:rPr>
                <w:rFonts w:asciiTheme="minorHAnsi" w:hAnsiTheme="minorHAnsi" w:cs="Helvetica"/>
                <w:b/>
                <w:bCs/>
                <w:color w:val="000000" w:themeColor="text1"/>
                <w:sz w:val="28"/>
                <w:szCs w:val="28"/>
                <w:shd w:val="clear" w:color="auto" w:fill="FFFFFF"/>
              </w:rPr>
              <w:t>Poor work life business</w:t>
            </w:r>
          </w:p>
          <w:p w:rsidR="00CC2FB3" w:rsidRPr="00437E52" w:rsidRDefault="00437E52" w:rsidP="00437E52">
            <w:pPr>
              <w:pStyle w:val="Default"/>
              <w:rPr>
                <w:rFonts w:asciiTheme="minorHAnsi" w:eastAsiaTheme="minorHAnsi" w:hAnsiTheme="minorHAnsi" w:cs="Helvetica"/>
                <w:color w:val="000000" w:themeColor="text1"/>
                <w:sz w:val="28"/>
                <w:szCs w:val="28"/>
                <w:shd w:val="clear" w:color="auto" w:fill="FFFFFF"/>
              </w:rPr>
            </w:pPr>
            <w:r w:rsidRPr="00B630DB">
              <w:rPr>
                <w:rFonts w:asciiTheme="minorHAnsi" w:hAnsiTheme="minorHAnsi" w:cs="Helvetica"/>
                <w:color w:val="000000" w:themeColor="text1"/>
                <w:sz w:val="28"/>
                <w:szCs w:val="28"/>
                <w:shd w:val="clear" w:color="auto" w:fill="FFFFFF"/>
              </w:rPr>
              <w:t>For the majority of sole traders who do not employ anyone, the work all falls on one person. It can therefore prove difficult to take holidays or even sick leave. Many sole traders work long hours to build the business and avoid disappointing clients. The business can absorb an ever-increasing amount of time and energy, leaving little for family or a social life.</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7E52" w:rsidP="00A851DA">
            <w:pPr>
              <w:rPr>
                <w:rFonts w:cs="Bliss-Regular"/>
                <w:color w:val="000000"/>
              </w:rPr>
            </w:pPr>
            <w:proofErr w:type="spellStart"/>
            <w:r>
              <w:rPr>
                <w:rFonts w:cs="Bliss-Regular"/>
                <w:color w:val="000000"/>
              </w:rPr>
              <w:t>Faiza</w:t>
            </w:r>
            <w:proofErr w:type="spellEnd"/>
            <w:r>
              <w:rPr>
                <w:rFonts w:cs="Bliss-Regular"/>
                <w:color w:val="000000"/>
              </w:rPr>
              <w:t xml:space="preserve"> Taj</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3376E" w:rsidP="00A851DA">
            <w:pPr>
              <w:rPr>
                <w:rFonts w:cs="Bliss-Regular"/>
                <w:color w:val="000000"/>
              </w:rPr>
            </w:pPr>
            <w:r>
              <w:rPr>
                <w:rFonts w:cs="Bliss-Regular"/>
                <w:color w:val="000000"/>
              </w:rPr>
              <w:t>10/11/2016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438" w:rsidRDefault="00110438" w:rsidP="00CB4D0A">
      <w:pPr>
        <w:spacing w:after="0" w:line="240" w:lineRule="auto"/>
      </w:pPr>
      <w:r>
        <w:separator/>
      </w:r>
    </w:p>
  </w:endnote>
  <w:endnote w:type="continuationSeparator" w:id="0">
    <w:p w:rsidR="00110438" w:rsidRDefault="001104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438" w:rsidRDefault="00110438" w:rsidP="00CB4D0A">
      <w:pPr>
        <w:spacing w:after="0" w:line="240" w:lineRule="auto"/>
      </w:pPr>
      <w:r>
        <w:separator/>
      </w:r>
    </w:p>
  </w:footnote>
  <w:footnote w:type="continuationSeparator" w:id="0">
    <w:p w:rsidR="00110438" w:rsidRDefault="001104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1807"/>
    <w:multiLevelType w:val="multilevel"/>
    <w:tmpl w:val="DB68CD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387BB0"/>
    <w:multiLevelType w:val="multilevel"/>
    <w:tmpl w:val="E5B0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D16DC"/>
    <w:multiLevelType w:val="hybridMultilevel"/>
    <w:tmpl w:val="A544C98E"/>
    <w:lvl w:ilvl="0" w:tplc="F7169D2E">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2642A0"/>
    <w:multiLevelType w:val="hybridMultilevel"/>
    <w:tmpl w:val="5EA8D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7AF1D96"/>
    <w:multiLevelType w:val="hybridMultilevel"/>
    <w:tmpl w:val="6D168468"/>
    <w:lvl w:ilvl="0" w:tplc="0010AF42">
      <w:start w:val="1"/>
      <w:numFmt w:val="lowerLetter"/>
      <w:lvlText w:val="%1)"/>
      <w:lvlJc w:val="left"/>
      <w:pPr>
        <w:ind w:left="360" w:hanging="360"/>
      </w:pPr>
      <w:rPr>
        <w:rFonts w:hint="default"/>
        <w:b w:val="0"/>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1995737"/>
    <w:multiLevelType w:val="multilevel"/>
    <w:tmpl w:val="3374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C9D71FB"/>
    <w:multiLevelType w:val="hybridMultilevel"/>
    <w:tmpl w:val="256C1F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A92183"/>
    <w:multiLevelType w:val="hybridMultilevel"/>
    <w:tmpl w:val="C9D6C3A0"/>
    <w:lvl w:ilvl="0" w:tplc="6B949526">
      <w:start w:val="1"/>
      <w:numFmt w:val="lowerRoman"/>
      <w:lvlText w:val="%1."/>
      <w:lvlJc w:val="right"/>
      <w:pPr>
        <w:ind w:left="1080" w:hanging="360"/>
      </w:pPr>
      <w:rPr>
        <w:b/>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65E24F3"/>
    <w:multiLevelType w:val="hybridMultilevel"/>
    <w:tmpl w:val="806E60F4"/>
    <w:lvl w:ilvl="0" w:tplc="CFC65D3E">
      <w:start w:val="1"/>
      <w:numFmt w:val="lowerRoman"/>
      <w:lvlText w:val="%1."/>
      <w:lvlJc w:val="right"/>
      <w:pPr>
        <w:ind w:left="360" w:hanging="360"/>
      </w:pPr>
      <w:rPr>
        <w:b/>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04E1FFF"/>
    <w:multiLevelType w:val="multilevel"/>
    <w:tmpl w:val="63DA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69663C"/>
    <w:multiLevelType w:val="hybridMultilevel"/>
    <w:tmpl w:val="BD808110"/>
    <w:lvl w:ilvl="0" w:tplc="A2AC0BA2">
      <w:start w:val="1"/>
      <w:numFmt w:val="upperLetter"/>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ED61F63"/>
    <w:multiLevelType w:val="hybridMultilevel"/>
    <w:tmpl w:val="A672EE5A"/>
    <w:lvl w:ilvl="0" w:tplc="40381E46">
      <w:start w:val="1"/>
      <w:numFmt w:val="upperLetter"/>
      <w:lvlText w:val="%1)"/>
      <w:lvlJc w:val="left"/>
      <w:pPr>
        <w:ind w:left="720" w:hanging="360"/>
      </w:pPr>
      <w:rPr>
        <w:rFonts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9"/>
  </w:num>
  <w:num w:numId="4">
    <w:abstractNumId w:val="6"/>
  </w:num>
  <w:num w:numId="5">
    <w:abstractNumId w:val="2"/>
  </w:num>
  <w:num w:numId="6">
    <w:abstractNumId w:val="4"/>
  </w:num>
  <w:num w:numId="7">
    <w:abstractNumId w:val="10"/>
  </w:num>
  <w:num w:numId="8">
    <w:abstractNumId w:val="1"/>
  </w:num>
  <w:num w:numId="9">
    <w:abstractNumId w:val="0"/>
  </w:num>
  <w:num w:numId="10">
    <w:abstractNumId w:val="5"/>
  </w:num>
  <w:num w:numId="11">
    <w:abstractNumId w:val="12"/>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76E"/>
    <w:rsid w:val="00035CDD"/>
    <w:rsid w:val="00040083"/>
    <w:rsid w:val="00055992"/>
    <w:rsid w:val="000820E8"/>
    <w:rsid w:val="00110438"/>
    <w:rsid w:val="001175EE"/>
    <w:rsid w:val="00157CF6"/>
    <w:rsid w:val="00182416"/>
    <w:rsid w:val="00187EB4"/>
    <w:rsid w:val="001F0481"/>
    <w:rsid w:val="00200C92"/>
    <w:rsid w:val="0020451E"/>
    <w:rsid w:val="00206B9D"/>
    <w:rsid w:val="00207955"/>
    <w:rsid w:val="0023259C"/>
    <w:rsid w:val="002B0BD7"/>
    <w:rsid w:val="002B573D"/>
    <w:rsid w:val="002C5CB2"/>
    <w:rsid w:val="002F779F"/>
    <w:rsid w:val="00371885"/>
    <w:rsid w:val="003E2B87"/>
    <w:rsid w:val="00402786"/>
    <w:rsid w:val="00405895"/>
    <w:rsid w:val="004058DF"/>
    <w:rsid w:val="00437E5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664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437E5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37E52"/>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437E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0A7B1-65CF-452B-ACDF-2D6E830E5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2025</Words>
  <Characters>11546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Nancy | KKT</cp:lastModifiedBy>
  <cp:revision>5</cp:revision>
  <dcterms:created xsi:type="dcterms:W3CDTF">2015-01-26T12:24:00Z</dcterms:created>
  <dcterms:modified xsi:type="dcterms:W3CDTF">2016-10-11T13:29:00Z</dcterms:modified>
</cp:coreProperties>
</file>