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445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591"/>
      </w:tblGrid>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Jerry Cruzada</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F74459">
            <w:pPr>
              <w:pStyle w:val="Default"/>
              <w:rPr>
                <w:rFonts w:asciiTheme="minorHAnsi" w:hAnsiTheme="minorHAnsi"/>
              </w:rPr>
            </w:pPr>
            <w:r>
              <w:rPr>
                <w:rFonts w:asciiTheme="minorHAnsi" w:hAnsiTheme="minorHAnsi"/>
              </w:rPr>
              <w:t>2527</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Supply Chain Management</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0923C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0923CF" w:rsidRDefault="00527C11" w:rsidP="00A851DA">
      <w:pPr>
        <w:rPr>
          <w:rFonts w:ascii="Arial" w:hAnsi="Arial" w:cs="Arial"/>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w:t>
      </w:r>
      <w:r w:rsidR="00443E6F" w:rsidRPr="000923CF">
        <w:rPr>
          <w:rFonts w:ascii="Arial" w:hAnsi="Arial" w:cs="Arial"/>
          <w:lang w:val="en-US"/>
        </w:rPr>
        <w:t>allocated mark. This means one need</w:t>
      </w:r>
      <w:r w:rsidR="009E41F4" w:rsidRPr="000923CF">
        <w:rPr>
          <w:rFonts w:ascii="Arial" w:hAnsi="Arial" w:cs="Arial"/>
          <w:lang w:val="en-US"/>
        </w:rPr>
        <w:t>s</w:t>
      </w:r>
      <w:r w:rsidR="00443E6F" w:rsidRPr="000923CF">
        <w:rPr>
          <w:rFonts w:ascii="Arial" w:hAnsi="Arial" w:cs="Arial"/>
          <w:lang w:val="en-US"/>
        </w:rPr>
        <w:t xml:space="preserve"> to write 15 lines with </w:t>
      </w:r>
      <w:r w:rsidR="00402786" w:rsidRPr="000923CF">
        <w:rPr>
          <w:rFonts w:ascii="Arial" w:hAnsi="Arial" w:cs="Arial"/>
          <w:lang w:val="en-US"/>
        </w:rPr>
        <w:t>5 well expressed</w:t>
      </w:r>
      <w:r w:rsidR="00443E6F" w:rsidRPr="000923CF">
        <w:rPr>
          <w:rFonts w:ascii="Arial" w:hAnsi="Arial" w:cs="Arial"/>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CF2B35" w:rsidTr="00CC2FB3">
        <w:tc>
          <w:tcPr>
            <w:tcW w:w="9242" w:type="dxa"/>
          </w:tcPr>
          <w:p w:rsidR="00CC2FB3" w:rsidRPr="00CF2B35" w:rsidRDefault="00CC2FB3" w:rsidP="000923CF">
            <w:pPr>
              <w:spacing w:line="360" w:lineRule="auto"/>
              <w:rPr>
                <w:rFonts w:ascii="Arial" w:hAnsi="Arial" w:cs="Arial"/>
                <w:b/>
                <w:sz w:val="24"/>
                <w:szCs w:val="24"/>
              </w:rPr>
            </w:pPr>
          </w:p>
          <w:p w:rsidR="001E4419" w:rsidRPr="00CF2B35" w:rsidRDefault="000923CF" w:rsidP="000923CF">
            <w:pPr>
              <w:autoSpaceDE w:val="0"/>
              <w:autoSpaceDN w:val="0"/>
              <w:adjustRightInd w:val="0"/>
              <w:spacing w:line="360" w:lineRule="auto"/>
              <w:rPr>
                <w:rFonts w:ascii="Arial" w:hAnsi="Arial" w:cs="Arial"/>
                <w:sz w:val="24"/>
                <w:szCs w:val="24"/>
              </w:rPr>
            </w:pPr>
            <w:r w:rsidRPr="00CF2B35">
              <w:rPr>
                <w:rFonts w:ascii="Arial" w:hAnsi="Arial" w:cs="Arial"/>
                <w:b/>
                <w:bCs/>
                <w:color w:val="C00000"/>
                <w:sz w:val="24"/>
                <w:szCs w:val="24"/>
              </w:rPr>
              <w:t xml:space="preserve">1. </w:t>
            </w:r>
            <w:r w:rsidRPr="00CF2B35">
              <w:rPr>
                <w:rFonts w:ascii="Arial" w:hAnsi="Arial" w:cs="Arial"/>
                <w:color w:val="000000"/>
                <w:sz w:val="24"/>
                <w:szCs w:val="24"/>
              </w:rPr>
              <w:t>Give short answers for the following questions:</w:t>
            </w:r>
          </w:p>
          <w:p w:rsidR="000923CF" w:rsidRPr="00CF2B35" w:rsidRDefault="000923CF" w:rsidP="000923CF">
            <w:pPr>
              <w:tabs>
                <w:tab w:val="left" w:pos="1635"/>
              </w:tabs>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i. What are the different types of decisions made in an organisation?</w:t>
            </w:r>
          </w:p>
          <w:p w:rsidR="000923CF" w:rsidRPr="00CF2B35" w:rsidRDefault="000923CF" w:rsidP="000923CF">
            <w:pPr>
              <w:pStyle w:val="ListParagraph"/>
              <w:numPr>
                <w:ilvl w:val="0"/>
                <w:numId w:val="13"/>
              </w:numPr>
              <w:tabs>
                <w:tab w:val="left" w:pos="1635"/>
              </w:tabs>
              <w:autoSpaceDE w:val="0"/>
              <w:autoSpaceDN w:val="0"/>
              <w:adjustRightInd w:val="0"/>
              <w:spacing w:line="360" w:lineRule="auto"/>
              <w:rPr>
                <w:rFonts w:ascii="Arial" w:hAnsi="Arial" w:cs="Arial"/>
                <w:sz w:val="24"/>
                <w:szCs w:val="24"/>
              </w:rPr>
            </w:pPr>
            <w:r w:rsidRPr="00CF2B35">
              <w:rPr>
                <w:rFonts w:ascii="Arial" w:hAnsi="Arial" w:cs="Arial"/>
                <w:sz w:val="24"/>
                <w:szCs w:val="24"/>
              </w:rPr>
              <w:t>Strategic decisons</w:t>
            </w:r>
          </w:p>
          <w:p w:rsidR="000923CF" w:rsidRPr="00CF2B35" w:rsidRDefault="000923CF" w:rsidP="000923CF">
            <w:pPr>
              <w:pStyle w:val="ListParagraph"/>
              <w:numPr>
                <w:ilvl w:val="0"/>
                <w:numId w:val="13"/>
              </w:numPr>
              <w:tabs>
                <w:tab w:val="left" w:pos="1635"/>
              </w:tabs>
              <w:autoSpaceDE w:val="0"/>
              <w:autoSpaceDN w:val="0"/>
              <w:adjustRightInd w:val="0"/>
              <w:spacing w:line="360" w:lineRule="auto"/>
              <w:rPr>
                <w:rFonts w:ascii="Arial" w:hAnsi="Arial" w:cs="Arial"/>
                <w:sz w:val="24"/>
                <w:szCs w:val="24"/>
              </w:rPr>
            </w:pPr>
            <w:r w:rsidRPr="00CF2B35">
              <w:rPr>
                <w:rFonts w:ascii="Arial" w:hAnsi="Arial" w:cs="Arial"/>
                <w:sz w:val="24"/>
                <w:szCs w:val="24"/>
              </w:rPr>
              <w:t>Tactical decisions</w:t>
            </w:r>
          </w:p>
          <w:p w:rsidR="000923CF" w:rsidRPr="00CF2B35" w:rsidRDefault="000923CF" w:rsidP="000923CF">
            <w:pPr>
              <w:pStyle w:val="ListParagraph"/>
              <w:numPr>
                <w:ilvl w:val="0"/>
                <w:numId w:val="13"/>
              </w:numPr>
              <w:tabs>
                <w:tab w:val="left" w:pos="1635"/>
              </w:tabs>
              <w:autoSpaceDE w:val="0"/>
              <w:autoSpaceDN w:val="0"/>
              <w:adjustRightInd w:val="0"/>
              <w:spacing w:line="360" w:lineRule="auto"/>
              <w:rPr>
                <w:rFonts w:ascii="Arial" w:hAnsi="Arial" w:cs="Arial"/>
                <w:sz w:val="24"/>
                <w:szCs w:val="24"/>
              </w:rPr>
            </w:pPr>
            <w:r w:rsidRPr="00CF2B35">
              <w:rPr>
                <w:rFonts w:ascii="Arial" w:hAnsi="Arial" w:cs="Arial"/>
                <w:sz w:val="24"/>
                <w:szCs w:val="24"/>
              </w:rPr>
              <w:t>Operational decisions</w:t>
            </w:r>
          </w:p>
          <w:p w:rsidR="000923CF" w:rsidRPr="00CF2B35" w:rsidRDefault="000923CF" w:rsidP="000923CF">
            <w:pPr>
              <w:tabs>
                <w:tab w:val="left" w:pos="1635"/>
              </w:tabs>
              <w:autoSpaceDE w:val="0"/>
              <w:autoSpaceDN w:val="0"/>
              <w:adjustRightInd w:val="0"/>
              <w:spacing w:line="360" w:lineRule="auto"/>
              <w:rPr>
                <w:rFonts w:ascii="Arial" w:hAnsi="Arial" w:cs="Arial"/>
                <w:sz w:val="24"/>
                <w:szCs w:val="24"/>
              </w:rPr>
            </w:pPr>
          </w:p>
          <w:p w:rsidR="001E4419" w:rsidRPr="00CF2B35" w:rsidRDefault="001E4419" w:rsidP="000923CF">
            <w:pPr>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 xml:space="preserve">ii. </w:t>
            </w:r>
            <w:r w:rsidR="000923CF" w:rsidRPr="00CF2B35">
              <w:rPr>
                <w:rFonts w:ascii="Arial" w:hAnsi="Arial" w:cs="Arial"/>
                <w:sz w:val="24"/>
                <w:szCs w:val="24"/>
              </w:rPr>
              <w:t>What are the tactical decisions about?</w:t>
            </w:r>
          </w:p>
          <w:p w:rsidR="000923CF" w:rsidRPr="00CF2B35" w:rsidRDefault="000923CF" w:rsidP="000923CF">
            <w:pPr>
              <w:autoSpaceDE w:val="0"/>
              <w:autoSpaceDN w:val="0"/>
              <w:adjustRightInd w:val="0"/>
              <w:spacing w:line="360" w:lineRule="auto"/>
              <w:ind w:left="720"/>
              <w:jc w:val="both"/>
              <w:rPr>
                <w:rFonts w:ascii="Arial" w:hAnsi="Arial" w:cs="Arial"/>
                <w:iCs/>
                <w:sz w:val="24"/>
                <w:szCs w:val="24"/>
                <w:lang w:val="en-GB"/>
              </w:rPr>
            </w:pPr>
            <w:r w:rsidRPr="00CF2B35">
              <w:rPr>
                <w:rFonts w:ascii="Arial" w:hAnsi="Arial" w:cs="Arial"/>
                <w:sz w:val="24"/>
                <w:szCs w:val="24"/>
              </w:rPr>
              <w:t xml:space="preserve">Tactical Decisions are those that are taken to implement the strategies within an organization over medium term. They focus on resource utilization and operations and involve fewer </w:t>
            </w:r>
            <w:r w:rsidRPr="00CF2B35">
              <w:rPr>
                <w:rFonts w:ascii="Arial" w:hAnsi="Arial" w:cs="Arial"/>
                <w:sz w:val="24"/>
                <w:szCs w:val="24"/>
                <w:lang w:val="en-GB"/>
              </w:rPr>
              <w:t>resources. They are risky but less then strategic goals</w:t>
            </w:r>
            <w:r w:rsidRPr="00CF2B35">
              <w:rPr>
                <w:rFonts w:ascii="Arial" w:hAnsi="Arial" w:cs="Arial"/>
                <w:i/>
                <w:iCs/>
                <w:sz w:val="24"/>
                <w:szCs w:val="24"/>
                <w:lang w:val="en-GB"/>
              </w:rPr>
              <w:t>.</w:t>
            </w:r>
          </w:p>
          <w:p w:rsidR="000923CF" w:rsidRPr="00CF2B35" w:rsidRDefault="000923CF" w:rsidP="000923CF">
            <w:pPr>
              <w:autoSpaceDE w:val="0"/>
              <w:autoSpaceDN w:val="0"/>
              <w:adjustRightInd w:val="0"/>
              <w:spacing w:line="360" w:lineRule="auto"/>
              <w:ind w:left="720"/>
              <w:jc w:val="both"/>
              <w:rPr>
                <w:rFonts w:ascii="Arial" w:hAnsi="Arial" w:cs="Arial"/>
                <w:sz w:val="24"/>
                <w:szCs w:val="24"/>
              </w:rPr>
            </w:pPr>
          </w:p>
          <w:p w:rsidR="000923CF" w:rsidRPr="00CF2B35" w:rsidRDefault="001E4419" w:rsidP="000923CF">
            <w:pPr>
              <w:tabs>
                <w:tab w:val="left" w:pos="5983"/>
              </w:tabs>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 xml:space="preserve">iii. </w:t>
            </w:r>
            <w:r w:rsidR="000923CF" w:rsidRPr="00CF2B35">
              <w:rPr>
                <w:rFonts w:ascii="Arial" w:hAnsi="Arial" w:cs="Arial"/>
                <w:sz w:val="24"/>
                <w:szCs w:val="24"/>
                <w:lang w:val="en-GB"/>
              </w:rPr>
              <w:t>What is the logistics strategy about?</w:t>
            </w:r>
          </w:p>
          <w:p w:rsidR="000923CF" w:rsidRPr="00CF2B35" w:rsidRDefault="000923CF" w:rsidP="000923CF">
            <w:pPr>
              <w:tabs>
                <w:tab w:val="left" w:pos="5983"/>
              </w:tabs>
              <w:autoSpaceDE w:val="0"/>
              <w:autoSpaceDN w:val="0"/>
              <w:adjustRightInd w:val="0"/>
              <w:spacing w:line="360" w:lineRule="auto"/>
              <w:ind w:left="720"/>
              <w:jc w:val="both"/>
              <w:rPr>
                <w:rFonts w:ascii="Arial" w:hAnsi="Arial" w:cs="Arial"/>
                <w:sz w:val="24"/>
                <w:szCs w:val="24"/>
                <w:lang w:val="en-GB"/>
              </w:rPr>
            </w:pPr>
            <w:r w:rsidRPr="00CF2B35">
              <w:rPr>
                <w:rFonts w:ascii="Arial" w:hAnsi="Arial" w:cs="Arial"/>
                <w:sz w:val="24"/>
                <w:szCs w:val="24"/>
              </w:rPr>
              <w:t xml:space="preserve">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w:t>
            </w:r>
            <w:r w:rsidRPr="00CF2B35">
              <w:rPr>
                <w:rFonts w:ascii="Arial" w:hAnsi="Arial" w:cs="Arial"/>
                <w:sz w:val="24"/>
                <w:szCs w:val="24"/>
              </w:rPr>
              <w:lastRenderedPageBreak/>
              <w:t xml:space="preserve">the logistics strategy regards the real </w:t>
            </w:r>
            <w:r w:rsidRPr="00CF2B35">
              <w:rPr>
                <w:rFonts w:ascii="Arial" w:hAnsi="Arial" w:cs="Arial"/>
                <w:sz w:val="24"/>
                <w:szCs w:val="24"/>
                <w:lang w:val="en-GB"/>
              </w:rPr>
              <w:t>movement of material required to accomplish these objectives.</w:t>
            </w:r>
          </w:p>
          <w:p w:rsidR="001E4419" w:rsidRPr="00CF2B35" w:rsidRDefault="001E4419" w:rsidP="000923CF">
            <w:pPr>
              <w:tabs>
                <w:tab w:val="left" w:pos="5983"/>
              </w:tabs>
              <w:autoSpaceDE w:val="0"/>
              <w:autoSpaceDN w:val="0"/>
              <w:adjustRightInd w:val="0"/>
              <w:spacing w:line="360" w:lineRule="auto"/>
              <w:ind w:left="720"/>
              <w:jc w:val="both"/>
              <w:rPr>
                <w:rFonts w:ascii="Arial" w:hAnsi="Arial" w:cs="Arial"/>
                <w:sz w:val="24"/>
                <w:szCs w:val="24"/>
              </w:rPr>
            </w:pPr>
            <w:r w:rsidRPr="00CF2B35">
              <w:rPr>
                <w:rFonts w:ascii="Arial" w:hAnsi="Arial" w:cs="Arial"/>
                <w:sz w:val="24"/>
                <w:szCs w:val="24"/>
              </w:rPr>
              <w:tab/>
            </w:r>
          </w:p>
          <w:p w:rsidR="000923CF" w:rsidRPr="00CF2B35" w:rsidRDefault="001E4419" w:rsidP="000923CF">
            <w:pPr>
              <w:tabs>
                <w:tab w:val="left" w:pos="5983"/>
              </w:tabs>
              <w:autoSpaceDE w:val="0"/>
              <w:autoSpaceDN w:val="0"/>
              <w:adjustRightInd w:val="0"/>
              <w:spacing w:line="360" w:lineRule="auto"/>
              <w:ind w:left="720"/>
              <w:rPr>
                <w:rFonts w:ascii="Arial" w:hAnsi="Arial" w:cs="Arial"/>
                <w:sz w:val="24"/>
                <w:szCs w:val="24"/>
                <w:lang w:val="en-GB"/>
              </w:rPr>
            </w:pPr>
            <w:r w:rsidRPr="00CF2B35">
              <w:rPr>
                <w:rFonts w:ascii="Arial" w:hAnsi="Arial" w:cs="Arial"/>
                <w:sz w:val="24"/>
                <w:szCs w:val="24"/>
              </w:rPr>
              <w:t xml:space="preserve">iv. </w:t>
            </w:r>
            <w:r w:rsidR="000923CF" w:rsidRPr="00CF2B35">
              <w:rPr>
                <w:rFonts w:ascii="Arial" w:hAnsi="Arial" w:cs="Arial"/>
                <w:sz w:val="24"/>
                <w:szCs w:val="24"/>
                <w:lang w:val="en-GB"/>
              </w:rPr>
              <w:t>What is the value added strategy about?</w:t>
            </w:r>
          </w:p>
          <w:p w:rsidR="000923CF" w:rsidRPr="00CF2B35" w:rsidRDefault="000923CF" w:rsidP="000923CF">
            <w:pPr>
              <w:tabs>
                <w:tab w:val="left" w:pos="5983"/>
              </w:tabs>
              <w:autoSpaceDE w:val="0"/>
              <w:autoSpaceDN w:val="0"/>
              <w:adjustRightInd w:val="0"/>
              <w:spacing w:line="360" w:lineRule="auto"/>
              <w:ind w:left="720"/>
              <w:jc w:val="both"/>
              <w:rPr>
                <w:rFonts w:ascii="Arial" w:hAnsi="Arial" w:cs="Arial"/>
                <w:sz w:val="24"/>
                <w:szCs w:val="24"/>
                <w:lang w:val="en-GB"/>
              </w:rPr>
            </w:pPr>
            <w:r w:rsidRPr="00CF2B35">
              <w:rPr>
                <w:rFonts w:ascii="Arial" w:hAnsi="Arial" w:cs="Arial"/>
                <w:sz w:val="24"/>
                <w:szCs w:val="24"/>
              </w:rPr>
              <w:t xml:space="preserve">The supply chain comprised of a sequence of activities, each of which adds worth to the final product. Then, a sensible strategy has an organisation putting as much value as possible. This worth is, of course, taken from the consumer’s perspective. Organizations can put even more value by providing time and </w:t>
            </w:r>
            <w:r w:rsidRPr="00CF2B35">
              <w:rPr>
                <w:rFonts w:ascii="Arial" w:hAnsi="Arial" w:cs="Arial"/>
                <w:sz w:val="24"/>
                <w:szCs w:val="24"/>
                <w:lang w:val="en-GB"/>
              </w:rPr>
              <w:t>place utility or providing innovative features in the product.</w:t>
            </w:r>
          </w:p>
          <w:p w:rsidR="000923CF" w:rsidRPr="00CF2B35" w:rsidRDefault="000923CF" w:rsidP="000923CF">
            <w:pPr>
              <w:tabs>
                <w:tab w:val="left" w:pos="5983"/>
              </w:tabs>
              <w:autoSpaceDE w:val="0"/>
              <w:autoSpaceDN w:val="0"/>
              <w:adjustRightInd w:val="0"/>
              <w:spacing w:line="360" w:lineRule="auto"/>
              <w:ind w:left="720"/>
              <w:jc w:val="both"/>
              <w:rPr>
                <w:rFonts w:ascii="Arial" w:hAnsi="Arial" w:cs="Arial"/>
                <w:color w:val="000000"/>
                <w:sz w:val="24"/>
                <w:szCs w:val="24"/>
                <w:shd w:val="clear" w:color="auto" w:fill="FFFFFF"/>
              </w:rPr>
            </w:pPr>
            <w:r w:rsidRPr="00CF2B35">
              <w:rPr>
                <w:rFonts w:ascii="Arial" w:hAnsi="Arial" w:cs="Arial"/>
                <w:color w:val="000000"/>
                <w:sz w:val="24"/>
                <w:szCs w:val="24"/>
                <w:shd w:val="clear" w:color="auto" w:fill="FFFFFF"/>
              </w:rPr>
              <w:t>According to Investopedia:</w:t>
            </w:r>
          </w:p>
          <w:p w:rsidR="001E4419" w:rsidRPr="00CF2B35" w:rsidRDefault="000923CF" w:rsidP="000923CF">
            <w:pPr>
              <w:tabs>
                <w:tab w:val="left" w:pos="5983"/>
              </w:tabs>
              <w:autoSpaceDE w:val="0"/>
              <w:autoSpaceDN w:val="0"/>
              <w:adjustRightInd w:val="0"/>
              <w:spacing w:line="360" w:lineRule="auto"/>
              <w:ind w:left="720"/>
              <w:jc w:val="both"/>
              <w:rPr>
                <w:rFonts w:ascii="Arial" w:hAnsi="Arial" w:cs="Arial"/>
                <w:sz w:val="24"/>
                <w:szCs w:val="24"/>
                <w:lang w:val="en-GB"/>
              </w:rPr>
            </w:pPr>
            <w:r w:rsidRPr="00CF2B35">
              <w:rPr>
                <w:rFonts w:ascii="Arial" w:hAnsi="Arial" w:cs="Arial"/>
                <w:color w:val="000000"/>
                <w:sz w:val="24"/>
                <w:szCs w:val="24"/>
                <w:shd w:val="clear" w:color="auto" w:fill="FFFFFF"/>
              </w:rPr>
              <w:t>”Value-added describes the enhancement a company gives its product or service before offering the product to customers. Value-added applies to instances where a firm takes a product that may be considered a homogeneous product, with few differences (if any) from that of a competitor, and provides potential customers with a feature or</w:t>
            </w:r>
            <w:r w:rsidRPr="00CF2B35">
              <w:rPr>
                <w:rStyle w:val="apple-converted-space"/>
                <w:rFonts w:ascii="Arial" w:hAnsi="Arial" w:cs="Arial"/>
                <w:color w:val="000000"/>
                <w:sz w:val="24"/>
                <w:szCs w:val="24"/>
                <w:shd w:val="clear" w:color="auto" w:fill="FFFFFF"/>
              </w:rPr>
              <w:t> add-on that gives it a greater sense of value.”</w:t>
            </w:r>
          </w:p>
          <w:p w:rsidR="000923CF" w:rsidRPr="00CF2B35" w:rsidRDefault="000923CF" w:rsidP="000923CF">
            <w:pPr>
              <w:tabs>
                <w:tab w:val="left" w:pos="5983"/>
              </w:tabs>
              <w:autoSpaceDE w:val="0"/>
              <w:autoSpaceDN w:val="0"/>
              <w:adjustRightInd w:val="0"/>
              <w:spacing w:line="360" w:lineRule="auto"/>
              <w:ind w:left="720"/>
              <w:rPr>
                <w:rFonts w:ascii="Arial" w:hAnsi="Arial" w:cs="Arial"/>
                <w:sz w:val="24"/>
                <w:szCs w:val="24"/>
                <w:lang w:val="en-GB"/>
              </w:rPr>
            </w:pPr>
          </w:p>
          <w:p w:rsidR="000923CF" w:rsidRPr="00CF2B35" w:rsidRDefault="000923CF" w:rsidP="000923CF">
            <w:pPr>
              <w:tabs>
                <w:tab w:val="left" w:pos="5983"/>
              </w:tabs>
              <w:autoSpaceDE w:val="0"/>
              <w:autoSpaceDN w:val="0"/>
              <w:adjustRightInd w:val="0"/>
              <w:spacing w:line="360" w:lineRule="auto"/>
              <w:ind w:left="720"/>
              <w:rPr>
                <w:rFonts w:ascii="Arial" w:hAnsi="Arial" w:cs="Arial"/>
                <w:sz w:val="24"/>
                <w:szCs w:val="24"/>
                <w:lang w:val="en-GB"/>
              </w:rPr>
            </w:pPr>
            <w:r w:rsidRPr="00CF2B35">
              <w:rPr>
                <w:rFonts w:ascii="Arial" w:hAnsi="Arial" w:cs="Arial"/>
                <w:sz w:val="24"/>
                <w:szCs w:val="24"/>
                <w:lang w:val="en-GB"/>
              </w:rPr>
              <w:t>v. What are the three factors to be considered when designing a logistics strategy?</w:t>
            </w:r>
          </w:p>
          <w:p w:rsidR="000923CF" w:rsidRPr="00CF2B35" w:rsidRDefault="000923CF" w:rsidP="000923CF">
            <w:pPr>
              <w:pStyle w:val="ListParagraph"/>
              <w:numPr>
                <w:ilvl w:val="0"/>
                <w:numId w:val="14"/>
              </w:numPr>
              <w:tabs>
                <w:tab w:val="left" w:pos="5983"/>
              </w:tabs>
              <w:autoSpaceDE w:val="0"/>
              <w:autoSpaceDN w:val="0"/>
              <w:adjustRightInd w:val="0"/>
              <w:spacing w:line="360" w:lineRule="auto"/>
              <w:rPr>
                <w:rFonts w:ascii="Arial" w:hAnsi="Arial" w:cs="Arial"/>
                <w:sz w:val="24"/>
                <w:szCs w:val="24"/>
              </w:rPr>
            </w:pPr>
            <w:r w:rsidRPr="00CF2B35">
              <w:rPr>
                <w:rFonts w:ascii="Arial" w:hAnsi="Arial" w:cs="Arial"/>
                <w:sz w:val="24"/>
                <w:szCs w:val="24"/>
              </w:rPr>
              <w:t>The higher strategies</w:t>
            </w:r>
          </w:p>
          <w:p w:rsidR="000923CF" w:rsidRPr="00CF2B35" w:rsidRDefault="000923CF" w:rsidP="000923CF">
            <w:pPr>
              <w:pStyle w:val="ListParagraph"/>
              <w:numPr>
                <w:ilvl w:val="0"/>
                <w:numId w:val="14"/>
              </w:numPr>
              <w:tabs>
                <w:tab w:val="left" w:pos="5983"/>
              </w:tabs>
              <w:autoSpaceDE w:val="0"/>
              <w:autoSpaceDN w:val="0"/>
              <w:adjustRightInd w:val="0"/>
              <w:spacing w:line="360" w:lineRule="auto"/>
              <w:rPr>
                <w:rFonts w:ascii="Arial" w:hAnsi="Arial" w:cs="Arial"/>
                <w:sz w:val="24"/>
                <w:szCs w:val="24"/>
              </w:rPr>
            </w:pPr>
            <w:r w:rsidRPr="00CF2B35">
              <w:rPr>
                <w:rFonts w:ascii="Arial" w:hAnsi="Arial" w:cs="Arial"/>
                <w:sz w:val="24"/>
                <w:szCs w:val="24"/>
              </w:rPr>
              <w:t>The business environment</w:t>
            </w:r>
          </w:p>
          <w:p w:rsidR="000923CF" w:rsidRPr="00CF2B35" w:rsidRDefault="000923CF" w:rsidP="000923CF">
            <w:pPr>
              <w:pStyle w:val="ListParagraph"/>
              <w:numPr>
                <w:ilvl w:val="0"/>
                <w:numId w:val="14"/>
              </w:numPr>
              <w:tabs>
                <w:tab w:val="left" w:pos="5983"/>
              </w:tabs>
              <w:autoSpaceDE w:val="0"/>
              <w:autoSpaceDN w:val="0"/>
              <w:adjustRightInd w:val="0"/>
              <w:spacing w:line="360" w:lineRule="auto"/>
              <w:rPr>
                <w:rFonts w:ascii="Arial" w:hAnsi="Arial" w:cs="Arial"/>
                <w:sz w:val="24"/>
                <w:szCs w:val="24"/>
              </w:rPr>
            </w:pPr>
            <w:r w:rsidRPr="00CF2B35">
              <w:rPr>
                <w:rFonts w:ascii="Arial" w:hAnsi="Arial" w:cs="Arial"/>
                <w:sz w:val="24"/>
                <w:szCs w:val="24"/>
                <w:lang w:val="en-GB"/>
              </w:rPr>
              <w:t>The organisation’s distinctive competence</w:t>
            </w:r>
          </w:p>
          <w:p w:rsidR="000923CF" w:rsidRPr="00CF2B35" w:rsidRDefault="000923CF" w:rsidP="000923CF">
            <w:pPr>
              <w:tabs>
                <w:tab w:val="left" w:pos="5983"/>
              </w:tabs>
              <w:autoSpaceDE w:val="0"/>
              <w:autoSpaceDN w:val="0"/>
              <w:adjustRightInd w:val="0"/>
              <w:spacing w:line="360" w:lineRule="auto"/>
              <w:jc w:val="center"/>
              <w:rPr>
                <w:rFonts w:ascii="Arial" w:hAnsi="Arial" w:cs="Arial"/>
                <w:sz w:val="24"/>
                <w:szCs w:val="24"/>
              </w:rPr>
            </w:pPr>
          </w:p>
          <w:p w:rsidR="001E4419" w:rsidRPr="00CF2B35" w:rsidRDefault="001E4419" w:rsidP="000923CF">
            <w:pPr>
              <w:autoSpaceDE w:val="0"/>
              <w:autoSpaceDN w:val="0"/>
              <w:adjustRightInd w:val="0"/>
              <w:spacing w:line="360" w:lineRule="auto"/>
              <w:ind w:left="720"/>
              <w:rPr>
                <w:rFonts w:ascii="Arial" w:hAnsi="Arial" w:cs="Arial"/>
                <w:sz w:val="24"/>
                <w:szCs w:val="24"/>
                <w:lang w:val="en-GB"/>
              </w:rPr>
            </w:pPr>
            <w:r w:rsidRPr="00CF2B35">
              <w:rPr>
                <w:rFonts w:ascii="Arial" w:hAnsi="Arial" w:cs="Arial"/>
                <w:sz w:val="24"/>
                <w:szCs w:val="24"/>
              </w:rPr>
              <w:t>v</w:t>
            </w:r>
            <w:r w:rsidR="000923CF" w:rsidRPr="00CF2B35">
              <w:rPr>
                <w:rFonts w:ascii="Arial" w:hAnsi="Arial" w:cs="Arial"/>
                <w:sz w:val="24"/>
                <w:szCs w:val="24"/>
              </w:rPr>
              <w:t>i</w:t>
            </w:r>
            <w:r w:rsidRPr="00CF2B35">
              <w:rPr>
                <w:rFonts w:ascii="Arial" w:hAnsi="Arial" w:cs="Arial"/>
                <w:sz w:val="24"/>
                <w:szCs w:val="24"/>
              </w:rPr>
              <w:t xml:space="preserve">. </w:t>
            </w:r>
            <w:r w:rsidR="000923CF" w:rsidRPr="00CF2B35">
              <w:rPr>
                <w:rFonts w:ascii="Arial" w:hAnsi="Arial" w:cs="Arial"/>
                <w:sz w:val="24"/>
                <w:szCs w:val="24"/>
                <w:lang w:val="en-GB"/>
              </w:rPr>
              <w:t xml:space="preserve">How do </w:t>
            </w:r>
            <w:r w:rsidR="000923CF" w:rsidRPr="00CF2B35">
              <w:rPr>
                <w:rFonts w:ascii="Arial" w:hAnsi="Arial" w:cs="Arial"/>
                <w:sz w:val="24"/>
                <w:szCs w:val="24"/>
                <w:u w:val="single"/>
                <w:lang w:val="en-GB"/>
              </w:rPr>
              <w:t>logistics</w:t>
            </w:r>
            <w:r w:rsidR="000923CF" w:rsidRPr="00CF2B35">
              <w:rPr>
                <w:rFonts w:ascii="Arial" w:hAnsi="Arial" w:cs="Arial"/>
                <w:sz w:val="24"/>
                <w:szCs w:val="24"/>
                <w:lang w:val="en-GB"/>
              </w:rPr>
              <w:t xml:space="preserve"> play a strategic role in organisations?</w:t>
            </w:r>
          </w:p>
          <w:p w:rsidR="000923CF" w:rsidRPr="00CF2B35" w:rsidRDefault="000923CF" w:rsidP="000923CF">
            <w:pPr>
              <w:autoSpaceDE w:val="0"/>
              <w:autoSpaceDN w:val="0"/>
              <w:adjustRightInd w:val="0"/>
              <w:spacing w:line="360" w:lineRule="auto"/>
              <w:ind w:left="720"/>
              <w:jc w:val="both"/>
              <w:rPr>
                <w:rFonts w:ascii="Arial" w:hAnsi="Arial" w:cs="Arial"/>
                <w:sz w:val="24"/>
                <w:szCs w:val="24"/>
              </w:rPr>
            </w:pPr>
            <w:r w:rsidRPr="00CF2B35">
              <w:rPr>
                <w:rFonts w:ascii="Arial" w:hAnsi="Arial" w:cs="Arial"/>
                <w:sz w:val="24"/>
                <w:szCs w:val="24"/>
              </w:rPr>
              <w:t xml:space="preserve">We have defined that logistics is quite essential for all the organization, even service sector organizations. This is 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w:t>
            </w:r>
            <w:r w:rsidRPr="00CF2B35">
              <w:rPr>
                <w:rFonts w:ascii="Arial" w:hAnsi="Arial" w:cs="Arial"/>
                <w:sz w:val="24"/>
                <w:szCs w:val="24"/>
                <w:lang w:val="en-GB"/>
              </w:rPr>
              <w:t>like reliability, perceived value of products, lead time etc.</w:t>
            </w:r>
            <w:r w:rsidRPr="00CF2B35">
              <w:rPr>
                <w:rFonts w:ascii="Arial" w:hAnsi="Arial" w:cs="Arial"/>
                <w:sz w:val="24"/>
                <w:szCs w:val="24"/>
              </w:rPr>
              <w:t xml:space="preserve">Our mission in logistics is to play a role towards corporate aims by moving the materials required by production into the </w:t>
            </w:r>
            <w:r w:rsidRPr="00CF2B35">
              <w:rPr>
                <w:rFonts w:ascii="Arial" w:hAnsi="Arial" w:cs="Arial"/>
                <w:sz w:val="24"/>
                <w:szCs w:val="24"/>
              </w:rPr>
              <w:lastRenderedPageBreak/>
              <w:t xml:space="preserve">corporation, moving work in development through the company, and moving complete products out to clients. We aspire to give a flexible, trustworthy and cost effective service that finally satisfies our customers, both internal and external Logistics missions are helpful for setting the scene, and showing the general direction and preferences. </w:t>
            </w:r>
          </w:p>
          <w:p w:rsidR="000923CF" w:rsidRPr="00CF2B35" w:rsidRDefault="000923CF" w:rsidP="000923CF">
            <w:pPr>
              <w:autoSpaceDE w:val="0"/>
              <w:autoSpaceDN w:val="0"/>
              <w:adjustRightInd w:val="0"/>
              <w:spacing w:line="360" w:lineRule="auto"/>
              <w:ind w:left="720"/>
              <w:rPr>
                <w:rFonts w:ascii="Arial" w:hAnsi="Arial" w:cs="Arial"/>
                <w:sz w:val="24"/>
                <w:szCs w:val="24"/>
              </w:rPr>
            </w:pPr>
          </w:p>
          <w:p w:rsidR="00542599" w:rsidRPr="00CF2B35" w:rsidRDefault="00542599" w:rsidP="00542599">
            <w:pPr>
              <w:autoSpaceDE w:val="0"/>
              <w:autoSpaceDN w:val="0"/>
              <w:adjustRightInd w:val="0"/>
              <w:ind w:left="720"/>
              <w:rPr>
                <w:rFonts w:ascii="Arial" w:hAnsi="Arial" w:cs="Arial"/>
                <w:sz w:val="24"/>
                <w:szCs w:val="24"/>
              </w:rPr>
            </w:pPr>
            <w:r w:rsidRPr="00CF2B35">
              <w:rPr>
                <w:rFonts w:ascii="Arial" w:hAnsi="Arial" w:cs="Arial"/>
                <w:sz w:val="24"/>
                <w:szCs w:val="24"/>
              </w:rPr>
              <w:t>vi. How do logistics play a strategic role in organisations?</w:t>
            </w:r>
          </w:p>
          <w:p w:rsidR="00542599" w:rsidRPr="00CF2B35" w:rsidRDefault="00542599" w:rsidP="00542599">
            <w:pPr>
              <w:autoSpaceDE w:val="0"/>
              <w:autoSpaceDN w:val="0"/>
              <w:adjustRightInd w:val="0"/>
              <w:spacing w:line="360" w:lineRule="auto"/>
              <w:ind w:left="720"/>
              <w:rPr>
                <w:rFonts w:ascii="Arial" w:hAnsi="Arial" w:cs="Arial"/>
                <w:sz w:val="24"/>
                <w:szCs w:val="24"/>
              </w:rPr>
            </w:pPr>
          </w:p>
          <w:p w:rsidR="00542599" w:rsidRPr="00CF2B35" w:rsidRDefault="00542599" w:rsidP="00542599">
            <w:pPr>
              <w:autoSpaceDE w:val="0"/>
              <w:autoSpaceDN w:val="0"/>
              <w:adjustRightInd w:val="0"/>
              <w:spacing w:line="360" w:lineRule="auto"/>
              <w:ind w:left="720"/>
              <w:rPr>
                <w:rFonts w:ascii="Arial" w:hAnsi="Arial" w:cs="Arial"/>
                <w:sz w:val="24"/>
                <w:szCs w:val="24"/>
              </w:rPr>
            </w:pPr>
            <w:r w:rsidRPr="00CF2B35">
              <w:rPr>
                <w:rFonts w:ascii="Arial" w:hAnsi="Arial" w:cs="Arial"/>
                <w:color w:val="000000"/>
                <w:sz w:val="24"/>
                <w:szCs w:val="24"/>
              </w:rPr>
              <w:t>We have defined that logistics is quite essential for all the organization, even service sector organizations. This is because logistics related decisions and policies have direct i</w:t>
            </w:r>
            <w:r w:rsidRPr="00CF2B35">
              <w:rPr>
                <w:rFonts w:ascii="Arial" w:hAnsi="Arial" w:cs="Arial"/>
                <w:color w:val="0D0D0D"/>
                <w:sz w:val="24"/>
                <w:szCs w:val="24"/>
              </w:rPr>
              <w:t>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value of products, lead time etc.</w:t>
            </w:r>
          </w:p>
          <w:p w:rsidR="00542599" w:rsidRPr="00CF2B35" w:rsidRDefault="00542599" w:rsidP="00542599">
            <w:pPr>
              <w:autoSpaceDE w:val="0"/>
              <w:autoSpaceDN w:val="0"/>
              <w:adjustRightInd w:val="0"/>
              <w:spacing w:line="360" w:lineRule="auto"/>
              <w:ind w:left="720"/>
              <w:rPr>
                <w:rFonts w:ascii="Arial" w:hAnsi="Arial" w:cs="Arial"/>
                <w:sz w:val="24"/>
                <w:szCs w:val="24"/>
              </w:rPr>
            </w:pPr>
          </w:p>
          <w:p w:rsidR="000923CF" w:rsidRPr="00CF2B35" w:rsidRDefault="00542599" w:rsidP="002508AC">
            <w:pPr>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 xml:space="preserve">vii. Outline the main areas that a logistics </w:t>
            </w:r>
            <w:r w:rsidR="002508AC" w:rsidRPr="00CF2B35">
              <w:rPr>
                <w:rFonts w:ascii="Arial" w:hAnsi="Arial" w:cs="Arial"/>
                <w:sz w:val="24"/>
                <w:szCs w:val="24"/>
              </w:rPr>
              <w:t xml:space="preserve">strategy emphasizes. </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Cost</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Customer service</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Timing</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Quality</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Product flexibility</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Volume flexibility</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Technology</w:t>
            </w:r>
          </w:p>
          <w:p w:rsidR="002508AC" w:rsidRPr="00CF2B35" w:rsidRDefault="002508AC" w:rsidP="002508AC">
            <w:pPr>
              <w:pStyle w:val="ListParagraph"/>
              <w:numPr>
                <w:ilvl w:val="0"/>
                <w:numId w:val="15"/>
              </w:numPr>
              <w:autoSpaceDE w:val="0"/>
              <w:autoSpaceDN w:val="0"/>
              <w:adjustRightInd w:val="0"/>
              <w:spacing w:line="360" w:lineRule="auto"/>
              <w:rPr>
                <w:rFonts w:ascii="Arial" w:hAnsi="Arial" w:cs="Arial"/>
                <w:sz w:val="24"/>
                <w:szCs w:val="24"/>
              </w:rPr>
            </w:pPr>
            <w:r w:rsidRPr="00CF2B35">
              <w:rPr>
                <w:rFonts w:ascii="Arial" w:hAnsi="Arial" w:cs="Arial"/>
                <w:sz w:val="24"/>
                <w:szCs w:val="24"/>
              </w:rPr>
              <w:t>Location</w:t>
            </w:r>
          </w:p>
          <w:p w:rsidR="001A61FD" w:rsidRPr="00CF2B35" w:rsidRDefault="001A61FD" w:rsidP="002508AC">
            <w:pPr>
              <w:pStyle w:val="ListParagraph"/>
              <w:autoSpaceDE w:val="0"/>
              <w:autoSpaceDN w:val="0"/>
              <w:adjustRightInd w:val="0"/>
              <w:spacing w:line="360" w:lineRule="auto"/>
              <w:rPr>
                <w:rFonts w:ascii="Arial" w:hAnsi="Arial" w:cs="Arial"/>
                <w:sz w:val="24"/>
                <w:szCs w:val="24"/>
              </w:rPr>
            </w:pPr>
          </w:p>
          <w:p w:rsidR="002508AC" w:rsidRPr="00CF2B35" w:rsidRDefault="002508AC" w:rsidP="002508AC">
            <w:pPr>
              <w:pStyle w:val="ListParagraph"/>
              <w:autoSpaceDE w:val="0"/>
              <w:autoSpaceDN w:val="0"/>
              <w:adjustRightInd w:val="0"/>
              <w:spacing w:line="360" w:lineRule="auto"/>
              <w:rPr>
                <w:rFonts w:ascii="Arial" w:hAnsi="Arial" w:cs="Arial"/>
                <w:sz w:val="24"/>
                <w:szCs w:val="24"/>
              </w:rPr>
            </w:pPr>
            <w:r w:rsidRPr="00CF2B35">
              <w:rPr>
                <w:rFonts w:ascii="Arial" w:hAnsi="Arial" w:cs="Arial"/>
                <w:sz w:val="24"/>
                <w:szCs w:val="24"/>
              </w:rPr>
              <w:t>viii. What is a lean strategy?</w:t>
            </w:r>
          </w:p>
          <w:p w:rsidR="002508AC" w:rsidRPr="00CF2B35" w:rsidRDefault="002508AC" w:rsidP="002508AC">
            <w:pPr>
              <w:autoSpaceDE w:val="0"/>
              <w:autoSpaceDN w:val="0"/>
              <w:adjustRightInd w:val="0"/>
              <w:spacing w:line="360" w:lineRule="auto"/>
              <w:ind w:left="720"/>
              <w:jc w:val="both"/>
              <w:rPr>
                <w:rFonts w:ascii="Arial" w:hAnsi="Arial" w:cs="Arial"/>
                <w:color w:val="5B9CD6"/>
                <w:sz w:val="24"/>
                <w:szCs w:val="24"/>
              </w:rPr>
            </w:pPr>
            <w:r w:rsidRPr="00CF2B35">
              <w:rPr>
                <w:rFonts w:ascii="Arial" w:hAnsi="Arial" w:cs="Arial"/>
                <w:color w:val="000000"/>
                <w:sz w:val="24"/>
                <w:szCs w:val="24"/>
              </w:rPr>
              <w:t xml:space="preserve">No organisation can totally avoid the expenditure of logistics, so the next finest option is to make it as inexpensive as possible. Then a sensible objective is to reduce the whole cost of logistics, while ensuring satisfactory levels of customer service. This strategy is generalised into </w:t>
            </w:r>
            <w:r w:rsidR="001A61FD" w:rsidRPr="00CF2B35">
              <w:rPr>
                <w:rFonts w:ascii="Arial" w:hAnsi="Arial" w:cs="Arial"/>
                <w:color w:val="000000"/>
                <w:sz w:val="24"/>
                <w:szCs w:val="24"/>
              </w:rPr>
              <w:t>lean logistics.</w:t>
            </w:r>
          </w:p>
          <w:p w:rsidR="001A61FD" w:rsidRPr="00CF2B35" w:rsidRDefault="001A61FD" w:rsidP="002508AC">
            <w:pPr>
              <w:tabs>
                <w:tab w:val="left" w:pos="5985"/>
              </w:tabs>
              <w:autoSpaceDE w:val="0"/>
              <w:autoSpaceDN w:val="0"/>
              <w:adjustRightInd w:val="0"/>
              <w:spacing w:line="360" w:lineRule="auto"/>
              <w:rPr>
                <w:rFonts w:ascii="Arial" w:hAnsi="Arial" w:cs="Arial"/>
                <w:sz w:val="24"/>
                <w:szCs w:val="24"/>
              </w:rPr>
            </w:pPr>
          </w:p>
          <w:p w:rsidR="002508AC" w:rsidRPr="00CF2B35" w:rsidRDefault="001A61FD" w:rsidP="00C23421">
            <w:pPr>
              <w:tabs>
                <w:tab w:val="left" w:pos="5985"/>
                <w:tab w:val="left" w:pos="7365"/>
              </w:tabs>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ix. What is the main purpose of logistics audit in organisations?</w:t>
            </w:r>
            <w:r w:rsidRPr="00CF2B35">
              <w:rPr>
                <w:rFonts w:ascii="Arial" w:hAnsi="Arial" w:cs="Arial"/>
                <w:sz w:val="24"/>
                <w:szCs w:val="24"/>
              </w:rPr>
              <w:tab/>
            </w:r>
          </w:p>
          <w:p w:rsidR="000923CF" w:rsidRPr="00CF2B35" w:rsidRDefault="001A61FD" w:rsidP="00C23421">
            <w:pPr>
              <w:autoSpaceDE w:val="0"/>
              <w:autoSpaceDN w:val="0"/>
              <w:adjustRightInd w:val="0"/>
              <w:spacing w:line="360" w:lineRule="auto"/>
              <w:ind w:left="720"/>
              <w:jc w:val="both"/>
              <w:rPr>
                <w:rFonts w:ascii="Arial" w:hAnsi="Arial" w:cs="Arial"/>
                <w:sz w:val="24"/>
                <w:szCs w:val="24"/>
              </w:rPr>
            </w:pPr>
            <w:r w:rsidRPr="00CF2B35">
              <w:rPr>
                <w:rFonts w:ascii="Arial" w:hAnsi="Arial" w:cs="Arial"/>
                <w:color w:val="000000"/>
                <w:sz w:val="24"/>
                <w:szCs w:val="24"/>
              </w:rPr>
              <w:lastRenderedPageBreak/>
              <w:t xml:space="preserve">We can get an obvious idea of existing operations by using logistics audit. This defines the details of all existing logistics activities. The principle of a </w:t>
            </w:r>
            <w:r w:rsidRPr="00CF2B35">
              <w:rPr>
                <w:rFonts w:ascii="Arial" w:hAnsi="Arial" w:cs="Arial"/>
                <w:b/>
                <w:bCs/>
                <w:color w:val="000000" w:themeColor="text1"/>
                <w:sz w:val="24"/>
                <w:szCs w:val="24"/>
              </w:rPr>
              <w:t>LOGISTICS AUDIT</w:t>
            </w:r>
            <w:r w:rsidRPr="00CF2B35">
              <w:rPr>
                <w:rFonts w:ascii="Arial" w:hAnsi="Arial" w:cs="Arial"/>
                <w:b/>
                <w:bCs/>
                <w:color w:val="5B9CD6"/>
                <w:sz w:val="24"/>
                <w:szCs w:val="24"/>
              </w:rPr>
              <w:t xml:space="preserve"> </w:t>
            </w:r>
            <w:r w:rsidRPr="00CF2B35">
              <w:rPr>
                <w:rFonts w:ascii="Arial" w:hAnsi="Arial" w:cs="Arial"/>
                <w:color w:val="000000"/>
                <w:sz w:val="24"/>
                <w:szCs w:val="24"/>
              </w:rPr>
              <w:t xml:space="preserve">is to gather pertinent information about current performance and practices of logistics. It gives an organized review of existing operations, describing the events, costs, resources, performance, utilisation, products, and all other related details. We can have two major parts in a logistics audit, fundamentally getting details about the business surroundings and typical competence. First, an external audit reviews the setting in which logistics function. This includes the observation regarding type of customers, kinds of demand, established service levels, competitors, locations, and their related operations, comparisons and benchmarks, services obtainable, industry trends, economic conditions, geological and political limitations, and any other applicable external information. Secondly, internal audit reviews at the way things are being performed within the organisation and finds areas for development. </w:t>
            </w:r>
          </w:p>
          <w:p w:rsidR="001A61FD" w:rsidRPr="00CF2B35" w:rsidRDefault="001A61FD" w:rsidP="001A61FD">
            <w:pPr>
              <w:spacing w:line="360" w:lineRule="auto"/>
              <w:rPr>
                <w:rFonts w:ascii="Arial" w:hAnsi="Arial" w:cs="Arial"/>
                <w:b/>
                <w:bCs/>
                <w:color w:val="C00000"/>
                <w:sz w:val="24"/>
                <w:szCs w:val="24"/>
              </w:rPr>
            </w:pPr>
          </w:p>
          <w:p w:rsidR="001E4419" w:rsidRPr="00CF2B35" w:rsidRDefault="001A61FD" w:rsidP="001A61FD">
            <w:pPr>
              <w:spacing w:line="360" w:lineRule="auto"/>
              <w:rPr>
                <w:rFonts w:ascii="Arial" w:hAnsi="Arial" w:cs="Arial"/>
                <w:color w:val="000000" w:themeColor="text1"/>
                <w:sz w:val="24"/>
                <w:szCs w:val="24"/>
              </w:rPr>
            </w:pPr>
            <w:r w:rsidRPr="00CF2B35">
              <w:rPr>
                <w:rFonts w:ascii="Arial" w:hAnsi="Arial" w:cs="Arial"/>
                <w:b/>
                <w:bCs/>
                <w:color w:val="000000" w:themeColor="text1"/>
                <w:sz w:val="24"/>
                <w:szCs w:val="24"/>
              </w:rPr>
              <w:t xml:space="preserve">2. </w:t>
            </w:r>
            <w:r w:rsidRPr="00CF2B35">
              <w:rPr>
                <w:rFonts w:ascii="Arial" w:hAnsi="Arial" w:cs="Arial"/>
                <w:color w:val="000000" w:themeColor="text1"/>
                <w:sz w:val="24"/>
                <w:szCs w:val="24"/>
              </w:rPr>
              <w:t>Outline the steps involved in developing a logistic strategy.</w:t>
            </w:r>
          </w:p>
          <w:p w:rsidR="001A61FD" w:rsidRPr="00CF2B35" w:rsidRDefault="001A61FD"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 xml:space="preserve">1. Perform a logistics audit. </w:t>
            </w:r>
            <w:r w:rsidRPr="00CF2B35">
              <w:rPr>
                <w:rFonts w:ascii="Arial" w:hAnsi="Arial" w:cs="Arial"/>
                <w:color w:val="000000" w:themeColor="text1"/>
                <w:sz w:val="24"/>
                <w:szCs w:val="24"/>
              </w:rPr>
              <w:t>The external audit offers a study of the business setting in</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which logistics function. It depicts the factors that lead to achievement in this</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environment, and the significance of each one.</w:t>
            </w:r>
          </w:p>
          <w:p w:rsidR="001A61FD" w:rsidRPr="00CF2B35" w:rsidRDefault="001A61FD"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 xml:space="preserve">2. The internal audit evaluates higher strategies from a logistic viewpoint </w:t>
            </w:r>
            <w:r w:rsidRPr="00CF2B35">
              <w:rPr>
                <w:rFonts w:ascii="Arial" w:hAnsi="Arial" w:cs="Arial"/>
                <w:color w:val="000000" w:themeColor="text1"/>
                <w:sz w:val="24"/>
                <w:szCs w:val="24"/>
              </w:rPr>
              <w:t>but it</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gives the background and larger aims for logistics, its strategic focus, and maybe includes a</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logistics mission.</w:t>
            </w:r>
          </w:p>
          <w:p w:rsidR="001A61FD" w:rsidRPr="00CF2B35" w:rsidRDefault="001A61FD"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3. Design the general features of supply chains</w:t>
            </w:r>
            <w:r w:rsidRPr="00CF2B35">
              <w:rPr>
                <w:rFonts w:ascii="Arial" w:hAnsi="Arial" w:cs="Arial"/>
                <w:color w:val="000000" w:themeColor="text1"/>
                <w:sz w:val="24"/>
                <w:szCs w:val="24"/>
              </w:rPr>
              <w:t>, which are able to deliver the needed</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services. This includes the design of the network, place of facilities, capacity; technologies</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used, and so on.</w:t>
            </w:r>
          </w:p>
          <w:p w:rsidR="001A61FD" w:rsidRPr="00CF2B35" w:rsidRDefault="001A61FD"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 xml:space="preserve">4. Set particular goals to illustrate what every logistics activity must attain. </w:t>
            </w:r>
            <w:r w:rsidRPr="00CF2B35">
              <w:rPr>
                <w:rFonts w:ascii="Arial" w:hAnsi="Arial" w:cs="Arial"/>
                <w:color w:val="000000" w:themeColor="text1"/>
                <w:sz w:val="24"/>
                <w:szCs w:val="24"/>
              </w:rPr>
              <w:t>The</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internal audit depicts how well the present logistics attain these goals, and identifies areas</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that require improving.</w:t>
            </w:r>
          </w:p>
          <w:p w:rsidR="001A61FD" w:rsidRPr="00CF2B35" w:rsidRDefault="001A61FD"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5. Design the most excellent organisational structure,</w:t>
            </w:r>
            <w:r w:rsidR="00C23421" w:rsidRPr="00CF2B35">
              <w:rPr>
                <w:rFonts w:ascii="Arial" w:hAnsi="Arial" w:cs="Arial"/>
                <w:b/>
                <w:bCs/>
                <w:color w:val="000000" w:themeColor="text1"/>
                <w:sz w:val="24"/>
                <w:szCs w:val="24"/>
              </w:rPr>
              <w:t xml:space="preserve"> </w:t>
            </w:r>
            <w:r w:rsidRPr="00CF2B35">
              <w:rPr>
                <w:rFonts w:ascii="Arial" w:hAnsi="Arial" w:cs="Arial"/>
                <w:color w:val="000000" w:themeColor="text1"/>
                <w:sz w:val="24"/>
                <w:szCs w:val="24"/>
              </w:rPr>
              <w:t>systems, and controls to hold</w:t>
            </w:r>
            <w:r w:rsidR="00C23421" w:rsidRPr="00CF2B35">
              <w:rPr>
                <w:rFonts w:ascii="Arial" w:hAnsi="Arial" w:cs="Arial"/>
                <w:color w:val="000000" w:themeColor="text1"/>
                <w:sz w:val="24"/>
                <w:szCs w:val="24"/>
              </w:rPr>
              <w:t xml:space="preserve"> </w:t>
            </w:r>
            <w:r w:rsidRPr="00CF2B35">
              <w:rPr>
                <w:rFonts w:ascii="Arial" w:hAnsi="Arial" w:cs="Arial"/>
                <w:color w:val="000000" w:themeColor="text1"/>
                <w:sz w:val="24"/>
                <w:szCs w:val="24"/>
              </w:rPr>
              <w:t>up the logistics network.</w:t>
            </w:r>
          </w:p>
          <w:p w:rsidR="00C23421" w:rsidRPr="00CF2B35" w:rsidRDefault="00C23421"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lastRenderedPageBreak/>
              <w:t xml:space="preserve">6. Benchmark logistics, </w:t>
            </w:r>
            <w:r w:rsidRPr="00CF2B35">
              <w:rPr>
                <w:rFonts w:ascii="Arial" w:hAnsi="Arial" w:cs="Arial"/>
                <w:color w:val="000000" w:themeColor="text1"/>
                <w:sz w:val="24"/>
                <w:szCs w:val="24"/>
              </w:rPr>
              <w:t>which review the performance of most important organisations, define methods to compare real performance with planned, best, and competitors’ performances.</w:t>
            </w:r>
          </w:p>
          <w:p w:rsidR="00C23421" w:rsidRPr="00CF2B35" w:rsidRDefault="00C23421"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 xml:space="preserve">7. Execute the strategy: </w:t>
            </w:r>
            <w:r w:rsidRPr="00CF2B35">
              <w:rPr>
                <w:rFonts w:ascii="Arial" w:hAnsi="Arial" w:cs="Arial"/>
                <w:color w:val="000000" w:themeColor="text1"/>
                <w:sz w:val="24"/>
                <w:szCs w:val="24"/>
              </w:rPr>
              <w:t>set the circumstances for lower logistics decisions level.</w:t>
            </w:r>
          </w:p>
          <w:p w:rsidR="001E4419" w:rsidRPr="00CF2B35" w:rsidRDefault="00C23421" w:rsidP="00C23421">
            <w:pPr>
              <w:autoSpaceDE w:val="0"/>
              <w:autoSpaceDN w:val="0"/>
              <w:adjustRightInd w:val="0"/>
              <w:spacing w:line="360" w:lineRule="auto"/>
              <w:ind w:left="720"/>
              <w:rPr>
                <w:rFonts w:ascii="Arial" w:hAnsi="Arial" w:cs="Arial"/>
                <w:color w:val="000000" w:themeColor="text1"/>
                <w:sz w:val="24"/>
                <w:szCs w:val="24"/>
              </w:rPr>
            </w:pPr>
            <w:r w:rsidRPr="00CF2B35">
              <w:rPr>
                <w:rFonts w:ascii="Arial" w:hAnsi="Arial" w:cs="Arial"/>
                <w:b/>
                <w:bCs/>
                <w:color w:val="000000" w:themeColor="text1"/>
                <w:sz w:val="24"/>
                <w:szCs w:val="24"/>
              </w:rPr>
              <w:t xml:space="preserve">8. Monitor genuine performance; </w:t>
            </w:r>
            <w:r w:rsidRPr="00CF2B35">
              <w:rPr>
                <w:rFonts w:ascii="Arial" w:hAnsi="Arial" w:cs="Arial"/>
                <w:color w:val="000000" w:themeColor="text1"/>
                <w:sz w:val="24"/>
                <w:szCs w:val="24"/>
              </w:rPr>
              <w:t xml:space="preserve">repeatedly looking for perfection, keep </w:t>
            </w:r>
            <w:r w:rsidRPr="00CF2B35">
              <w:rPr>
                <w:rFonts w:ascii="Arial" w:hAnsi="Arial" w:cs="Arial"/>
                <w:color w:val="000000"/>
                <w:sz w:val="24"/>
                <w:szCs w:val="24"/>
              </w:rPr>
              <w:t xml:space="preserve">the strategies up – to - date, and present </w:t>
            </w:r>
            <w:r w:rsidRPr="00CF2B35">
              <w:rPr>
                <w:rFonts w:ascii="Arial" w:hAnsi="Arial" w:cs="Arial"/>
                <w:color w:val="000000" w:themeColor="text1"/>
                <w:sz w:val="24"/>
                <w:szCs w:val="24"/>
              </w:rPr>
              <w:t>feedback.</w:t>
            </w:r>
          </w:p>
          <w:p w:rsidR="001E4419" w:rsidRPr="00CF2B35" w:rsidRDefault="001E4419" w:rsidP="000923CF">
            <w:pPr>
              <w:autoSpaceDE w:val="0"/>
              <w:autoSpaceDN w:val="0"/>
              <w:adjustRightInd w:val="0"/>
              <w:spacing w:line="360" w:lineRule="auto"/>
              <w:ind w:left="1440"/>
              <w:jc w:val="both"/>
              <w:rPr>
                <w:rFonts w:ascii="Arial" w:hAnsi="Arial" w:cs="Arial"/>
                <w:sz w:val="24"/>
                <w:szCs w:val="24"/>
              </w:rPr>
            </w:pPr>
          </w:p>
          <w:p w:rsidR="00C23421" w:rsidRPr="00CF2B35" w:rsidRDefault="00C31B1D" w:rsidP="00C23421">
            <w:pPr>
              <w:autoSpaceDE w:val="0"/>
              <w:autoSpaceDN w:val="0"/>
              <w:adjustRightInd w:val="0"/>
              <w:spacing w:line="360" w:lineRule="auto"/>
              <w:jc w:val="both"/>
              <w:rPr>
                <w:rFonts w:ascii="Arial" w:hAnsi="Arial" w:cs="Arial"/>
                <w:sz w:val="24"/>
                <w:szCs w:val="24"/>
              </w:rPr>
            </w:pPr>
            <w:r w:rsidRPr="00CF2B35">
              <w:rPr>
                <w:rFonts w:ascii="Arial" w:hAnsi="Arial" w:cs="Arial"/>
                <w:b/>
                <w:bCs/>
                <w:color w:val="C00000"/>
                <w:sz w:val="24"/>
                <w:szCs w:val="24"/>
              </w:rPr>
              <w:t>Case Study</w:t>
            </w:r>
          </w:p>
          <w:p w:rsidR="00C31B1D" w:rsidRPr="00CF2B35" w:rsidRDefault="00C31B1D" w:rsidP="00C31B1D">
            <w:pPr>
              <w:pStyle w:val="ListParagraph"/>
              <w:numPr>
                <w:ilvl w:val="0"/>
                <w:numId w:val="16"/>
              </w:numPr>
              <w:autoSpaceDE w:val="0"/>
              <w:autoSpaceDN w:val="0"/>
              <w:adjustRightInd w:val="0"/>
              <w:spacing w:line="360" w:lineRule="auto"/>
              <w:rPr>
                <w:rFonts w:ascii="Arial" w:hAnsi="Arial" w:cs="Arial"/>
                <w:sz w:val="24"/>
                <w:szCs w:val="24"/>
              </w:rPr>
            </w:pPr>
            <w:r w:rsidRPr="00CF2B35">
              <w:rPr>
                <w:rFonts w:ascii="Arial" w:hAnsi="Arial" w:cs="Arial"/>
                <w:sz w:val="24"/>
                <w:szCs w:val="24"/>
              </w:rPr>
              <w:t>How does Charlotte currently organise her logistics? What do you think are her aims and</w:t>
            </w:r>
            <w:r w:rsidRPr="00CF2B35">
              <w:rPr>
                <w:rFonts w:ascii="Arial" w:hAnsi="Arial" w:cs="Arial"/>
                <w:sz w:val="24"/>
                <w:szCs w:val="24"/>
              </w:rPr>
              <w:t xml:space="preserve"> </w:t>
            </w:r>
            <w:r w:rsidRPr="00CF2B35">
              <w:rPr>
                <w:rFonts w:ascii="Arial" w:hAnsi="Arial" w:cs="Arial"/>
                <w:sz w:val="24"/>
                <w:szCs w:val="24"/>
              </w:rPr>
              <w:t>priorities?</w:t>
            </w:r>
          </w:p>
          <w:p w:rsidR="00CF2B35" w:rsidRPr="00CF2B35" w:rsidRDefault="004C4542" w:rsidP="00DB2EAB">
            <w:pPr>
              <w:autoSpaceDE w:val="0"/>
              <w:autoSpaceDN w:val="0"/>
              <w:adjustRightInd w:val="0"/>
              <w:spacing w:line="360" w:lineRule="auto"/>
              <w:ind w:left="720"/>
              <w:rPr>
                <w:rFonts w:ascii="Arial" w:hAnsi="Arial" w:cs="Arial"/>
                <w:sz w:val="24"/>
                <w:szCs w:val="24"/>
              </w:rPr>
            </w:pPr>
            <w:r w:rsidRPr="00CF2B35">
              <w:rPr>
                <w:rFonts w:ascii="Arial" w:hAnsi="Arial" w:cs="Arial"/>
                <w:sz w:val="24"/>
                <w:szCs w:val="24"/>
              </w:rPr>
              <w:t xml:space="preserve">Chalotte organize her logistics by Product Differentiation whose enable her to make products whose customers cannot get from other producers. Her aims and priorities </w:t>
            </w:r>
            <w:r w:rsidR="00CF2B35" w:rsidRPr="00CF2B35">
              <w:rPr>
                <w:rFonts w:ascii="Arial" w:hAnsi="Arial" w:cs="Arial"/>
                <w:sz w:val="24"/>
                <w:szCs w:val="24"/>
              </w:rPr>
              <w:t xml:space="preserve">is another expansion. Expand the product range even further and move all the processing to an industrial estate 15 km away. </w:t>
            </w:r>
          </w:p>
          <w:p w:rsidR="00CF2B35" w:rsidRPr="00CF2B35" w:rsidRDefault="00CF2B35" w:rsidP="00CF2B35">
            <w:pPr>
              <w:autoSpaceDE w:val="0"/>
              <w:autoSpaceDN w:val="0"/>
              <w:adjustRightInd w:val="0"/>
              <w:rPr>
                <w:rFonts w:ascii="Arial" w:hAnsi="Arial" w:cs="Arial"/>
                <w:sz w:val="24"/>
                <w:szCs w:val="24"/>
              </w:rPr>
            </w:pPr>
          </w:p>
          <w:p w:rsidR="00C31B1D" w:rsidRPr="00CF2B35" w:rsidRDefault="00C31B1D" w:rsidP="00CF2B35">
            <w:pPr>
              <w:pStyle w:val="ListParagraph"/>
              <w:numPr>
                <w:ilvl w:val="0"/>
                <w:numId w:val="16"/>
              </w:numPr>
              <w:autoSpaceDE w:val="0"/>
              <w:autoSpaceDN w:val="0"/>
              <w:adjustRightInd w:val="0"/>
              <w:spacing w:line="360" w:lineRule="auto"/>
              <w:rPr>
                <w:rFonts w:ascii="Arial" w:hAnsi="Arial" w:cs="Arial"/>
                <w:sz w:val="24"/>
                <w:szCs w:val="24"/>
              </w:rPr>
            </w:pPr>
            <w:r w:rsidRPr="00CF2B35">
              <w:rPr>
                <w:rFonts w:ascii="Arial" w:hAnsi="Arial" w:cs="Arial"/>
                <w:sz w:val="24"/>
                <w:szCs w:val="24"/>
              </w:rPr>
              <w:t>What would be the effect of the expansion on logistics? What problems would Charlotte</w:t>
            </w:r>
            <w:r w:rsidRPr="00CF2B35">
              <w:rPr>
                <w:rFonts w:ascii="Arial" w:hAnsi="Arial" w:cs="Arial"/>
                <w:sz w:val="24"/>
                <w:szCs w:val="24"/>
              </w:rPr>
              <w:t xml:space="preserve"> </w:t>
            </w:r>
            <w:r w:rsidRPr="00CF2B35">
              <w:rPr>
                <w:rFonts w:ascii="Arial" w:hAnsi="Arial" w:cs="Arial"/>
                <w:sz w:val="24"/>
                <w:szCs w:val="24"/>
              </w:rPr>
              <w:t>face and what options does she have to overcome them?</w:t>
            </w:r>
          </w:p>
          <w:p w:rsidR="00E032CE" w:rsidRPr="00CF2B35" w:rsidRDefault="00DB2EAB" w:rsidP="00F8460E">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Expansion can give both lesser costs and enhanced service.</w:t>
            </w:r>
            <w:r w:rsidR="00476D0F">
              <w:rPr>
                <w:rFonts w:ascii="Arial" w:hAnsi="Arial" w:cs="Arial"/>
                <w:sz w:val="24"/>
                <w:szCs w:val="24"/>
              </w:rPr>
              <w:t xml:space="preserve"> In Charlotte’s case she needs to develop her Strategic Decisions</w:t>
            </w:r>
            <w:r w:rsidR="00F8460E">
              <w:rPr>
                <w:rFonts w:ascii="Arial" w:hAnsi="Arial" w:cs="Arial"/>
                <w:sz w:val="24"/>
                <w:szCs w:val="24"/>
              </w:rPr>
              <w:t xml:space="preserve"> concentrating to expand the geological area covered of her sales therefore increasing the sales.</w:t>
            </w:r>
          </w:p>
          <w:p w:rsidR="00F8460E" w:rsidRPr="00CF2B35" w:rsidRDefault="00F8460E" w:rsidP="00F8460E">
            <w:pPr>
              <w:autoSpaceDE w:val="0"/>
              <w:autoSpaceDN w:val="0"/>
              <w:adjustRightInd w:val="0"/>
              <w:spacing w:line="360" w:lineRule="auto"/>
              <w:ind w:left="720"/>
              <w:rPr>
                <w:rFonts w:cs="Calibri"/>
                <w:sz w:val="24"/>
                <w:szCs w:val="24"/>
              </w:rPr>
            </w:pPr>
          </w:p>
          <w:p w:rsidR="001E4419" w:rsidRPr="00CF2B35" w:rsidRDefault="001E4419" w:rsidP="000923CF">
            <w:pPr>
              <w:autoSpaceDE w:val="0"/>
              <w:autoSpaceDN w:val="0"/>
              <w:adjustRightInd w:val="0"/>
              <w:spacing w:line="360" w:lineRule="auto"/>
              <w:rPr>
                <w:rFonts w:ascii="Arial" w:hAnsi="Arial" w:cs="Arial"/>
                <w:sz w:val="24"/>
                <w:szCs w:val="24"/>
              </w:rPr>
            </w:pPr>
          </w:p>
          <w:p w:rsidR="001E4419" w:rsidRPr="00CF2B35" w:rsidRDefault="001E4419" w:rsidP="000923CF">
            <w:pPr>
              <w:autoSpaceDE w:val="0"/>
              <w:autoSpaceDN w:val="0"/>
              <w:adjustRightInd w:val="0"/>
              <w:spacing w:line="360" w:lineRule="auto"/>
              <w:jc w:val="both"/>
              <w:rPr>
                <w:rFonts w:ascii="Arial" w:hAnsi="Arial" w:cs="Arial"/>
                <w:sz w:val="24"/>
                <w:szCs w:val="24"/>
              </w:rPr>
            </w:pPr>
          </w:p>
          <w:p w:rsidR="001E4419" w:rsidRPr="00CF2B35" w:rsidRDefault="001E4419" w:rsidP="000923CF">
            <w:pPr>
              <w:autoSpaceDE w:val="0"/>
              <w:autoSpaceDN w:val="0"/>
              <w:adjustRightInd w:val="0"/>
              <w:spacing w:line="360" w:lineRule="auto"/>
              <w:jc w:val="both"/>
              <w:rPr>
                <w:rFonts w:ascii="Arial" w:hAnsi="Arial" w:cs="Arial"/>
                <w:sz w:val="24"/>
                <w:szCs w:val="24"/>
              </w:rPr>
            </w:pPr>
          </w:p>
          <w:p w:rsidR="00024913" w:rsidRPr="00CF2B35" w:rsidRDefault="00024913" w:rsidP="000923CF">
            <w:pPr>
              <w:spacing w:line="360" w:lineRule="auto"/>
              <w:rPr>
                <w:rFonts w:ascii="Arial" w:hAnsi="Arial" w:cs="Arial"/>
                <w:sz w:val="24"/>
                <w:szCs w:val="24"/>
              </w:rPr>
            </w:pPr>
          </w:p>
          <w:p w:rsidR="001E4419" w:rsidRPr="00CF2B35" w:rsidRDefault="001E4419" w:rsidP="000923CF">
            <w:pPr>
              <w:spacing w:line="360" w:lineRule="auto"/>
              <w:rPr>
                <w:rFonts w:ascii="Arial" w:hAnsi="Arial" w:cs="Arial"/>
                <w:b/>
                <w:sz w:val="24"/>
                <w:szCs w:val="24"/>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419" w:rsidP="00A851DA">
            <w:pPr>
              <w:rPr>
                <w:rFonts w:cs="Bliss-Regular"/>
                <w:color w:val="000000"/>
              </w:rPr>
            </w:pPr>
            <w:r>
              <w:rPr>
                <w:rFonts w:cs="Bliss-Regular"/>
                <w:color w:val="000000"/>
              </w:rPr>
              <w:t>Jerry Cruzada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2EAB" w:rsidP="00A851DA">
            <w:pPr>
              <w:rPr>
                <w:rFonts w:cs="Bliss-Regular"/>
                <w:color w:val="000000"/>
              </w:rPr>
            </w:pPr>
            <w:r>
              <w:rPr>
                <w:rFonts w:cs="Bliss-Regular"/>
                <w:color w:val="000000"/>
              </w:rPr>
              <w:t>17 DEC</w:t>
            </w:r>
            <w:r w:rsidR="001E4419">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13B" w:rsidRDefault="005C413B" w:rsidP="00CB4D0A">
      <w:pPr>
        <w:spacing w:after="0" w:line="240" w:lineRule="auto"/>
      </w:pPr>
      <w:r>
        <w:separator/>
      </w:r>
    </w:p>
  </w:endnote>
  <w:endnote w:type="continuationSeparator" w:id="0">
    <w:p w:rsidR="005C413B" w:rsidRDefault="005C41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13B" w:rsidRDefault="005C413B" w:rsidP="00CB4D0A">
      <w:pPr>
        <w:spacing w:after="0" w:line="240" w:lineRule="auto"/>
      </w:pPr>
      <w:r>
        <w:separator/>
      </w:r>
    </w:p>
  </w:footnote>
  <w:footnote w:type="continuationSeparator" w:id="0">
    <w:p w:rsidR="005C413B" w:rsidRDefault="005C413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0F2"/>
    <w:multiLevelType w:val="hybridMultilevel"/>
    <w:tmpl w:val="F8963F9A"/>
    <w:lvl w:ilvl="0" w:tplc="6F5EEE9C">
      <w:start w:val="1"/>
      <w:numFmt w:val="decimal"/>
      <w:lvlText w:val="%1."/>
      <w:lvlJc w:val="left"/>
      <w:pPr>
        <w:ind w:left="720" w:hanging="360"/>
      </w:pPr>
      <w:rPr>
        <w:rFonts w:ascii="Arial" w:eastAsiaTheme="minorHAns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13657"/>
    <w:multiLevelType w:val="hybridMultilevel"/>
    <w:tmpl w:val="B26A0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91C88"/>
    <w:multiLevelType w:val="hybridMultilevel"/>
    <w:tmpl w:val="9BFA60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D563AE"/>
    <w:multiLevelType w:val="hybridMultilevel"/>
    <w:tmpl w:val="26A87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57CE3"/>
    <w:multiLevelType w:val="hybridMultilevel"/>
    <w:tmpl w:val="DF14A1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0C64978"/>
    <w:multiLevelType w:val="hybridMultilevel"/>
    <w:tmpl w:val="98F8D1B6"/>
    <w:lvl w:ilvl="0" w:tplc="537E6CC8">
      <w:start w:val="1"/>
      <w:numFmt w:val="decimal"/>
      <w:lvlText w:val="%1."/>
      <w:lvlJc w:val="left"/>
      <w:pPr>
        <w:ind w:left="450" w:hanging="360"/>
      </w:pPr>
      <w:rPr>
        <w:rFonts w:ascii="Calibri,Bold" w:hAnsi="Calibri,Bold" w:cs="Calibri,Bold" w:hint="default"/>
        <w:b/>
        <w:color w:val="C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4613DE9"/>
    <w:multiLevelType w:val="hybridMultilevel"/>
    <w:tmpl w:val="9778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775A1"/>
    <w:multiLevelType w:val="hybridMultilevel"/>
    <w:tmpl w:val="02B680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04D03F2"/>
    <w:multiLevelType w:val="hybridMultilevel"/>
    <w:tmpl w:val="D69E2D3E"/>
    <w:lvl w:ilvl="0" w:tplc="AA8E83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D96B65"/>
    <w:multiLevelType w:val="hybridMultilevel"/>
    <w:tmpl w:val="785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4A1025"/>
    <w:multiLevelType w:val="hybridMultilevel"/>
    <w:tmpl w:val="215AF3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7E2420F"/>
    <w:multiLevelType w:val="hybridMultilevel"/>
    <w:tmpl w:val="9F6447A2"/>
    <w:lvl w:ilvl="0" w:tplc="0409000F">
      <w:start w:val="1"/>
      <w:numFmt w:val="decimal"/>
      <w:lvlText w:val="%1."/>
      <w:lvlJc w:val="left"/>
      <w:pPr>
        <w:ind w:left="720" w:hanging="360"/>
      </w:pPr>
      <w:rPr>
        <w:rFonts w:hint="default"/>
      </w:rPr>
    </w:lvl>
    <w:lvl w:ilvl="1" w:tplc="83D03960">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5694F"/>
    <w:multiLevelType w:val="hybridMultilevel"/>
    <w:tmpl w:val="A13016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93B6CD9"/>
    <w:multiLevelType w:val="hybridMultilevel"/>
    <w:tmpl w:val="27007B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C0B06F1"/>
    <w:multiLevelType w:val="hybridMultilevel"/>
    <w:tmpl w:val="F79C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0"/>
  </w:num>
  <w:num w:numId="5">
    <w:abstractNumId w:val="12"/>
  </w:num>
  <w:num w:numId="6">
    <w:abstractNumId w:val="3"/>
  </w:num>
  <w:num w:numId="7">
    <w:abstractNumId w:val="1"/>
  </w:num>
  <w:num w:numId="8">
    <w:abstractNumId w:val="15"/>
  </w:num>
  <w:num w:numId="9">
    <w:abstractNumId w:val="7"/>
  </w:num>
  <w:num w:numId="10">
    <w:abstractNumId w:val="10"/>
  </w:num>
  <w:num w:numId="11">
    <w:abstractNumId w:val="14"/>
  </w:num>
  <w:num w:numId="12">
    <w:abstractNumId w:val="4"/>
  </w:num>
  <w:num w:numId="13">
    <w:abstractNumId w:val="13"/>
  </w:num>
  <w:num w:numId="14">
    <w:abstractNumId w:val="11"/>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913"/>
    <w:rsid w:val="00035CDD"/>
    <w:rsid w:val="00040083"/>
    <w:rsid w:val="00055992"/>
    <w:rsid w:val="000820E8"/>
    <w:rsid w:val="000923CF"/>
    <w:rsid w:val="000A0DC9"/>
    <w:rsid w:val="001175EE"/>
    <w:rsid w:val="00156100"/>
    <w:rsid w:val="00157CF6"/>
    <w:rsid w:val="00182416"/>
    <w:rsid w:val="00187EB4"/>
    <w:rsid w:val="00193D13"/>
    <w:rsid w:val="001A61FD"/>
    <w:rsid w:val="001D3213"/>
    <w:rsid w:val="001E4419"/>
    <w:rsid w:val="001F0481"/>
    <w:rsid w:val="00200C92"/>
    <w:rsid w:val="0020451E"/>
    <w:rsid w:val="00206B9D"/>
    <w:rsid w:val="0023259C"/>
    <w:rsid w:val="002508AC"/>
    <w:rsid w:val="002B0BD7"/>
    <w:rsid w:val="002B573D"/>
    <w:rsid w:val="002C5CB2"/>
    <w:rsid w:val="002F779F"/>
    <w:rsid w:val="00333C53"/>
    <w:rsid w:val="00371885"/>
    <w:rsid w:val="00390B19"/>
    <w:rsid w:val="003E2B87"/>
    <w:rsid w:val="00402786"/>
    <w:rsid w:val="00405895"/>
    <w:rsid w:val="004058DF"/>
    <w:rsid w:val="00443E6F"/>
    <w:rsid w:val="00446ED3"/>
    <w:rsid w:val="00476D0F"/>
    <w:rsid w:val="00486F1A"/>
    <w:rsid w:val="00490CB9"/>
    <w:rsid w:val="004A2CE2"/>
    <w:rsid w:val="004C4542"/>
    <w:rsid w:val="004D1083"/>
    <w:rsid w:val="004D3E2A"/>
    <w:rsid w:val="004E3CDA"/>
    <w:rsid w:val="004F4B4D"/>
    <w:rsid w:val="0050216D"/>
    <w:rsid w:val="00503D7E"/>
    <w:rsid w:val="0050778F"/>
    <w:rsid w:val="005224C5"/>
    <w:rsid w:val="00527C11"/>
    <w:rsid w:val="00535F31"/>
    <w:rsid w:val="00542599"/>
    <w:rsid w:val="00574D64"/>
    <w:rsid w:val="00584488"/>
    <w:rsid w:val="00591365"/>
    <w:rsid w:val="005916D3"/>
    <w:rsid w:val="005B31E4"/>
    <w:rsid w:val="005C413B"/>
    <w:rsid w:val="006034F6"/>
    <w:rsid w:val="00607874"/>
    <w:rsid w:val="00607E77"/>
    <w:rsid w:val="00617BB3"/>
    <w:rsid w:val="00645CDD"/>
    <w:rsid w:val="006823A7"/>
    <w:rsid w:val="00687EE8"/>
    <w:rsid w:val="0070347F"/>
    <w:rsid w:val="0070678E"/>
    <w:rsid w:val="00751CA3"/>
    <w:rsid w:val="0077746B"/>
    <w:rsid w:val="007835F9"/>
    <w:rsid w:val="00795C94"/>
    <w:rsid w:val="00831C11"/>
    <w:rsid w:val="0086144F"/>
    <w:rsid w:val="008A60B4"/>
    <w:rsid w:val="008B3C31"/>
    <w:rsid w:val="008B64FE"/>
    <w:rsid w:val="008C561D"/>
    <w:rsid w:val="008C5E9E"/>
    <w:rsid w:val="009132A2"/>
    <w:rsid w:val="00935BF7"/>
    <w:rsid w:val="00936A73"/>
    <w:rsid w:val="0095442C"/>
    <w:rsid w:val="00983942"/>
    <w:rsid w:val="009B46C2"/>
    <w:rsid w:val="009C37E0"/>
    <w:rsid w:val="009E41F4"/>
    <w:rsid w:val="00A14B66"/>
    <w:rsid w:val="00A65CF7"/>
    <w:rsid w:val="00A81AB4"/>
    <w:rsid w:val="00A851DA"/>
    <w:rsid w:val="00A95DE9"/>
    <w:rsid w:val="00AA3393"/>
    <w:rsid w:val="00AC7D5B"/>
    <w:rsid w:val="00AE1481"/>
    <w:rsid w:val="00B0415E"/>
    <w:rsid w:val="00B04678"/>
    <w:rsid w:val="00B23A8D"/>
    <w:rsid w:val="00B93D82"/>
    <w:rsid w:val="00BC46DF"/>
    <w:rsid w:val="00C03577"/>
    <w:rsid w:val="00C12212"/>
    <w:rsid w:val="00C23421"/>
    <w:rsid w:val="00C31B1D"/>
    <w:rsid w:val="00C53029"/>
    <w:rsid w:val="00C65FEA"/>
    <w:rsid w:val="00CA0AC2"/>
    <w:rsid w:val="00CB4D0A"/>
    <w:rsid w:val="00CC2FB3"/>
    <w:rsid w:val="00CC575A"/>
    <w:rsid w:val="00CF123B"/>
    <w:rsid w:val="00CF2B35"/>
    <w:rsid w:val="00D039AC"/>
    <w:rsid w:val="00D078DE"/>
    <w:rsid w:val="00D15D59"/>
    <w:rsid w:val="00D24175"/>
    <w:rsid w:val="00D427DE"/>
    <w:rsid w:val="00D5587D"/>
    <w:rsid w:val="00D707CC"/>
    <w:rsid w:val="00D73327"/>
    <w:rsid w:val="00D821FE"/>
    <w:rsid w:val="00DB0793"/>
    <w:rsid w:val="00DB2EAB"/>
    <w:rsid w:val="00E00821"/>
    <w:rsid w:val="00E032CE"/>
    <w:rsid w:val="00E04DB4"/>
    <w:rsid w:val="00E30679"/>
    <w:rsid w:val="00E4597D"/>
    <w:rsid w:val="00E54832"/>
    <w:rsid w:val="00E56A90"/>
    <w:rsid w:val="00E641CC"/>
    <w:rsid w:val="00E65A87"/>
    <w:rsid w:val="00E70E24"/>
    <w:rsid w:val="00EA30AB"/>
    <w:rsid w:val="00EB3925"/>
    <w:rsid w:val="00ED2BC2"/>
    <w:rsid w:val="00EF5578"/>
    <w:rsid w:val="00F36236"/>
    <w:rsid w:val="00F74459"/>
    <w:rsid w:val="00F8460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60EBE"/>
  <w15:docId w15:val="{06B4275D-A7D7-4BE1-8025-F591F5B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15D59"/>
  </w:style>
  <w:style w:type="character" w:styleId="Hyperlink">
    <w:name w:val="Hyperlink"/>
    <w:basedOn w:val="DefaultParagraphFont"/>
    <w:uiPriority w:val="99"/>
    <w:unhideWhenUsed/>
    <w:rsid w:val="00D15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AC7CC-8A87-46C2-8A72-F7A6DF12D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4</cp:revision>
  <dcterms:created xsi:type="dcterms:W3CDTF">2016-11-26T18:16:00Z</dcterms:created>
  <dcterms:modified xsi:type="dcterms:W3CDTF">2016-12-17T19:05:00Z</dcterms:modified>
</cp:coreProperties>
</file>