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DD8" w:rsidRPr="00B0415E" w:rsidRDefault="002B0DD8" w:rsidP="002B0DD8">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34F530E9" wp14:editId="3D62346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B0DD8" w:rsidRDefault="002B0DD8" w:rsidP="002B0DD8">
      <w:r>
        <w:rPr>
          <w:noProof/>
        </w:rPr>
        <mc:AlternateContent>
          <mc:Choice Requires="wps">
            <w:drawing>
              <wp:anchor distT="0" distB="0" distL="114300" distR="114300" simplePos="0" relativeHeight="251660288" behindDoc="0" locked="0" layoutInCell="1" allowOverlap="1" wp14:anchorId="6F41E886" wp14:editId="4E82467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78B8" w:rsidRDefault="003C78B8" w:rsidP="002B0DD8">
                            <w:pPr>
                              <w:jc w:val="center"/>
                              <w:rPr>
                                <w:b/>
                                <w:bCs/>
                                <w:color w:val="002060"/>
                                <w:sz w:val="44"/>
                                <w:szCs w:val="40"/>
                              </w:rPr>
                            </w:pPr>
                            <w:r>
                              <w:rPr>
                                <w:sz w:val="24"/>
                              </w:rPr>
                              <w:t xml:space="preserve">   </w:t>
                            </w:r>
                            <w:r>
                              <w:rPr>
                                <w:b/>
                                <w:bCs/>
                                <w:color w:val="002060"/>
                                <w:sz w:val="44"/>
                                <w:szCs w:val="40"/>
                              </w:rPr>
                              <w:t>Assignment Cover Sheet</w:t>
                            </w:r>
                          </w:p>
                          <w:p w:rsidR="003C78B8" w:rsidRDefault="003C78B8" w:rsidP="002B0DD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B0DD8" w:rsidRDefault="002B0DD8" w:rsidP="002B0DD8">
                      <w:pPr>
                        <w:jc w:val="center"/>
                        <w:rPr>
                          <w:b/>
                          <w:bCs/>
                          <w:color w:val="002060"/>
                          <w:sz w:val="44"/>
                          <w:szCs w:val="40"/>
                        </w:rPr>
                      </w:pPr>
                      <w:r>
                        <w:rPr>
                          <w:sz w:val="24"/>
                        </w:rPr>
                        <w:t xml:space="preserve">   </w:t>
                      </w:r>
                      <w:r>
                        <w:rPr>
                          <w:b/>
                          <w:bCs/>
                          <w:color w:val="002060"/>
                          <w:sz w:val="44"/>
                          <w:szCs w:val="40"/>
                        </w:rPr>
                        <w:t>Assignment Cover Sheet</w:t>
                      </w:r>
                    </w:p>
                    <w:p w:rsidR="002B0DD8" w:rsidRDefault="002B0DD8" w:rsidP="002B0DD8"/>
                  </w:txbxContent>
                </v:textbox>
              </v:shape>
            </w:pict>
          </mc:Fallback>
        </mc:AlternateContent>
      </w:r>
    </w:p>
    <w:p w:rsidR="002B0DD8" w:rsidRDefault="002B0DD8" w:rsidP="002B0DD8"/>
    <w:p w:rsidR="002B0DD8" w:rsidRDefault="002B0DD8" w:rsidP="002B0DD8"/>
    <w:p w:rsidR="002B0DD8" w:rsidRDefault="002B0DD8" w:rsidP="002B0DD8"/>
    <w:tbl>
      <w:tblPr>
        <w:tblStyle w:val="TableGrid"/>
        <w:tblW w:w="0" w:type="auto"/>
        <w:tblLook w:val="04A0" w:firstRow="1" w:lastRow="0" w:firstColumn="1" w:lastColumn="0" w:noHBand="0" w:noVBand="1"/>
      </w:tblPr>
      <w:tblGrid>
        <w:gridCol w:w="2566"/>
        <w:gridCol w:w="6676"/>
      </w:tblGrid>
      <w:tr w:rsidR="002B0DD8" w:rsidRPr="00B0415E" w:rsidTr="003C78B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0DD8" w:rsidRPr="00B0415E" w:rsidRDefault="002B0DD8" w:rsidP="003C78B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B0DD8" w:rsidRPr="005E7D01" w:rsidRDefault="002B0DD8" w:rsidP="003C78B8">
            <w:pPr>
              <w:pStyle w:val="Default"/>
              <w:rPr>
                <w:rFonts w:ascii="Arial" w:hAnsi="Arial" w:cs="Arial"/>
              </w:rPr>
            </w:pPr>
            <w:r>
              <w:rPr>
                <w:rFonts w:ascii="Arial" w:hAnsi="Arial" w:cs="Arial"/>
              </w:rPr>
              <w:t>MMAKOBE THATO MAOTWE</w:t>
            </w:r>
          </w:p>
        </w:tc>
      </w:tr>
      <w:tr w:rsidR="002B0DD8" w:rsidRPr="00B0415E" w:rsidTr="003C78B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0DD8" w:rsidRPr="00B0415E" w:rsidRDefault="002B0DD8" w:rsidP="003C78B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B0DD8" w:rsidRPr="00B0415E" w:rsidRDefault="002B0DD8" w:rsidP="003C78B8">
            <w:pPr>
              <w:pStyle w:val="Default"/>
              <w:rPr>
                <w:rFonts w:asciiTheme="minorHAnsi" w:hAnsiTheme="minorHAnsi"/>
              </w:rPr>
            </w:pPr>
            <w:r>
              <w:rPr>
                <w:rFonts w:asciiTheme="minorHAnsi" w:hAnsiTheme="minorHAnsi"/>
              </w:rPr>
              <w:t>3886</w:t>
            </w:r>
          </w:p>
        </w:tc>
      </w:tr>
      <w:tr w:rsidR="002B0DD8" w:rsidRPr="00B0415E" w:rsidTr="003C78B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0DD8" w:rsidRPr="00B0415E" w:rsidRDefault="002B0DD8" w:rsidP="003C78B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B0DD8" w:rsidRPr="00B0415E" w:rsidRDefault="002B0DD8" w:rsidP="003C78B8">
            <w:pPr>
              <w:pStyle w:val="Default"/>
              <w:rPr>
                <w:rFonts w:asciiTheme="minorHAnsi" w:hAnsiTheme="minorHAnsi"/>
              </w:rPr>
            </w:pPr>
            <w:r>
              <w:rPr>
                <w:rFonts w:asciiTheme="minorHAnsi" w:hAnsiTheme="minorHAnsi"/>
              </w:rPr>
              <w:t>DIPLOMA IN ACCOUNTING AND FINANCE</w:t>
            </w:r>
          </w:p>
        </w:tc>
      </w:tr>
      <w:tr w:rsidR="002B0DD8" w:rsidRPr="00B0415E" w:rsidTr="003C78B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0DD8" w:rsidRPr="00B0415E" w:rsidRDefault="002B0DD8" w:rsidP="003C78B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B0DD8" w:rsidRPr="00B0415E" w:rsidRDefault="002B0DD8" w:rsidP="003C78B8">
            <w:r>
              <w:t>#5</w:t>
            </w:r>
          </w:p>
        </w:tc>
      </w:tr>
    </w:tbl>
    <w:p w:rsidR="002B0DD8" w:rsidRDefault="002B0DD8" w:rsidP="002B0DD8">
      <w:pPr>
        <w:rPr>
          <w:b/>
        </w:rPr>
      </w:pPr>
    </w:p>
    <w:p w:rsidR="002B0DD8" w:rsidRDefault="002B0DD8" w:rsidP="002B0DD8">
      <w:pPr>
        <w:rPr>
          <w:b/>
          <w:sz w:val="28"/>
        </w:rPr>
      </w:pPr>
      <w:r w:rsidRPr="00443E6F">
        <w:rPr>
          <w:b/>
          <w:sz w:val="28"/>
        </w:rPr>
        <w:t>Marking Criteria:</w:t>
      </w:r>
    </w:p>
    <w:p w:rsidR="002B0DD8" w:rsidRDefault="002B0DD8" w:rsidP="002B0DD8">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2B0DD8" w:rsidRPr="00443E6F" w:rsidRDefault="002B0DD8" w:rsidP="002B0DD8">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2B0DD8" w:rsidRPr="00C3031C" w:rsidTr="00BB3A86">
        <w:tc>
          <w:tcPr>
            <w:tcW w:w="9242" w:type="dxa"/>
          </w:tcPr>
          <w:p w:rsidR="00BB3A86" w:rsidRPr="003C78B8" w:rsidRDefault="002B0DD8" w:rsidP="00BB3A86">
            <w:pPr>
              <w:rPr>
                <w:rFonts w:ascii="Arial" w:hAnsi="Arial" w:cs="Arial"/>
                <w:sz w:val="24"/>
                <w:szCs w:val="24"/>
              </w:rPr>
            </w:pPr>
            <w:r>
              <w:rPr>
                <w:rFonts w:ascii="Arial" w:hAnsi="Arial" w:cs="Arial"/>
                <w:sz w:val="24"/>
                <w:szCs w:val="24"/>
              </w:rPr>
              <w:t xml:space="preserve">                            </w:t>
            </w:r>
            <w:r w:rsidR="006B6A43">
              <w:rPr>
                <w:rFonts w:ascii="Arial" w:hAnsi="Arial" w:cs="Arial"/>
                <w:sz w:val="24"/>
                <w:szCs w:val="24"/>
              </w:rPr>
              <w:t xml:space="preserve">                          </w:t>
            </w:r>
          </w:p>
          <w:tbl>
            <w:tblPr>
              <w:tblStyle w:val="TableGrid"/>
              <w:tblW w:w="9175" w:type="dxa"/>
              <w:tblLook w:val="04A0" w:firstRow="1" w:lastRow="0" w:firstColumn="1" w:lastColumn="0" w:noHBand="0" w:noVBand="1"/>
            </w:tblPr>
            <w:tblGrid>
              <w:gridCol w:w="9175"/>
            </w:tblGrid>
            <w:tr w:rsidR="00BB3A86" w:rsidRPr="00C3031C" w:rsidTr="00BB3A86">
              <w:tc>
                <w:tcPr>
                  <w:tcW w:w="9175" w:type="dxa"/>
                </w:tcPr>
                <w:p w:rsidR="00BB3A86" w:rsidRPr="008A358E" w:rsidRDefault="00BB3A86" w:rsidP="003C78B8">
                  <w:pPr>
                    <w:rPr>
                      <w:rFonts w:ascii="Arial" w:hAnsi="Arial" w:cs="Arial"/>
                      <w:sz w:val="24"/>
                      <w:szCs w:val="24"/>
                    </w:rPr>
                  </w:pPr>
                </w:p>
                <w:p w:rsidR="00BB3A86" w:rsidRPr="008A358E" w:rsidRDefault="00BB3A86" w:rsidP="003C78B8">
                  <w:pPr>
                    <w:rPr>
                      <w:rFonts w:ascii="Arial" w:hAnsi="Arial" w:cs="Arial"/>
                      <w:sz w:val="24"/>
                      <w:szCs w:val="24"/>
                    </w:rPr>
                  </w:pPr>
                  <w:r w:rsidRPr="008A358E">
                    <w:rPr>
                      <w:rFonts w:ascii="Arial" w:hAnsi="Arial" w:cs="Arial"/>
                      <w:sz w:val="24"/>
                      <w:szCs w:val="24"/>
                    </w:rPr>
                    <w:t xml:space="preserve">                                       </w:t>
                  </w:r>
                  <w:r w:rsidR="003C78B8" w:rsidRPr="008A358E">
                    <w:rPr>
                      <w:rFonts w:ascii="Arial" w:hAnsi="Arial" w:cs="Arial"/>
                      <w:sz w:val="24"/>
                      <w:szCs w:val="24"/>
                    </w:rPr>
                    <w:t xml:space="preserve">                                </w:t>
                  </w:r>
                  <w:r w:rsidRPr="008A358E">
                    <w:rPr>
                      <w:rFonts w:ascii="Arial" w:hAnsi="Arial" w:cs="Arial"/>
                      <w:sz w:val="24"/>
                      <w:szCs w:val="24"/>
                    </w:rPr>
                    <w:t xml:space="preserve">   </w:t>
                  </w:r>
                  <w:r w:rsidR="008A358E">
                    <w:rPr>
                      <w:rFonts w:ascii="Arial" w:hAnsi="Arial" w:cs="Arial"/>
                      <w:sz w:val="24"/>
                      <w:szCs w:val="24"/>
                    </w:rPr>
                    <w:t xml:space="preserve">           </w:t>
                  </w:r>
                  <w:r w:rsidRPr="008A358E">
                    <w:rPr>
                      <w:rFonts w:ascii="Arial" w:hAnsi="Arial" w:cs="Arial"/>
                      <w:sz w:val="24"/>
                      <w:szCs w:val="24"/>
                    </w:rPr>
                    <w:t>MMAKOBE THATO MAOTWE</w:t>
                  </w:r>
                </w:p>
                <w:p w:rsidR="00BB3A86" w:rsidRPr="008A358E" w:rsidRDefault="00BB3A86" w:rsidP="003C78B8">
                  <w:pPr>
                    <w:rPr>
                      <w:rFonts w:ascii="Arial" w:hAnsi="Arial" w:cs="Arial"/>
                      <w:sz w:val="24"/>
                      <w:szCs w:val="24"/>
                    </w:rPr>
                  </w:pPr>
                  <w:r w:rsidRPr="008A358E">
                    <w:rPr>
                      <w:rFonts w:ascii="Arial" w:hAnsi="Arial" w:cs="Arial"/>
                      <w:sz w:val="24"/>
                      <w:szCs w:val="24"/>
                    </w:rPr>
                    <w:t xml:space="preserve">                                                                          </w:t>
                  </w:r>
                  <w:r w:rsidR="008A358E">
                    <w:rPr>
                      <w:rFonts w:ascii="Arial" w:hAnsi="Arial" w:cs="Arial"/>
                      <w:sz w:val="24"/>
                      <w:szCs w:val="24"/>
                    </w:rPr>
                    <w:t xml:space="preserve">           </w:t>
                  </w:r>
                  <w:r w:rsidRPr="008A358E">
                    <w:rPr>
                      <w:rFonts w:ascii="Arial" w:hAnsi="Arial" w:cs="Arial"/>
                      <w:sz w:val="24"/>
                      <w:szCs w:val="24"/>
                    </w:rPr>
                    <w:t>STUDENT NO 3886</w:t>
                  </w:r>
                </w:p>
                <w:p w:rsidR="00BB3A86" w:rsidRPr="008A358E" w:rsidRDefault="00BB3A86" w:rsidP="003C78B8">
                  <w:pPr>
                    <w:rPr>
                      <w:rFonts w:ascii="Arial" w:hAnsi="Arial" w:cs="Arial"/>
                      <w:sz w:val="24"/>
                      <w:szCs w:val="24"/>
                    </w:rPr>
                  </w:pPr>
                  <w:r w:rsidRPr="008A358E">
                    <w:rPr>
                      <w:rFonts w:ascii="Arial" w:hAnsi="Arial" w:cs="Arial"/>
                      <w:sz w:val="24"/>
                      <w:szCs w:val="24"/>
                    </w:rPr>
                    <w:t xml:space="preserve">                                                                          </w:t>
                  </w:r>
                  <w:r w:rsidR="008A358E">
                    <w:rPr>
                      <w:rFonts w:ascii="Arial" w:hAnsi="Arial" w:cs="Arial"/>
                      <w:sz w:val="24"/>
                      <w:szCs w:val="24"/>
                    </w:rPr>
                    <w:t xml:space="preserve">           </w:t>
                  </w:r>
                  <w:r w:rsidRPr="008A358E">
                    <w:rPr>
                      <w:rFonts w:ascii="Arial" w:hAnsi="Arial" w:cs="Arial"/>
                      <w:sz w:val="24"/>
                      <w:szCs w:val="24"/>
                    </w:rPr>
                    <w:t>ASSESSMENT #5</w:t>
                  </w:r>
                </w:p>
                <w:p w:rsidR="00BB3A86" w:rsidRPr="003C78B8" w:rsidRDefault="00BB3A86" w:rsidP="003C78B8">
                  <w:pPr>
                    <w:rPr>
                      <w:rFonts w:ascii="Arial" w:hAnsi="Arial" w:cs="Arial"/>
                      <w:b/>
                      <w:sz w:val="24"/>
                      <w:szCs w:val="24"/>
                    </w:rPr>
                  </w:pPr>
                </w:p>
                <w:p w:rsidR="00BB3A86" w:rsidRPr="003C78B8" w:rsidRDefault="00BB3A86" w:rsidP="003C78B8">
                  <w:pPr>
                    <w:rPr>
                      <w:rFonts w:ascii="Arial" w:hAnsi="Arial" w:cs="Arial"/>
                      <w:b/>
                      <w:sz w:val="24"/>
                      <w:szCs w:val="24"/>
                    </w:rPr>
                  </w:pPr>
                  <w:r w:rsidRPr="00534321">
                    <w:rPr>
                      <w:rFonts w:ascii="Arial" w:hAnsi="Arial" w:cs="Arial"/>
                      <w:sz w:val="24"/>
                      <w:szCs w:val="24"/>
                    </w:rPr>
                    <w:t>1.Contents</w:t>
                  </w:r>
                  <w:r w:rsidRPr="003C78B8">
                    <w:rPr>
                      <w:rFonts w:ascii="Arial" w:hAnsi="Arial" w:cs="Arial"/>
                      <w:b/>
                      <w:sz w:val="24"/>
                      <w:szCs w:val="24"/>
                    </w:rPr>
                    <w:t xml:space="preserve"> </w:t>
                  </w:r>
                  <w:r w:rsidRPr="00534321">
                    <w:rPr>
                      <w:rFonts w:ascii="Arial" w:hAnsi="Arial" w:cs="Arial"/>
                      <w:sz w:val="24"/>
                      <w:szCs w:val="24"/>
                    </w:rPr>
                    <w:t>of statement of Profit or loss</w:t>
                  </w:r>
                </w:p>
                <w:p w:rsidR="00BB3A86" w:rsidRPr="003C78B8" w:rsidRDefault="00BB3A86" w:rsidP="003C78B8">
                  <w:pPr>
                    <w:rPr>
                      <w:rFonts w:ascii="Arial" w:hAnsi="Arial" w:cs="Arial"/>
                      <w:b/>
                      <w:sz w:val="24"/>
                      <w:szCs w:val="24"/>
                    </w:rPr>
                  </w:pPr>
                </w:p>
                <w:p w:rsidR="00BB3A86" w:rsidRPr="008A358E" w:rsidRDefault="00BB3A86" w:rsidP="003C78B8">
                  <w:pPr>
                    <w:rPr>
                      <w:rFonts w:ascii="Arial" w:hAnsi="Arial" w:cs="Arial"/>
                      <w:sz w:val="24"/>
                      <w:szCs w:val="24"/>
                    </w:rPr>
                  </w:pPr>
                  <w:r w:rsidRPr="003C78B8">
                    <w:rPr>
                      <w:rFonts w:ascii="Arial" w:hAnsi="Arial" w:cs="Arial"/>
                      <w:b/>
                      <w:sz w:val="24"/>
                      <w:szCs w:val="24"/>
                    </w:rPr>
                    <w:t>Gross sale-</w:t>
                  </w:r>
                  <w:r w:rsidRPr="008A358E">
                    <w:rPr>
                      <w:rFonts w:ascii="Arial" w:hAnsi="Arial" w:cs="Arial"/>
                      <w:sz w:val="24"/>
                      <w:szCs w:val="24"/>
                    </w:rPr>
                    <w:t>Total selling price of all goods and services sold by the firm during an accounting period</w:t>
                  </w:r>
                </w:p>
                <w:p w:rsidR="00BB3A86" w:rsidRPr="008A358E" w:rsidRDefault="00BB3A86" w:rsidP="003C78B8">
                  <w:pPr>
                    <w:rPr>
                      <w:rFonts w:ascii="Arial" w:hAnsi="Arial" w:cs="Arial"/>
                      <w:sz w:val="24"/>
                      <w:szCs w:val="24"/>
                    </w:rPr>
                  </w:pPr>
                </w:p>
                <w:p w:rsidR="00BB3A86" w:rsidRPr="008A358E" w:rsidRDefault="00BB3A86" w:rsidP="003C78B8">
                  <w:pPr>
                    <w:rPr>
                      <w:rFonts w:ascii="Arial" w:hAnsi="Arial" w:cs="Arial"/>
                      <w:sz w:val="24"/>
                      <w:szCs w:val="24"/>
                    </w:rPr>
                  </w:pPr>
                  <w:r w:rsidRPr="003C78B8">
                    <w:rPr>
                      <w:rFonts w:ascii="Arial" w:hAnsi="Arial" w:cs="Arial"/>
                      <w:b/>
                      <w:sz w:val="24"/>
                      <w:szCs w:val="24"/>
                    </w:rPr>
                    <w:t xml:space="preserve">Revenue- </w:t>
                  </w:r>
                  <w:r w:rsidRPr="008A358E">
                    <w:rPr>
                      <w:rFonts w:ascii="Arial" w:hAnsi="Arial" w:cs="Arial"/>
                      <w:sz w:val="24"/>
                      <w:szCs w:val="24"/>
                    </w:rPr>
                    <w:t>Is the amount of money received from the sales of goods and services. A firm may earn revenue from sources other than sales such as interest, securities and dividends</w:t>
                  </w:r>
                </w:p>
                <w:p w:rsidR="00BB3A86" w:rsidRPr="003C78B8" w:rsidRDefault="00BB3A86" w:rsidP="003C78B8">
                  <w:pPr>
                    <w:rPr>
                      <w:rFonts w:ascii="Arial" w:hAnsi="Arial" w:cs="Arial"/>
                      <w:b/>
                      <w:sz w:val="24"/>
                      <w:szCs w:val="24"/>
                    </w:rPr>
                  </w:pPr>
                </w:p>
                <w:p w:rsidR="00BB3A86" w:rsidRPr="008A358E" w:rsidRDefault="00BB3A86" w:rsidP="003C78B8">
                  <w:pPr>
                    <w:rPr>
                      <w:rFonts w:ascii="Arial" w:hAnsi="Arial" w:cs="Arial"/>
                      <w:sz w:val="24"/>
                      <w:szCs w:val="24"/>
                    </w:rPr>
                  </w:pPr>
                  <w:r w:rsidRPr="008A358E">
                    <w:rPr>
                      <w:rFonts w:ascii="Arial" w:hAnsi="Arial" w:cs="Arial"/>
                      <w:b/>
                      <w:sz w:val="24"/>
                      <w:szCs w:val="24"/>
                    </w:rPr>
                    <w:t>Cost of Goods sold</w:t>
                  </w:r>
                  <w:r w:rsidRPr="008A358E">
                    <w:rPr>
                      <w:rFonts w:ascii="Arial" w:hAnsi="Arial" w:cs="Arial"/>
                      <w:sz w:val="24"/>
                      <w:szCs w:val="24"/>
                    </w:rPr>
                    <w:t xml:space="preserve">-It is the total cost incurred for manufactured goods that are sold by the firm including cost of raw materials and </w:t>
                  </w:r>
                  <w:proofErr w:type="spellStart"/>
                  <w:r w:rsidRPr="008A358E">
                    <w:rPr>
                      <w:rFonts w:ascii="Arial" w:hAnsi="Arial" w:cs="Arial"/>
                      <w:sz w:val="24"/>
                      <w:szCs w:val="24"/>
                    </w:rPr>
                    <w:t>labour</w:t>
                  </w:r>
                  <w:proofErr w:type="spellEnd"/>
                  <w:r w:rsidRPr="008A358E">
                    <w:rPr>
                      <w:rFonts w:ascii="Arial" w:hAnsi="Arial" w:cs="Arial"/>
                      <w:sz w:val="24"/>
                      <w:szCs w:val="24"/>
                    </w:rPr>
                    <w:t xml:space="preserve"> overheads</w:t>
                  </w:r>
                </w:p>
                <w:p w:rsidR="00BB3A86" w:rsidRPr="003C78B8" w:rsidRDefault="00BB3A86" w:rsidP="003C78B8">
                  <w:pPr>
                    <w:rPr>
                      <w:rFonts w:ascii="Arial" w:hAnsi="Arial" w:cs="Arial"/>
                      <w:b/>
                      <w:sz w:val="24"/>
                      <w:szCs w:val="24"/>
                    </w:rPr>
                  </w:pPr>
                </w:p>
                <w:p w:rsidR="00BB3A86" w:rsidRPr="003C78B8" w:rsidRDefault="00BB3A86" w:rsidP="003C78B8">
                  <w:pPr>
                    <w:rPr>
                      <w:rFonts w:ascii="Arial" w:hAnsi="Arial" w:cs="Arial"/>
                      <w:b/>
                      <w:sz w:val="24"/>
                      <w:szCs w:val="24"/>
                    </w:rPr>
                  </w:pPr>
                  <w:r w:rsidRPr="003C78B8">
                    <w:rPr>
                      <w:rFonts w:ascii="Arial" w:hAnsi="Arial" w:cs="Arial"/>
                      <w:b/>
                      <w:sz w:val="24"/>
                      <w:szCs w:val="24"/>
                    </w:rPr>
                    <w:t>Expenses-</w:t>
                  </w:r>
                  <w:r w:rsidRPr="008A358E">
                    <w:rPr>
                      <w:rFonts w:ascii="Arial" w:hAnsi="Arial" w:cs="Arial"/>
                      <w:sz w:val="24"/>
                      <w:szCs w:val="24"/>
                    </w:rPr>
                    <w:t>These are the cost of earning revenue or of carrying out business operations. Expenses come as a result of an increase in liabilities and decrease in assets in order to produce revenue</w:t>
                  </w:r>
                </w:p>
                <w:p w:rsidR="00BB3A86" w:rsidRPr="003C78B8" w:rsidRDefault="00BB3A86" w:rsidP="003C78B8">
                  <w:pPr>
                    <w:rPr>
                      <w:rFonts w:ascii="Arial" w:hAnsi="Arial" w:cs="Arial"/>
                      <w:b/>
                      <w:sz w:val="24"/>
                      <w:szCs w:val="24"/>
                    </w:rPr>
                  </w:pPr>
                </w:p>
                <w:p w:rsidR="00BB3A86" w:rsidRPr="008A358E" w:rsidRDefault="00BB3A86" w:rsidP="003C78B8">
                  <w:pPr>
                    <w:rPr>
                      <w:rFonts w:ascii="Arial" w:hAnsi="Arial" w:cs="Arial"/>
                      <w:sz w:val="24"/>
                      <w:szCs w:val="24"/>
                    </w:rPr>
                  </w:pPr>
                  <w:r w:rsidRPr="003C78B8">
                    <w:rPr>
                      <w:rFonts w:ascii="Arial" w:hAnsi="Arial" w:cs="Arial"/>
                      <w:b/>
                      <w:sz w:val="24"/>
                      <w:szCs w:val="24"/>
                    </w:rPr>
                    <w:t>Selling and distribution expenses-</w:t>
                  </w:r>
                  <w:r w:rsidRPr="008A358E">
                    <w:rPr>
                      <w:rFonts w:ascii="Arial" w:hAnsi="Arial" w:cs="Arial"/>
                      <w:sz w:val="24"/>
                      <w:szCs w:val="24"/>
                    </w:rPr>
                    <w:t>These expenses include salaries of employees involved in in selling and distributing goods, cost of packaging and advertising and commissions</w:t>
                  </w:r>
                </w:p>
                <w:p w:rsidR="00BB3A86" w:rsidRPr="003C78B8" w:rsidRDefault="00BB3A86" w:rsidP="003C78B8">
                  <w:pPr>
                    <w:rPr>
                      <w:rFonts w:ascii="Arial" w:hAnsi="Arial" w:cs="Arial"/>
                      <w:b/>
                      <w:sz w:val="24"/>
                      <w:szCs w:val="24"/>
                    </w:rPr>
                  </w:pPr>
                </w:p>
                <w:p w:rsidR="00BB3A86" w:rsidRPr="008A358E" w:rsidRDefault="00BB3A86" w:rsidP="003C78B8">
                  <w:pPr>
                    <w:rPr>
                      <w:rFonts w:ascii="Arial" w:hAnsi="Arial" w:cs="Arial"/>
                      <w:sz w:val="24"/>
                      <w:szCs w:val="24"/>
                    </w:rPr>
                  </w:pPr>
                  <w:r w:rsidRPr="003C78B8">
                    <w:rPr>
                      <w:rFonts w:ascii="Arial" w:hAnsi="Arial" w:cs="Arial"/>
                      <w:b/>
                      <w:sz w:val="24"/>
                      <w:szCs w:val="24"/>
                    </w:rPr>
                    <w:t xml:space="preserve">                                                           </w:t>
                  </w:r>
                  <w:r w:rsidRPr="008A358E">
                    <w:rPr>
                      <w:rFonts w:ascii="Arial" w:hAnsi="Arial" w:cs="Arial"/>
                      <w:sz w:val="24"/>
                      <w:szCs w:val="24"/>
                    </w:rPr>
                    <w:t>1</w:t>
                  </w:r>
                </w:p>
                <w:p w:rsidR="00BB3A86" w:rsidRPr="003C78B8" w:rsidRDefault="00BB3A86" w:rsidP="003C78B8">
                  <w:pPr>
                    <w:rPr>
                      <w:rFonts w:ascii="Arial" w:hAnsi="Arial" w:cs="Arial"/>
                      <w:b/>
                      <w:sz w:val="24"/>
                      <w:szCs w:val="24"/>
                    </w:rPr>
                  </w:pPr>
                </w:p>
                <w:p w:rsidR="00BB3A86" w:rsidRPr="006B6A43" w:rsidRDefault="00534321" w:rsidP="003C78B8">
                  <w:pPr>
                    <w:rPr>
                      <w:rFonts w:ascii="Arial" w:hAnsi="Arial" w:cs="Arial"/>
                      <w:b/>
                      <w:sz w:val="24"/>
                      <w:szCs w:val="24"/>
                    </w:rPr>
                  </w:pPr>
                  <w:r>
                    <w:rPr>
                      <w:rFonts w:ascii="Arial" w:hAnsi="Arial" w:cs="Arial"/>
                      <w:b/>
                      <w:sz w:val="24"/>
                      <w:szCs w:val="24"/>
                    </w:rPr>
                    <w:t xml:space="preserve">                                                                                     </w:t>
                  </w:r>
                  <w:r w:rsidR="00BB3A86" w:rsidRPr="008A358E">
                    <w:rPr>
                      <w:rFonts w:ascii="Arial" w:hAnsi="Arial" w:cs="Arial"/>
                      <w:sz w:val="24"/>
                      <w:szCs w:val="24"/>
                    </w:rPr>
                    <w:t>MMAKOBE THATO MAOTWE</w:t>
                  </w:r>
                </w:p>
                <w:p w:rsidR="00BB3A86" w:rsidRPr="008A358E" w:rsidRDefault="00BB3A86" w:rsidP="003C78B8">
                  <w:pPr>
                    <w:rPr>
                      <w:rFonts w:ascii="Arial" w:hAnsi="Arial" w:cs="Arial"/>
                      <w:sz w:val="24"/>
                      <w:szCs w:val="24"/>
                    </w:rPr>
                  </w:pPr>
                  <w:r w:rsidRPr="008A358E">
                    <w:rPr>
                      <w:rFonts w:ascii="Arial" w:hAnsi="Arial" w:cs="Arial"/>
                      <w:sz w:val="24"/>
                      <w:szCs w:val="24"/>
                    </w:rPr>
                    <w:t xml:space="preserve">                                                                                   </w:t>
                  </w:r>
                  <w:r w:rsidR="00534321">
                    <w:rPr>
                      <w:rFonts w:ascii="Arial" w:hAnsi="Arial" w:cs="Arial"/>
                      <w:sz w:val="24"/>
                      <w:szCs w:val="24"/>
                    </w:rPr>
                    <w:t xml:space="preserve">  </w:t>
                  </w:r>
                  <w:r w:rsidRPr="008A358E">
                    <w:rPr>
                      <w:rFonts w:ascii="Arial" w:hAnsi="Arial" w:cs="Arial"/>
                      <w:sz w:val="24"/>
                      <w:szCs w:val="24"/>
                    </w:rPr>
                    <w:t>STUDENT NO: 3886</w:t>
                  </w:r>
                </w:p>
                <w:p w:rsidR="00BB3A86" w:rsidRPr="008A358E" w:rsidRDefault="00BB3A86" w:rsidP="003C78B8">
                  <w:pPr>
                    <w:rPr>
                      <w:rFonts w:ascii="Arial" w:hAnsi="Arial" w:cs="Arial"/>
                      <w:sz w:val="24"/>
                      <w:szCs w:val="24"/>
                    </w:rPr>
                  </w:pPr>
                  <w:r w:rsidRPr="008A358E">
                    <w:rPr>
                      <w:rFonts w:ascii="Arial" w:hAnsi="Arial" w:cs="Arial"/>
                      <w:sz w:val="24"/>
                      <w:szCs w:val="24"/>
                    </w:rPr>
                    <w:t xml:space="preserve">                                                    </w:t>
                  </w:r>
                  <w:r w:rsidR="008A358E" w:rsidRPr="008A358E">
                    <w:rPr>
                      <w:rFonts w:ascii="Arial" w:hAnsi="Arial" w:cs="Arial"/>
                      <w:sz w:val="24"/>
                      <w:szCs w:val="24"/>
                    </w:rPr>
                    <w:t xml:space="preserve">                               </w:t>
                  </w:r>
                  <w:r w:rsidR="00534321">
                    <w:rPr>
                      <w:rFonts w:ascii="Arial" w:hAnsi="Arial" w:cs="Arial"/>
                      <w:sz w:val="24"/>
                      <w:szCs w:val="24"/>
                    </w:rPr>
                    <w:t xml:space="preserve">  </w:t>
                  </w:r>
                  <w:r w:rsidRPr="008A358E">
                    <w:rPr>
                      <w:rFonts w:ascii="Arial" w:hAnsi="Arial" w:cs="Arial"/>
                      <w:sz w:val="24"/>
                      <w:szCs w:val="24"/>
                    </w:rPr>
                    <w:t>ASSESSMENT # 5</w:t>
                  </w:r>
                </w:p>
                <w:p w:rsidR="00BB3A86" w:rsidRPr="003C78B8" w:rsidRDefault="00BB3A86" w:rsidP="003C78B8">
                  <w:pPr>
                    <w:rPr>
                      <w:rFonts w:ascii="Arial" w:hAnsi="Arial" w:cs="Arial"/>
                      <w:b/>
                      <w:sz w:val="24"/>
                      <w:szCs w:val="24"/>
                    </w:rPr>
                  </w:pPr>
                </w:p>
                <w:p w:rsidR="00BB3A86" w:rsidRPr="008A358E" w:rsidRDefault="00BB3A86" w:rsidP="003C78B8">
                  <w:pPr>
                    <w:rPr>
                      <w:rFonts w:ascii="Arial" w:hAnsi="Arial" w:cs="Arial"/>
                      <w:sz w:val="24"/>
                      <w:szCs w:val="24"/>
                    </w:rPr>
                  </w:pPr>
                  <w:r w:rsidRPr="003C78B8">
                    <w:rPr>
                      <w:rFonts w:ascii="Arial" w:hAnsi="Arial" w:cs="Arial"/>
                      <w:b/>
                      <w:sz w:val="24"/>
                      <w:szCs w:val="24"/>
                    </w:rPr>
                    <w:t xml:space="preserve">Repairs and renewals- </w:t>
                  </w:r>
                  <w:r w:rsidRPr="008A358E">
                    <w:rPr>
                      <w:rFonts w:ascii="Arial" w:hAnsi="Arial" w:cs="Arial"/>
                      <w:sz w:val="24"/>
                      <w:szCs w:val="24"/>
                    </w:rPr>
                    <w:t xml:space="preserve">These expenses relate to the repair, maintenance and renewal of the firm’s existing assets such as plant and machinery, building and equipment </w:t>
                  </w:r>
                  <w:proofErr w:type="spellStart"/>
                  <w:r w:rsidRPr="008A358E">
                    <w:rPr>
                      <w:rFonts w:ascii="Arial" w:hAnsi="Arial" w:cs="Arial"/>
                      <w:sz w:val="24"/>
                      <w:szCs w:val="24"/>
                    </w:rPr>
                    <w:t>etc</w:t>
                  </w:r>
                  <w:proofErr w:type="spellEnd"/>
                </w:p>
                <w:p w:rsidR="00BB3A86" w:rsidRPr="003C78B8" w:rsidRDefault="00BB3A86" w:rsidP="007437D4">
                  <w:pPr>
                    <w:jc w:val="right"/>
                    <w:rPr>
                      <w:rFonts w:ascii="Arial" w:hAnsi="Arial" w:cs="Arial"/>
                      <w:b/>
                      <w:sz w:val="24"/>
                      <w:szCs w:val="24"/>
                    </w:rPr>
                  </w:pPr>
                </w:p>
                <w:p w:rsidR="00BB3A86" w:rsidRPr="003C78B8" w:rsidRDefault="00BB3A86" w:rsidP="003C78B8">
                  <w:pPr>
                    <w:rPr>
                      <w:rFonts w:ascii="Arial" w:hAnsi="Arial" w:cs="Arial"/>
                      <w:b/>
                      <w:sz w:val="24"/>
                      <w:szCs w:val="24"/>
                    </w:rPr>
                  </w:pPr>
                  <w:r w:rsidRPr="003C78B8">
                    <w:rPr>
                      <w:rFonts w:ascii="Arial" w:hAnsi="Arial" w:cs="Arial"/>
                      <w:b/>
                      <w:sz w:val="24"/>
                      <w:szCs w:val="24"/>
                    </w:rPr>
                    <w:t>Operating Expenses-</w:t>
                  </w:r>
                  <w:r w:rsidRPr="008A358E">
                    <w:rPr>
                      <w:rFonts w:ascii="Arial" w:hAnsi="Arial" w:cs="Arial"/>
                      <w:sz w:val="24"/>
                      <w:szCs w:val="24"/>
                    </w:rPr>
                    <w:t>It is the profit that is calculated after deducting all expenses from gross profit  and before deducting tax</w:t>
                  </w:r>
                </w:p>
                <w:p w:rsidR="00BB3A86" w:rsidRPr="003C78B8" w:rsidRDefault="00BB3A86" w:rsidP="003C78B8">
                  <w:pPr>
                    <w:rPr>
                      <w:rFonts w:ascii="Arial" w:hAnsi="Arial" w:cs="Arial"/>
                      <w:b/>
                      <w:sz w:val="24"/>
                      <w:szCs w:val="24"/>
                    </w:rPr>
                  </w:pPr>
                </w:p>
                <w:p w:rsidR="00BB3A86" w:rsidRPr="008A358E" w:rsidRDefault="00BB3A86" w:rsidP="003C78B8">
                  <w:pPr>
                    <w:rPr>
                      <w:rFonts w:ascii="Arial" w:hAnsi="Arial" w:cs="Arial"/>
                      <w:sz w:val="24"/>
                      <w:szCs w:val="24"/>
                    </w:rPr>
                  </w:pPr>
                  <w:r w:rsidRPr="003C78B8">
                    <w:rPr>
                      <w:rFonts w:ascii="Arial" w:hAnsi="Arial" w:cs="Arial"/>
                      <w:b/>
                      <w:sz w:val="24"/>
                      <w:szCs w:val="24"/>
                    </w:rPr>
                    <w:t xml:space="preserve">Net sales- </w:t>
                  </w:r>
                  <w:r w:rsidRPr="008A358E">
                    <w:rPr>
                      <w:rFonts w:ascii="Arial" w:hAnsi="Arial" w:cs="Arial"/>
                      <w:sz w:val="24"/>
                      <w:szCs w:val="24"/>
                    </w:rPr>
                    <w:t>Net sales of a firm are determined by subtracting returns and allowances from gross sales</w:t>
                  </w:r>
                </w:p>
                <w:p w:rsidR="00BB3A86" w:rsidRPr="003C78B8" w:rsidRDefault="00BB3A86" w:rsidP="003C78B8">
                  <w:pPr>
                    <w:rPr>
                      <w:rFonts w:ascii="Arial" w:hAnsi="Arial" w:cs="Arial"/>
                      <w:b/>
                      <w:sz w:val="24"/>
                      <w:szCs w:val="24"/>
                    </w:rPr>
                  </w:pPr>
                </w:p>
                <w:p w:rsidR="00BB3A86" w:rsidRPr="008A358E" w:rsidRDefault="00BB3A86" w:rsidP="003C78B8">
                  <w:pPr>
                    <w:rPr>
                      <w:rFonts w:ascii="Arial" w:hAnsi="Arial" w:cs="Arial"/>
                      <w:sz w:val="24"/>
                      <w:szCs w:val="24"/>
                    </w:rPr>
                  </w:pPr>
                  <w:r w:rsidRPr="003C78B8">
                    <w:rPr>
                      <w:rFonts w:ascii="Arial" w:hAnsi="Arial" w:cs="Arial"/>
                      <w:b/>
                      <w:sz w:val="24"/>
                      <w:szCs w:val="24"/>
                    </w:rPr>
                    <w:t xml:space="preserve">Income tax- </w:t>
                  </w:r>
                  <w:r w:rsidRPr="008A358E">
                    <w:rPr>
                      <w:rFonts w:ascii="Arial" w:hAnsi="Arial" w:cs="Arial"/>
                      <w:sz w:val="24"/>
                      <w:szCs w:val="24"/>
                    </w:rPr>
                    <w:t>Income tax is calculated after operating profit determines the taxable income</w:t>
                  </w:r>
                </w:p>
                <w:p w:rsidR="00BB3A86" w:rsidRPr="003C78B8" w:rsidRDefault="00BB3A86" w:rsidP="003C78B8">
                  <w:pPr>
                    <w:rPr>
                      <w:rFonts w:ascii="Arial" w:hAnsi="Arial" w:cs="Arial"/>
                      <w:b/>
                      <w:sz w:val="24"/>
                      <w:szCs w:val="24"/>
                    </w:rPr>
                  </w:pPr>
                </w:p>
                <w:p w:rsidR="00BB3A86" w:rsidRPr="008A358E" w:rsidRDefault="00BB3A86" w:rsidP="003C78B8">
                  <w:pPr>
                    <w:rPr>
                      <w:rFonts w:ascii="Arial" w:hAnsi="Arial" w:cs="Arial"/>
                      <w:sz w:val="24"/>
                      <w:szCs w:val="24"/>
                    </w:rPr>
                  </w:pPr>
                  <w:r w:rsidRPr="003C78B8">
                    <w:rPr>
                      <w:rFonts w:ascii="Arial" w:hAnsi="Arial" w:cs="Arial"/>
                      <w:b/>
                      <w:sz w:val="24"/>
                      <w:szCs w:val="24"/>
                    </w:rPr>
                    <w:t xml:space="preserve">Returns and allowances- </w:t>
                  </w:r>
                  <w:r w:rsidRPr="008A358E">
                    <w:rPr>
                      <w:rFonts w:ascii="Arial" w:hAnsi="Arial" w:cs="Arial"/>
                      <w:sz w:val="24"/>
                      <w:szCs w:val="24"/>
                    </w:rPr>
                    <w:t>Sometimes the buyer returns some of the goods due to various reasons. The returned goods are a deduction in the firm’s gross sales</w:t>
                  </w:r>
                </w:p>
                <w:p w:rsidR="00BB3A86" w:rsidRPr="003C78B8" w:rsidRDefault="00BB3A86" w:rsidP="003C78B8">
                  <w:pPr>
                    <w:rPr>
                      <w:rFonts w:ascii="Arial" w:hAnsi="Arial" w:cs="Arial"/>
                      <w:b/>
                      <w:sz w:val="24"/>
                      <w:szCs w:val="24"/>
                    </w:rPr>
                  </w:pPr>
                </w:p>
                <w:p w:rsidR="00BB3A86" w:rsidRPr="003C78B8" w:rsidRDefault="00BB3A86" w:rsidP="003C78B8">
                  <w:pPr>
                    <w:rPr>
                      <w:rFonts w:ascii="Arial" w:hAnsi="Arial" w:cs="Arial"/>
                      <w:b/>
                      <w:sz w:val="24"/>
                      <w:szCs w:val="24"/>
                    </w:rPr>
                  </w:pPr>
                  <w:r w:rsidRPr="00534321">
                    <w:rPr>
                      <w:rFonts w:ascii="Arial" w:hAnsi="Arial" w:cs="Arial"/>
                      <w:sz w:val="24"/>
                      <w:szCs w:val="24"/>
                    </w:rPr>
                    <w:t>2.</w:t>
                  </w:r>
                  <w:r w:rsidRPr="003C78B8">
                    <w:rPr>
                      <w:rFonts w:ascii="Arial" w:hAnsi="Arial" w:cs="Arial"/>
                      <w:b/>
                      <w:sz w:val="24"/>
                      <w:szCs w:val="24"/>
                    </w:rPr>
                    <w:t xml:space="preserve"> Assets= Liabilities + Capital</w:t>
                  </w:r>
                </w:p>
                <w:p w:rsidR="00BB3A86" w:rsidRPr="008A358E" w:rsidRDefault="00BB3A86" w:rsidP="003C78B8">
                  <w:pPr>
                    <w:rPr>
                      <w:rFonts w:ascii="Arial" w:hAnsi="Arial" w:cs="Arial"/>
                      <w:sz w:val="24"/>
                      <w:szCs w:val="24"/>
                    </w:rPr>
                  </w:pPr>
                  <w:r w:rsidRPr="008A358E">
                    <w:rPr>
                      <w:rFonts w:ascii="Arial" w:hAnsi="Arial" w:cs="Arial"/>
                      <w:sz w:val="24"/>
                      <w:szCs w:val="24"/>
                    </w:rPr>
                    <w:t>The accounting equation is the basis of accounting. It shows the relationship between assets, liabilities and Capital. Any change in one of the components brings change in the other component. The accounting equation shows the relationship between Assets, Liabilities and Capital</w:t>
                  </w:r>
                </w:p>
                <w:p w:rsidR="00BB3A86" w:rsidRPr="003C78B8" w:rsidRDefault="00BB3A86" w:rsidP="003C78B8">
                  <w:pPr>
                    <w:rPr>
                      <w:rFonts w:ascii="Arial" w:hAnsi="Arial" w:cs="Arial"/>
                      <w:b/>
                      <w:sz w:val="24"/>
                      <w:szCs w:val="24"/>
                    </w:rPr>
                  </w:pPr>
                </w:p>
                <w:p w:rsidR="00BB3A86" w:rsidRPr="003C78B8" w:rsidRDefault="00BB3A86" w:rsidP="003C78B8">
                  <w:pPr>
                    <w:rPr>
                      <w:rFonts w:ascii="Arial" w:hAnsi="Arial" w:cs="Arial"/>
                      <w:b/>
                      <w:sz w:val="24"/>
                      <w:szCs w:val="24"/>
                    </w:rPr>
                  </w:pPr>
                  <w:r w:rsidRPr="003C78B8">
                    <w:rPr>
                      <w:rFonts w:ascii="Arial" w:hAnsi="Arial" w:cs="Arial"/>
                      <w:b/>
                      <w:sz w:val="24"/>
                      <w:szCs w:val="24"/>
                    </w:rPr>
                    <w:t xml:space="preserve">Assets- </w:t>
                  </w:r>
                  <w:r w:rsidRPr="008A358E">
                    <w:rPr>
                      <w:rFonts w:ascii="Arial" w:hAnsi="Arial" w:cs="Arial"/>
                      <w:sz w:val="24"/>
                      <w:szCs w:val="24"/>
                    </w:rPr>
                    <w:t xml:space="preserve">These are resources a company owns or possesses. A business may own buildings, machinery, motor vehicles, equipment, furniture and fittings, stock, cash at bank or in hand. From the accounting equation, </w:t>
                  </w:r>
                  <w:r w:rsidR="006B6A43">
                    <w:rPr>
                      <w:rFonts w:ascii="Arial" w:hAnsi="Arial" w:cs="Arial"/>
                      <w:sz w:val="24"/>
                      <w:szCs w:val="24"/>
                    </w:rPr>
                    <w:t>t</w:t>
                  </w:r>
                  <w:r w:rsidRPr="008A358E">
                    <w:rPr>
                      <w:rFonts w:ascii="Arial" w:hAnsi="Arial" w:cs="Arial"/>
                      <w:sz w:val="24"/>
                      <w:szCs w:val="24"/>
                    </w:rPr>
                    <w:t>he amount of assets must be equal to the amount of liabilities combined with capital</w:t>
                  </w:r>
                </w:p>
                <w:p w:rsidR="00BB3A86" w:rsidRPr="003C78B8" w:rsidRDefault="00BB3A86" w:rsidP="003C78B8">
                  <w:pPr>
                    <w:rPr>
                      <w:rFonts w:ascii="Arial" w:hAnsi="Arial" w:cs="Arial"/>
                      <w:b/>
                      <w:sz w:val="24"/>
                      <w:szCs w:val="24"/>
                    </w:rPr>
                  </w:pPr>
                </w:p>
                <w:p w:rsidR="00BB3A86" w:rsidRPr="003C78B8" w:rsidRDefault="00BB3A86" w:rsidP="003C78B8">
                  <w:pPr>
                    <w:rPr>
                      <w:rFonts w:ascii="Arial" w:hAnsi="Arial" w:cs="Arial"/>
                      <w:b/>
                      <w:sz w:val="24"/>
                      <w:szCs w:val="24"/>
                    </w:rPr>
                  </w:pPr>
                  <w:r w:rsidRPr="003C78B8">
                    <w:rPr>
                      <w:rFonts w:ascii="Arial" w:hAnsi="Arial" w:cs="Arial"/>
                      <w:b/>
                      <w:sz w:val="24"/>
                      <w:szCs w:val="24"/>
                    </w:rPr>
                    <w:t xml:space="preserve">Liabilities – </w:t>
                  </w:r>
                  <w:r w:rsidRPr="008A358E">
                    <w:rPr>
                      <w:rFonts w:ascii="Arial" w:hAnsi="Arial" w:cs="Arial"/>
                      <w:sz w:val="24"/>
                      <w:szCs w:val="24"/>
                    </w:rPr>
                    <w:t>These are the company’s obligations, amounts of money the company owes for goods and services supplied to the firm and expenses. Also loans made to the firm are included as liabilities</w:t>
                  </w:r>
                </w:p>
                <w:p w:rsidR="00BB3A86" w:rsidRPr="003C78B8" w:rsidRDefault="00BB3A86" w:rsidP="003C78B8">
                  <w:pPr>
                    <w:rPr>
                      <w:rFonts w:ascii="Arial" w:hAnsi="Arial" w:cs="Arial"/>
                      <w:b/>
                      <w:sz w:val="24"/>
                      <w:szCs w:val="24"/>
                    </w:rPr>
                  </w:pPr>
                </w:p>
                <w:p w:rsidR="00BB3A86" w:rsidRPr="003C78B8" w:rsidRDefault="00BB3A86" w:rsidP="003C78B8">
                  <w:pPr>
                    <w:rPr>
                      <w:rFonts w:ascii="Arial" w:hAnsi="Arial" w:cs="Arial"/>
                      <w:b/>
                      <w:sz w:val="24"/>
                      <w:szCs w:val="24"/>
                    </w:rPr>
                  </w:pPr>
                  <w:r w:rsidRPr="003C78B8">
                    <w:rPr>
                      <w:rFonts w:ascii="Arial" w:hAnsi="Arial" w:cs="Arial"/>
                      <w:b/>
                      <w:sz w:val="24"/>
                      <w:szCs w:val="24"/>
                    </w:rPr>
                    <w:t xml:space="preserve">Capital- </w:t>
                  </w:r>
                  <w:r w:rsidRPr="008A358E">
                    <w:rPr>
                      <w:rFonts w:ascii="Arial" w:hAnsi="Arial" w:cs="Arial"/>
                      <w:sz w:val="24"/>
                      <w:szCs w:val="24"/>
                    </w:rPr>
                    <w:t>Often called the owner’s equity. These are all the resources supplied to the business by the owner.</w:t>
                  </w:r>
                </w:p>
                <w:p w:rsidR="00BB3A86" w:rsidRPr="003C78B8" w:rsidRDefault="00BB3A86" w:rsidP="003C78B8">
                  <w:pPr>
                    <w:rPr>
                      <w:rFonts w:ascii="Arial" w:hAnsi="Arial" w:cs="Arial"/>
                      <w:b/>
                      <w:sz w:val="24"/>
                      <w:szCs w:val="24"/>
                    </w:rPr>
                  </w:pPr>
                </w:p>
                <w:p w:rsidR="00BB3A86" w:rsidRPr="008A358E" w:rsidRDefault="00BB3A86" w:rsidP="003C78B8">
                  <w:pPr>
                    <w:rPr>
                      <w:rFonts w:ascii="Arial" w:hAnsi="Arial" w:cs="Arial"/>
                      <w:sz w:val="24"/>
                      <w:szCs w:val="24"/>
                    </w:rPr>
                  </w:pPr>
                  <w:r w:rsidRPr="008A358E">
                    <w:rPr>
                      <w:rFonts w:ascii="Arial" w:hAnsi="Arial" w:cs="Arial"/>
                      <w:sz w:val="24"/>
                      <w:szCs w:val="24"/>
                    </w:rPr>
                    <w:t>In every business the equation must hold true</w:t>
                  </w:r>
                </w:p>
                <w:p w:rsidR="00BB3A86" w:rsidRPr="008A358E" w:rsidRDefault="00BB3A86" w:rsidP="003C78B8">
                  <w:pPr>
                    <w:rPr>
                      <w:rFonts w:ascii="Arial" w:hAnsi="Arial" w:cs="Arial"/>
                      <w:sz w:val="24"/>
                      <w:szCs w:val="24"/>
                    </w:rPr>
                  </w:pPr>
                </w:p>
                <w:p w:rsidR="00BB3A86" w:rsidRPr="008A358E" w:rsidRDefault="00BB3A86" w:rsidP="003C78B8">
                  <w:pPr>
                    <w:rPr>
                      <w:rFonts w:ascii="Arial" w:hAnsi="Arial" w:cs="Arial"/>
                      <w:sz w:val="24"/>
                      <w:szCs w:val="24"/>
                    </w:rPr>
                  </w:pPr>
                  <w:r w:rsidRPr="008A358E">
                    <w:rPr>
                      <w:rFonts w:ascii="Arial" w:hAnsi="Arial" w:cs="Arial"/>
                      <w:sz w:val="24"/>
                      <w:szCs w:val="24"/>
                    </w:rPr>
                    <w:t>All resources owned by a business =</w:t>
                  </w:r>
                  <w:r w:rsidR="001E3ED3">
                    <w:rPr>
                      <w:rFonts w:ascii="Arial" w:hAnsi="Arial" w:cs="Arial"/>
                      <w:sz w:val="24"/>
                      <w:szCs w:val="24"/>
                    </w:rPr>
                    <w:t xml:space="preserve"> </w:t>
                  </w:r>
                  <w:r w:rsidRPr="008A358E">
                    <w:rPr>
                      <w:rFonts w:ascii="Arial" w:hAnsi="Arial" w:cs="Arial"/>
                      <w:sz w:val="24"/>
                      <w:szCs w:val="24"/>
                    </w:rPr>
                    <w:t xml:space="preserve">Resources supplied by people other than the owner + Resources supplied by the owner </w:t>
                  </w:r>
                </w:p>
                <w:p w:rsidR="00BB3A86" w:rsidRPr="008A358E" w:rsidRDefault="00BB3A86" w:rsidP="003C78B8">
                  <w:pPr>
                    <w:rPr>
                      <w:rFonts w:ascii="Arial" w:hAnsi="Arial" w:cs="Arial"/>
                      <w:sz w:val="24"/>
                      <w:szCs w:val="24"/>
                    </w:rPr>
                  </w:pPr>
                </w:p>
                <w:p w:rsidR="00BB3A86" w:rsidRPr="008A358E" w:rsidRDefault="00BB3A86" w:rsidP="003C78B8">
                  <w:pPr>
                    <w:rPr>
                      <w:rFonts w:ascii="Arial" w:hAnsi="Arial" w:cs="Arial"/>
                      <w:sz w:val="24"/>
                      <w:szCs w:val="24"/>
                    </w:rPr>
                  </w:pPr>
                  <w:r w:rsidRPr="008A358E">
                    <w:rPr>
                      <w:rFonts w:ascii="Arial" w:hAnsi="Arial" w:cs="Arial"/>
                      <w:sz w:val="24"/>
                      <w:szCs w:val="24"/>
                    </w:rPr>
                    <w:t>and the equation can be written as</w:t>
                  </w:r>
                  <w:r w:rsidR="001E3ED3">
                    <w:rPr>
                      <w:rFonts w:ascii="Arial" w:hAnsi="Arial" w:cs="Arial"/>
                      <w:sz w:val="24"/>
                      <w:szCs w:val="24"/>
                    </w:rPr>
                    <w:t xml:space="preserve"> </w:t>
                  </w:r>
                  <w:r w:rsidR="001E3ED3" w:rsidRPr="003C78B8">
                    <w:rPr>
                      <w:rFonts w:ascii="Arial" w:hAnsi="Arial" w:cs="Arial"/>
                      <w:b/>
                      <w:sz w:val="24"/>
                      <w:szCs w:val="24"/>
                    </w:rPr>
                    <w:t xml:space="preserve">ASSETS=LIABILITIES + CAPITAL             </w:t>
                  </w:r>
                </w:p>
                <w:p w:rsidR="00BB3A86" w:rsidRPr="008A358E" w:rsidRDefault="00BB3A86" w:rsidP="003C78B8">
                  <w:pPr>
                    <w:rPr>
                      <w:rFonts w:ascii="Arial" w:hAnsi="Arial" w:cs="Arial"/>
                      <w:sz w:val="24"/>
                      <w:szCs w:val="24"/>
                    </w:rPr>
                  </w:pPr>
                  <w:r w:rsidRPr="003C78B8">
                    <w:rPr>
                      <w:rFonts w:ascii="Arial" w:hAnsi="Arial" w:cs="Arial"/>
                      <w:b/>
                      <w:sz w:val="24"/>
                      <w:szCs w:val="24"/>
                    </w:rPr>
                    <w:t xml:space="preserve">                                                             </w:t>
                  </w:r>
                  <w:r w:rsidRPr="008A358E">
                    <w:rPr>
                      <w:rFonts w:ascii="Arial" w:hAnsi="Arial" w:cs="Arial"/>
                      <w:sz w:val="24"/>
                      <w:szCs w:val="24"/>
                    </w:rPr>
                    <w:t xml:space="preserve"> </w:t>
                  </w:r>
                </w:p>
                <w:p w:rsidR="00BB3A86" w:rsidRPr="003C78B8" w:rsidRDefault="00BB3A86" w:rsidP="003C78B8">
                  <w:pPr>
                    <w:rPr>
                      <w:rFonts w:ascii="Arial" w:hAnsi="Arial" w:cs="Arial"/>
                      <w:b/>
                      <w:sz w:val="24"/>
                      <w:szCs w:val="24"/>
                    </w:rPr>
                  </w:pPr>
                </w:p>
                <w:p w:rsidR="0022682B" w:rsidRPr="00534321" w:rsidRDefault="00534321" w:rsidP="003C78B8">
                  <w:pPr>
                    <w:rPr>
                      <w:rFonts w:ascii="Arial" w:hAnsi="Arial" w:cs="Arial"/>
                      <w:sz w:val="24"/>
                      <w:szCs w:val="24"/>
                    </w:rPr>
                  </w:pPr>
                  <w:r w:rsidRPr="00534321">
                    <w:rPr>
                      <w:rFonts w:ascii="Arial" w:hAnsi="Arial" w:cs="Arial"/>
                      <w:sz w:val="24"/>
                      <w:szCs w:val="24"/>
                    </w:rPr>
                    <w:t xml:space="preserve">                                                               2</w:t>
                  </w:r>
                </w:p>
                <w:p w:rsidR="001E3ED3" w:rsidRDefault="0022682B" w:rsidP="003C78B8">
                  <w:pPr>
                    <w:rPr>
                      <w:rFonts w:ascii="Arial" w:hAnsi="Arial" w:cs="Arial"/>
                      <w:b/>
                      <w:sz w:val="24"/>
                      <w:szCs w:val="24"/>
                    </w:rPr>
                  </w:pPr>
                  <w:r w:rsidRPr="003C78B8">
                    <w:rPr>
                      <w:rFonts w:ascii="Arial" w:hAnsi="Arial" w:cs="Arial"/>
                      <w:b/>
                      <w:sz w:val="24"/>
                      <w:szCs w:val="24"/>
                    </w:rPr>
                    <w:t xml:space="preserve">                                                                               </w:t>
                  </w:r>
                </w:p>
                <w:p w:rsidR="00534321" w:rsidRDefault="001E3ED3" w:rsidP="003C78B8">
                  <w:pPr>
                    <w:rPr>
                      <w:rFonts w:ascii="Arial" w:hAnsi="Arial" w:cs="Arial"/>
                      <w:b/>
                      <w:sz w:val="24"/>
                      <w:szCs w:val="24"/>
                    </w:rPr>
                  </w:pPr>
                  <w:r>
                    <w:rPr>
                      <w:rFonts w:ascii="Arial" w:hAnsi="Arial" w:cs="Arial"/>
                      <w:b/>
                      <w:sz w:val="24"/>
                      <w:szCs w:val="24"/>
                    </w:rPr>
                    <w:t xml:space="preserve">                                                                               </w:t>
                  </w:r>
                </w:p>
                <w:p w:rsidR="0022682B" w:rsidRPr="009F6C83" w:rsidRDefault="00534321" w:rsidP="003C78B8">
                  <w:pPr>
                    <w:rPr>
                      <w:rFonts w:ascii="Arial" w:hAnsi="Arial" w:cs="Arial"/>
                      <w:sz w:val="24"/>
                      <w:szCs w:val="24"/>
                    </w:rPr>
                  </w:pPr>
                  <w:r>
                    <w:rPr>
                      <w:rFonts w:ascii="Arial" w:hAnsi="Arial" w:cs="Arial"/>
                      <w:b/>
                      <w:sz w:val="24"/>
                      <w:szCs w:val="24"/>
                    </w:rPr>
                    <w:t xml:space="preserve">                                                                                    </w:t>
                  </w:r>
                  <w:bookmarkStart w:id="0" w:name="_GoBack"/>
                  <w:bookmarkEnd w:id="0"/>
                  <w:r w:rsidR="0022682B" w:rsidRPr="009F6C83">
                    <w:rPr>
                      <w:rFonts w:ascii="Arial" w:hAnsi="Arial" w:cs="Arial"/>
                      <w:sz w:val="24"/>
                      <w:szCs w:val="24"/>
                    </w:rPr>
                    <w:t>MMAKOBE THATO MAOTWE</w:t>
                  </w:r>
                </w:p>
                <w:p w:rsidR="0022682B" w:rsidRPr="009F6C83" w:rsidRDefault="0022682B" w:rsidP="003C78B8">
                  <w:pPr>
                    <w:rPr>
                      <w:rFonts w:ascii="Arial" w:hAnsi="Arial" w:cs="Arial"/>
                      <w:sz w:val="24"/>
                      <w:szCs w:val="24"/>
                    </w:rPr>
                  </w:pPr>
                  <w:r w:rsidRPr="009F6C83">
                    <w:rPr>
                      <w:rFonts w:ascii="Arial" w:hAnsi="Arial" w:cs="Arial"/>
                      <w:sz w:val="24"/>
                      <w:szCs w:val="24"/>
                    </w:rPr>
                    <w:t xml:space="preserve">                                                                                </w:t>
                  </w:r>
                  <w:r w:rsidR="00534321">
                    <w:rPr>
                      <w:rFonts w:ascii="Arial" w:hAnsi="Arial" w:cs="Arial"/>
                      <w:sz w:val="24"/>
                      <w:szCs w:val="24"/>
                    </w:rPr>
                    <w:t xml:space="preserve">    </w:t>
                  </w:r>
                  <w:r w:rsidRPr="009F6C83">
                    <w:rPr>
                      <w:rFonts w:ascii="Arial" w:hAnsi="Arial" w:cs="Arial"/>
                      <w:sz w:val="24"/>
                      <w:szCs w:val="24"/>
                    </w:rPr>
                    <w:t>STUDENT NO:3886</w:t>
                  </w:r>
                </w:p>
                <w:p w:rsidR="0022682B" w:rsidRPr="009F6C83" w:rsidRDefault="0022682B" w:rsidP="003C78B8">
                  <w:pPr>
                    <w:rPr>
                      <w:rFonts w:ascii="Arial" w:hAnsi="Arial" w:cs="Arial"/>
                      <w:sz w:val="24"/>
                      <w:szCs w:val="24"/>
                    </w:rPr>
                  </w:pPr>
                  <w:r w:rsidRPr="009F6C83">
                    <w:rPr>
                      <w:rFonts w:ascii="Arial" w:hAnsi="Arial" w:cs="Arial"/>
                      <w:sz w:val="24"/>
                      <w:szCs w:val="24"/>
                    </w:rPr>
                    <w:t xml:space="preserve">                                                                                </w:t>
                  </w:r>
                  <w:r w:rsidR="00534321">
                    <w:rPr>
                      <w:rFonts w:ascii="Arial" w:hAnsi="Arial" w:cs="Arial"/>
                      <w:sz w:val="24"/>
                      <w:szCs w:val="24"/>
                    </w:rPr>
                    <w:t xml:space="preserve">    </w:t>
                  </w:r>
                  <w:r w:rsidRPr="009F6C83">
                    <w:rPr>
                      <w:rFonts w:ascii="Arial" w:hAnsi="Arial" w:cs="Arial"/>
                      <w:sz w:val="24"/>
                      <w:szCs w:val="24"/>
                    </w:rPr>
                    <w:t>ASSESSMENT #5</w:t>
                  </w:r>
                </w:p>
                <w:p w:rsidR="00BB3A86" w:rsidRPr="003C78B8" w:rsidRDefault="00BB3A86" w:rsidP="003C78B8">
                  <w:pPr>
                    <w:rPr>
                      <w:rFonts w:ascii="Arial" w:hAnsi="Arial" w:cs="Arial"/>
                      <w:b/>
                      <w:sz w:val="24"/>
                      <w:szCs w:val="24"/>
                    </w:rPr>
                  </w:pPr>
                </w:p>
                <w:p w:rsidR="00BB3A86" w:rsidRPr="003C78B8" w:rsidRDefault="00BB3A86" w:rsidP="003C78B8">
                  <w:pPr>
                    <w:rPr>
                      <w:rFonts w:ascii="Arial" w:hAnsi="Arial" w:cs="Arial"/>
                      <w:b/>
                      <w:sz w:val="24"/>
                      <w:szCs w:val="24"/>
                    </w:rPr>
                  </w:pPr>
                </w:p>
                <w:p w:rsidR="0022682B" w:rsidRPr="003C78B8" w:rsidRDefault="004164ED" w:rsidP="0022682B">
                  <w:pPr>
                    <w:rPr>
                      <w:rFonts w:ascii="Arial" w:hAnsi="Arial" w:cs="Arial"/>
                      <w:b/>
                      <w:sz w:val="24"/>
                      <w:szCs w:val="24"/>
                    </w:rPr>
                  </w:pPr>
                  <w:r>
                    <w:rPr>
                      <w:rFonts w:ascii="Arial" w:hAnsi="Arial" w:cs="Arial"/>
                      <w:b/>
                      <w:sz w:val="24"/>
                      <w:szCs w:val="24"/>
                    </w:rPr>
                    <w:t xml:space="preserve"> </w:t>
                  </w:r>
                  <w:r w:rsidR="0022682B" w:rsidRPr="00534321">
                    <w:rPr>
                      <w:rFonts w:ascii="Arial" w:hAnsi="Arial" w:cs="Arial"/>
                      <w:sz w:val="24"/>
                      <w:szCs w:val="24"/>
                    </w:rPr>
                    <w:t>3.</w:t>
                  </w:r>
                  <w:r w:rsidR="00534321">
                    <w:rPr>
                      <w:rFonts w:ascii="Arial" w:hAnsi="Arial" w:cs="Arial"/>
                      <w:b/>
                      <w:sz w:val="24"/>
                      <w:szCs w:val="24"/>
                    </w:rPr>
                    <w:t xml:space="preserve"> </w:t>
                  </w:r>
                  <w:r w:rsidR="0022682B" w:rsidRPr="003C78B8">
                    <w:rPr>
                      <w:rFonts w:ascii="Arial" w:hAnsi="Arial" w:cs="Arial"/>
                      <w:b/>
                      <w:sz w:val="24"/>
                      <w:szCs w:val="24"/>
                    </w:rPr>
                    <w:t>REALISATION CONCEPT</w:t>
                  </w:r>
                </w:p>
                <w:p w:rsidR="0022682B" w:rsidRPr="009F6C83" w:rsidRDefault="0022682B" w:rsidP="0022682B">
                  <w:pPr>
                    <w:rPr>
                      <w:rFonts w:ascii="Arial" w:hAnsi="Arial" w:cs="Arial"/>
                      <w:sz w:val="24"/>
                      <w:szCs w:val="24"/>
                    </w:rPr>
                  </w:pPr>
                  <w:r w:rsidRPr="009F6C83">
                    <w:rPr>
                      <w:rFonts w:ascii="Arial" w:hAnsi="Arial" w:cs="Arial"/>
                      <w:sz w:val="24"/>
                      <w:szCs w:val="24"/>
                    </w:rPr>
                    <w:t>According to this concept, revenue is recognized and recorded as soon as the sale is completed. One should not wait for the receipt of money from the sales. In other words, the recognition of revenue has nothing to do with receipt of cash. The customer can pay in cash or promise to pay later, but revenue is earned once the goods are delivered or services rendered. For example a firm, which delivers goods to a customer in April and, the customer pays for the goods in May. Revenue will be realized in April when the ownership of goods was transferred to the customer.</w:t>
                  </w:r>
                </w:p>
                <w:p w:rsidR="0022682B" w:rsidRPr="009F6C83" w:rsidRDefault="0022682B" w:rsidP="0022682B">
                  <w:pPr>
                    <w:rPr>
                      <w:rFonts w:ascii="Arial" w:hAnsi="Arial" w:cs="Arial"/>
                      <w:sz w:val="24"/>
                      <w:szCs w:val="24"/>
                    </w:rPr>
                  </w:pPr>
                </w:p>
                <w:p w:rsidR="0022682B" w:rsidRPr="003C78B8" w:rsidRDefault="0022682B" w:rsidP="0022682B">
                  <w:pPr>
                    <w:rPr>
                      <w:rFonts w:ascii="Arial" w:hAnsi="Arial" w:cs="Arial"/>
                      <w:b/>
                      <w:sz w:val="24"/>
                      <w:szCs w:val="24"/>
                    </w:rPr>
                  </w:pPr>
                </w:p>
                <w:p w:rsidR="0022682B" w:rsidRPr="003C78B8" w:rsidRDefault="0022682B" w:rsidP="0022682B">
                  <w:pPr>
                    <w:rPr>
                      <w:rFonts w:ascii="Arial" w:hAnsi="Arial" w:cs="Arial"/>
                      <w:b/>
                      <w:sz w:val="24"/>
                      <w:szCs w:val="24"/>
                    </w:rPr>
                  </w:pPr>
                  <w:r w:rsidRPr="003C78B8">
                    <w:rPr>
                      <w:rFonts w:ascii="Arial" w:hAnsi="Arial" w:cs="Arial"/>
                      <w:b/>
                      <w:sz w:val="24"/>
                      <w:szCs w:val="24"/>
                    </w:rPr>
                    <w:t>MATCHING CONCEPT</w:t>
                  </w:r>
                </w:p>
                <w:p w:rsidR="0022682B" w:rsidRPr="009F6C83" w:rsidRDefault="0022682B" w:rsidP="00160095">
                  <w:pPr>
                    <w:tabs>
                      <w:tab w:val="left" w:pos="1991"/>
                    </w:tabs>
                  </w:pPr>
                  <w:r w:rsidRPr="009F6C83">
                    <w:rPr>
                      <w:rFonts w:ascii="Arial" w:hAnsi="Arial" w:cs="Arial"/>
                      <w:sz w:val="24"/>
                      <w:szCs w:val="24"/>
                    </w:rPr>
                    <w:t>The matching concept helps us better understand about the handling of profit and loss Accounts of firms. Under this concept, the revenue calculated in one accounting period is required to be matched with their corresponding expenses made in that accounting period. Expenses are usually made to generate revenue and can be easily matched with their corresponding revenue under this concept. The matching concept is recognized in the Generally Accepted Accounting Principles</w:t>
                  </w:r>
                </w:p>
                <w:p w:rsidR="0022682B" w:rsidRPr="009F6C83" w:rsidRDefault="0022682B" w:rsidP="003C78B8">
                  <w:pPr>
                    <w:rPr>
                      <w:rFonts w:ascii="Arial" w:hAnsi="Arial" w:cs="Arial"/>
                      <w:sz w:val="24"/>
                      <w:szCs w:val="24"/>
                    </w:rPr>
                  </w:pPr>
                </w:p>
                <w:p w:rsidR="0022682B" w:rsidRPr="003C78B8" w:rsidRDefault="0022682B" w:rsidP="003C78B8">
                  <w:pPr>
                    <w:rPr>
                      <w:rFonts w:ascii="Arial" w:hAnsi="Arial" w:cs="Arial"/>
                      <w:b/>
                      <w:sz w:val="24"/>
                      <w:szCs w:val="24"/>
                    </w:rPr>
                  </w:pPr>
                </w:p>
                <w:p w:rsidR="00160095" w:rsidRPr="003C78B8" w:rsidRDefault="00160095" w:rsidP="00160095">
                  <w:pPr>
                    <w:rPr>
                      <w:rFonts w:ascii="Arial" w:hAnsi="Arial" w:cs="Arial"/>
                      <w:b/>
                    </w:rPr>
                  </w:pPr>
                </w:p>
                <w:p w:rsidR="001E3ED3" w:rsidRPr="00534321" w:rsidRDefault="00BB3A86" w:rsidP="003C78B8">
                  <w:pPr>
                    <w:rPr>
                      <w:rFonts w:ascii="Arial" w:hAnsi="Arial" w:cs="Arial"/>
                      <w:sz w:val="24"/>
                      <w:szCs w:val="24"/>
                    </w:rPr>
                  </w:pPr>
                  <w:r w:rsidRPr="003C78B8">
                    <w:rPr>
                      <w:rFonts w:ascii="Arial" w:hAnsi="Arial" w:cs="Arial"/>
                      <w:b/>
                      <w:sz w:val="24"/>
                      <w:szCs w:val="24"/>
                    </w:rPr>
                    <w:t xml:space="preserve">          </w:t>
                  </w:r>
                  <w:r w:rsidR="00534321">
                    <w:rPr>
                      <w:rFonts w:ascii="Arial" w:hAnsi="Arial" w:cs="Arial"/>
                      <w:b/>
                      <w:sz w:val="24"/>
                      <w:szCs w:val="24"/>
                    </w:rPr>
                    <w:t xml:space="preserve">                                                   </w:t>
                  </w:r>
                  <w:r w:rsidR="00534321" w:rsidRPr="00534321">
                    <w:rPr>
                      <w:rFonts w:ascii="Arial" w:hAnsi="Arial" w:cs="Arial"/>
                      <w:sz w:val="24"/>
                      <w:szCs w:val="24"/>
                    </w:rPr>
                    <w:t xml:space="preserve"> 3</w:t>
                  </w:r>
                </w:p>
                <w:p w:rsidR="00BB3A86" w:rsidRPr="003C78B8" w:rsidRDefault="00BB3A86" w:rsidP="003C78B8">
                  <w:pPr>
                    <w:rPr>
                      <w:rFonts w:ascii="Arial" w:hAnsi="Arial" w:cs="Arial"/>
                      <w:b/>
                      <w:sz w:val="24"/>
                      <w:szCs w:val="24"/>
                    </w:rPr>
                  </w:pPr>
                  <w:r w:rsidRPr="003C78B8">
                    <w:rPr>
                      <w:rFonts w:ascii="Arial" w:hAnsi="Arial" w:cs="Arial"/>
                      <w:b/>
                      <w:sz w:val="24"/>
                      <w:szCs w:val="24"/>
                    </w:rPr>
                    <w:t xml:space="preserve">    </w:t>
                  </w:r>
                </w:p>
              </w:tc>
            </w:tr>
          </w:tbl>
          <w:p w:rsidR="002B0DD8" w:rsidRPr="006B6A43" w:rsidRDefault="002B0DD8" w:rsidP="006B6A43">
            <w:pPr>
              <w:tabs>
                <w:tab w:val="left" w:pos="1851"/>
              </w:tabs>
              <w:autoSpaceDE w:val="0"/>
              <w:autoSpaceDN w:val="0"/>
              <w:adjustRightInd w:val="0"/>
              <w:rPr>
                <w:rFonts w:cs="CalvertMT-Bold"/>
                <w:b/>
                <w:bCs/>
                <w:color w:val="002060"/>
                <w:sz w:val="28"/>
              </w:rPr>
            </w:pPr>
          </w:p>
        </w:tc>
      </w:tr>
    </w:tbl>
    <w:p w:rsidR="00160095" w:rsidRDefault="00160095" w:rsidP="002B0DD8">
      <w:pPr>
        <w:autoSpaceDE w:val="0"/>
        <w:autoSpaceDN w:val="0"/>
        <w:adjustRightInd w:val="0"/>
        <w:spacing w:after="0" w:line="240" w:lineRule="auto"/>
        <w:rPr>
          <w:rFonts w:cs="Bliss-Regular"/>
          <w:color w:val="000000"/>
        </w:rPr>
      </w:pPr>
    </w:p>
    <w:p w:rsidR="001E3ED3" w:rsidRDefault="001E3ED3" w:rsidP="002B0DD8">
      <w:pPr>
        <w:autoSpaceDE w:val="0"/>
        <w:autoSpaceDN w:val="0"/>
        <w:adjustRightInd w:val="0"/>
        <w:spacing w:after="0" w:line="240" w:lineRule="auto"/>
        <w:rPr>
          <w:rFonts w:cs="Bliss-Regular"/>
          <w:color w:val="000000"/>
        </w:rPr>
      </w:pPr>
      <w:r>
        <w:rPr>
          <w:rFonts w:cs="Bliss-Regular"/>
          <w:color w:val="000000"/>
        </w:rPr>
        <w:t>Student Statement:</w:t>
      </w:r>
    </w:p>
    <w:p w:rsidR="002B0DD8" w:rsidRPr="005F5443" w:rsidRDefault="002B0DD8" w:rsidP="002B0DD8">
      <w:pPr>
        <w:autoSpaceDE w:val="0"/>
        <w:autoSpaceDN w:val="0"/>
        <w:adjustRightInd w:val="0"/>
        <w:spacing w:after="0" w:line="240" w:lineRule="auto"/>
        <w:rPr>
          <w:rFonts w:cs="CalvertMT-Bold"/>
          <w:b/>
          <w:bCs/>
          <w:color w:val="002060"/>
          <w:sz w:val="28"/>
        </w:rPr>
      </w:pPr>
      <w:r w:rsidRPr="00B0415E">
        <w:rPr>
          <w:rFonts w:cs="Bliss-Regular"/>
          <w:color w:val="000000"/>
        </w:rPr>
        <w:t>By submitting this assignment, I confirm that this is my own work.</w:t>
      </w:r>
    </w:p>
    <w:p w:rsidR="002B0DD8" w:rsidRPr="00B0415E" w:rsidRDefault="002B0DD8" w:rsidP="002B0DD8">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2B0DD8" w:rsidRPr="00B0415E" w:rsidTr="003C78B8">
        <w:tc>
          <w:tcPr>
            <w:tcW w:w="2310" w:type="dxa"/>
            <w:shd w:val="clear" w:color="auto" w:fill="D9D9D9" w:themeFill="background1" w:themeFillShade="D9"/>
          </w:tcPr>
          <w:p w:rsidR="002B0DD8" w:rsidRPr="00B0415E" w:rsidRDefault="002B0DD8" w:rsidP="003C78B8">
            <w:pPr>
              <w:rPr>
                <w:rFonts w:cs="Bliss-Regular"/>
                <w:color w:val="000000"/>
              </w:rPr>
            </w:pPr>
            <w:r w:rsidRPr="00B0415E">
              <w:rPr>
                <w:rFonts w:cs="Bliss-Regular"/>
                <w:color w:val="000000"/>
              </w:rPr>
              <w:t>Student Signature</w:t>
            </w:r>
          </w:p>
        </w:tc>
        <w:tc>
          <w:tcPr>
            <w:tcW w:w="4035" w:type="dxa"/>
          </w:tcPr>
          <w:p w:rsidR="002B0DD8" w:rsidRPr="00B0415E" w:rsidRDefault="00854E84" w:rsidP="003C78B8">
            <w:pPr>
              <w:rPr>
                <w:rFonts w:cs="Bliss-Regular"/>
                <w:color w:val="000000"/>
              </w:rPr>
            </w:pPr>
            <w:r>
              <w:rPr>
                <w:rFonts w:cs="Bliss-Regular"/>
                <w:color w:val="000000"/>
              </w:rPr>
              <w:t>MMAKOBE THATO MAOTWE</w:t>
            </w:r>
          </w:p>
        </w:tc>
        <w:tc>
          <w:tcPr>
            <w:tcW w:w="1276" w:type="dxa"/>
            <w:shd w:val="clear" w:color="auto" w:fill="D9D9D9" w:themeFill="background1" w:themeFillShade="D9"/>
          </w:tcPr>
          <w:p w:rsidR="002B0DD8" w:rsidRPr="00B0415E" w:rsidRDefault="002B0DD8" w:rsidP="003C78B8">
            <w:pPr>
              <w:rPr>
                <w:rFonts w:cs="Bliss-Regular"/>
                <w:color w:val="000000"/>
              </w:rPr>
            </w:pPr>
            <w:r w:rsidRPr="00B0415E">
              <w:rPr>
                <w:rFonts w:cs="Bliss-Regular"/>
                <w:color w:val="000000"/>
              </w:rPr>
              <w:t>Date</w:t>
            </w:r>
          </w:p>
        </w:tc>
        <w:tc>
          <w:tcPr>
            <w:tcW w:w="1621" w:type="dxa"/>
          </w:tcPr>
          <w:p w:rsidR="002B0DD8" w:rsidRPr="00B0415E" w:rsidRDefault="00854E84" w:rsidP="005F71AF">
            <w:r>
              <w:t>05/01/2017</w:t>
            </w:r>
          </w:p>
        </w:tc>
      </w:tr>
    </w:tbl>
    <w:p w:rsidR="002B0DD8" w:rsidRPr="00B0415E" w:rsidRDefault="002B0DD8" w:rsidP="002B0DD8">
      <w:pPr>
        <w:rPr>
          <w:rFonts w:cs="Bliss-Regular"/>
          <w:color w:val="000000"/>
        </w:rPr>
      </w:pPr>
    </w:p>
    <w:p w:rsidR="002B0DD8" w:rsidRPr="00B0415E" w:rsidRDefault="002B0DD8" w:rsidP="002B0DD8">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2B0DD8" w:rsidRPr="00B0415E" w:rsidTr="003C78B8">
        <w:trPr>
          <w:trHeight w:val="249"/>
        </w:trPr>
        <w:tc>
          <w:tcPr>
            <w:tcW w:w="4621" w:type="dxa"/>
            <w:shd w:val="clear" w:color="auto" w:fill="D9D9D9" w:themeFill="background1" w:themeFillShade="D9"/>
          </w:tcPr>
          <w:p w:rsidR="002B0DD8" w:rsidRPr="00B0415E" w:rsidRDefault="002B0DD8" w:rsidP="003C78B8">
            <w:pPr>
              <w:rPr>
                <w:b/>
                <w:color w:val="002060"/>
              </w:rPr>
            </w:pPr>
            <w:r w:rsidRPr="00B0415E">
              <w:rPr>
                <w:b/>
                <w:color w:val="002060"/>
              </w:rPr>
              <w:t>Total Marks</w:t>
            </w:r>
          </w:p>
        </w:tc>
        <w:tc>
          <w:tcPr>
            <w:tcW w:w="4621" w:type="dxa"/>
          </w:tcPr>
          <w:p w:rsidR="002B0DD8" w:rsidRPr="00B0415E" w:rsidRDefault="002B0DD8" w:rsidP="003C78B8">
            <w:pPr>
              <w:rPr>
                <w:rFonts w:cs="Times New Roman"/>
                <w:szCs w:val="32"/>
              </w:rPr>
            </w:pPr>
          </w:p>
        </w:tc>
      </w:tr>
      <w:tr w:rsidR="002B0DD8" w:rsidRPr="00B0415E" w:rsidTr="003C78B8">
        <w:tc>
          <w:tcPr>
            <w:tcW w:w="4621" w:type="dxa"/>
            <w:shd w:val="clear" w:color="auto" w:fill="D9D9D9" w:themeFill="background1" w:themeFillShade="D9"/>
          </w:tcPr>
          <w:p w:rsidR="002B0DD8" w:rsidRPr="00B0415E" w:rsidRDefault="002B0DD8" w:rsidP="003C78B8">
            <w:pPr>
              <w:rPr>
                <w:b/>
                <w:color w:val="002060"/>
              </w:rPr>
            </w:pPr>
            <w:r w:rsidRPr="00B0415E">
              <w:rPr>
                <w:b/>
                <w:color w:val="002060"/>
              </w:rPr>
              <w:t>Marks Obtained</w:t>
            </w:r>
          </w:p>
        </w:tc>
        <w:tc>
          <w:tcPr>
            <w:tcW w:w="4621" w:type="dxa"/>
          </w:tcPr>
          <w:p w:rsidR="002B0DD8" w:rsidRPr="00B0415E" w:rsidRDefault="002B0DD8" w:rsidP="003C78B8">
            <w:pPr>
              <w:rPr>
                <w:rFonts w:cs="Times New Roman"/>
                <w:szCs w:val="32"/>
              </w:rPr>
            </w:pPr>
          </w:p>
        </w:tc>
      </w:tr>
      <w:tr w:rsidR="002B0DD8" w:rsidRPr="00B0415E" w:rsidTr="003C78B8">
        <w:tc>
          <w:tcPr>
            <w:tcW w:w="4621" w:type="dxa"/>
            <w:shd w:val="clear" w:color="auto" w:fill="D9D9D9" w:themeFill="background1" w:themeFillShade="D9"/>
          </w:tcPr>
          <w:p w:rsidR="002B0DD8" w:rsidRPr="00B0415E" w:rsidRDefault="002B0DD8" w:rsidP="003C78B8">
            <w:pPr>
              <w:rPr>
                <w:b/>
                <w:color w:val="002060"/>
              </w:rPr>
            </w:pPr>
            <w:r w:rsidRPr="00B0415E">
              <w:rPr>
                <w:b/>
                <w:color w:val="002060"/>
              </w:rPr>
              <w:t>Percentage / Grade</w:t>
            </w:r>
          </w:p>
        </w:tc>
        <w:tc>
          <w:tcPr>
            <w:tcW w:w="4621" w:type="dxa"/>
          </w:tcPr>
          <w:p w:rsidR="002B0DD8" w:rsidRPr="00B0415E" w:rsidRDefault="002B0DD8" w:rsidP="003C78B8">
            <w:pPr>
              <w:rPr>
                <w:rFonts w:cs="Times New Roman"/>
                <w:szCs w:val="32"/>
              </w:rPr>
            </w:pPr>
          </w:p>
        </w:tc>
      </w:tr>
    </w:tbl>
    <w:p w:rsidR="002B0DD8" w:rsidRDefault="002B0DD8" w:rsidP="005F5443">
      <w:pPr>
        <w:rPr>
          <w:rFonts w:cs="Times New Roman"/>
          <w:sz w:val="24"/>
          <w:szCs w:val="32"/>
        </w:rPr>
      </w:pPr>
    </w:p>
    <w:p w:rsidR="00CB2AE4" w:rsidRPr="006B6A43" w:rsidRDefault="00CB2AE4" w:rsidP="006B6A43">
      <w:pPr>
        <w:tabs>
          <w:tab w:val="left" w:pos="2132"/>
        </w:tabs>
      </w:pPr>
    </w:p>
    <w:sectPr w:rsidR="00CB2AE4" w:rsidRPr="006B6A43" w:rsidSect="003C78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DD8"/>
    <w:rsid w:val="00054BBB"/>
    <w:rsid w:val="00160095"/>
    <w:rsid w:val="001E3ED3"/>
    <w:rsid w:val="0022682B"/>
    <w:rsid w:val="002B0DD8"/>
    <w:rsid w:val="002B26B5"/>
    <w:rsid w:val="0038728C"/>
    <w:rsid w:val="003C78B8"/>
    <w:rsid w:val="004164ED"/>
    <w:rsid w:val="00534321"/>
    <w:rsid w:val="005F5443"/>
    <w:rsid w:val="005F71AF"/>
    <w:rsid w:val="00687A9D"/>
    <w:rsid w:val="006B6A43"/>
    <w:rsid w:val="006C6BB2"/>
    <w:rsid w:val="007437D4"/>
    <w:rsid w:val="00854E84"/>
    <w:rsid w:val="008A358E"/>
    <w:rsid w:val="009F6C83"/>
    <w:rsid w:val="00AD2232"/>
    <w:rsid w:val="00BB3A86"/>
    <w:rsid w:val="00C109DB"/>
    <w:rsid w:val="00CB2AE4"/>
    <w:rsid w:val="00DE6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DD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DD8"/>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B0DD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437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37D4"/>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DD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DD8"/>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B0DD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437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37D4"/>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kebmoss</dc:creator>
  <cp:lastModifiedBy>kebmoss</cp:lastModifiedBy>
  <cp:revision>4</cp:revision>
  <dcterms:created xsi:type="dcterms:W3CDTF">2017-01-05T10:16:00Z</dcterms:created>
  <dcterms:modified xsi:type="dcterms:W3CDTF">2017-01-05T10:32:00Z</dcterms:modified>
</cp:coreProperties>
</file>