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0E9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3F2">
            <w:pPr>
              <w:pStyle w:val="Default"/>
              <w:rPr>
                <w:rFonts w:asciiTheme="minorHAnsi" w:hAnsiTheme="minorHAnsi"/>
              </w:rPr>
            </w:pPr>
            <w:r>
              <w:rPr>
                <w:rFonts w:asciiTheme="minorHAnsi" w:hAnsiTheme="minorHAnsi"/>
              </w:rPr>
              <w:t>CLEMENT ARMAH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463F2">
            <w:pPr>
              <w:pStyle w:val="Default"/>
              <w:rPr>
                <w:rFonts w:asciiTheme="minorHAnsi" w:hAnsiTheme="minorHAnsi"/>
              </w:rPr>
            </w:pPr>
            <w:r>
              <w:rPr>
                <w:rFonts w:asciiTheme="minorHAnsi" w:hAnsiTheme="minorHAnsi"/>
              </w:rPr>
              <w:t>5994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3F2">
            <w:pPr>
              <w:pStyle w:val="Default"/>
              <w:rPr>
                <w:rFonts w:asciiTheme="minorHAnsi" w:hAnsiTheme="minorHAnsi"/>
              </w:rPr>
            </w:pPr>
            <w:r w:rsidRPr="007463F2">
              <w:rPr>
                <w:rFonts w:asciiTheme="minorHAnsi" w:hAnsiTheme="minorHAnsi"/>
              </w:rP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67A02" w:rsidRPr="00780E96" w:rsidRDefault="00D67A02" w:rsidP="00D67A02">
            <w:pPr>
              <w:rPr>
                <w:rFonts w:ascii="Arial" w:hAnsi="Arial" w:cs="Arial"/>
                <w:b/>
                <w:sz w:val="24"/>
                <w:szCs w:val="24"/>
              </w:rPr>
            </w:pPr>
            <w:r w:rsidRPr="00D67A02">
              <w:rPr>
                <w:b/>
              </w:rPr>
              <w:t>1.</w:t>
            </w:r>
            <w:r w:rsidRPr="00D67A02">
              <w:rPr>
                <w:b/>
              </w:rPr>
              <w:tab/>
            </w:r>
            <w:r w:rsidRPr="00780E96">
              <w:rPr>
                <w:rFonts w:ascii="Arial" w:hAnsi="Arial" w:cs="Arial"/>
                <w:b/>
                <w:sz w:val="24"/>
                <w:szCs w:val="24"/>
              </w:rPr>
              <w:t>Site organization is a period when managers, site managers and engineers put good measures in place to ensure health and safety is in order on site before and during construction project. It is also a process which takes into consideration on all major aspect that will be needed on site include providing adequate drainage on site, access to and off the site, site welfare, managers and subcontractors office, site security and how to get materials and equipment to site safely.</w:t>
            </w:r>
          </w:p>
          <w:p w:rsidR="00D67A02" w:rsidRPr="00780E96" w:rsidRDefault="00D67A02" w:rsidP="00D67A02">
            <w:pPr>
              <w:rPr>
                <w:rFonts w:ascii="Arial" w:hAnsi="Arial" w:cs="Arial"/>
                <w:b/>
                <w:sz w:val="24"/>
                <w:szCs w:val="24"/>
              </w:rPr>
            </w:pPr>
            <w:r w:rsidRPr="00780E96">
              <w:rPr>
                <w:rFonts w:ascii="Arial" w:hAnsi="Arial" w:cs="Arial"/>
                <w:b/>
                <w:sz w:val="24"/>
                <w:szCs w:val="24"/>
              </w:rPr>
              <w:t>2.</w:t>
            </w:r>
            <w:r w:rsidRPr="00780E96">
              <w:rPr>
                <w:rFonts w:ascii="Arial" w:hAnsi="Arial" w:cs="Arial"/>
                <w:b/>
                <w:sz w:val="24"/>
                <w:szCs w:val="24"/>
              </w:rPr>
              <w:tab/>
              <w:t xml:space="preserve">Precaution to be taken for the storage of cement at construction site are: </w:t>
            </w:r>
          </w:p>
          <w:p w:rsidR="00D67A02" w:rsidRPr="00780E96" w:rsidRDefault="00D67A02" w:rsidP="00D67A02">
            <w:pPr>
              <w:rPr>
                <w:rFonts w:ascii="Arial" w:hAnsi="Arial" w:cs="Arial"/>
                <w:b/>
                <w:sz w:val="24"/>
                <w:szCs w:val="24"/>
              </w:rPr>
            </w:pPr>
            <w:r w:rsidRPr="00780E96">
              <w:rPr>
                <w:rFonts w:ascii="Arial" w:hAnsi="Arial" w:cs="Arial"/>
                <w:b/>
                <w:sz w:val="24"/>
                <w:szCs w:val="24"/>
              </w:rPr>
              <w:t>(i)</w:t>
            </w:r>
            <w:r w:rsidRPr="00780E96">
              <w:rPr>
                <w:rFonts w:ascii="Arial" w:hAnsi="Arial" w:cs="Arial"/>
                <w:b/>
                <w:sz w:val="24"/>
                <w:szCs w:val="24"/>
              </w:rPr>
              <w:tab/>
              <w:t xml:space="preserve">Moisture (ii) Ventilation (iii) Space and the environment. To prevent the cement hardening, it necessary to store the cement in the building that does not allow moisture – bearing air. It is also necessary to have enough ventilation to prevent dampness and stop inhalation of air born cement particles as well as staking the cement on the wooden planks and having gab of about 150mm – 200mm from the floor. </w:t>
            </w:r>
          </w:p>
          <w:p w:rsidR="00D67A02" w:rsidRPr="00780E96" w:rsidRDefault="00D67A02" w:rsidP="00D67A02">
            <w:pPr>
              <w:rPr>
                <w:rFonts w:ascii="Arial" w:hAnsi="Arial" w:cs="Arial"/>
                <w:b/>
                <w:sz w:val="24"/>
                <w:szCs w:val="24"/>
              </w:rPr>
            </w:pPr>
            <w:r w:rsidRPr="00780E96">
              <w:rPr>
                <w:rFonts w:ascii="Arial" w:hAnsi="Arial" w:cs="Arial"/>
                <w:b/>
                <w:sz w:val="24"/>
                <w:szCs w:val="24"/>
              </w:rPr>
              <w:t>3.</w:t>
            </w:r>
            <w:r w:rsidRPr="00780E96">
              <w:rPr>
                <w:rFonts w:ascii="Arial" w:hAnsi="Arial" w:cs="Arial"/>
                <w:b/>
                <w:sz w:val="24"/>
                <w:szCs w:val="24"/>
              </w:rPr>
              <w:tab/>
              <w:t>Structural and reinforcing steel must be coat with cement wash or waterproof paint to prevent scaling and rusting. Structural and reinforcing steel must also be store under the shed to avoid direct sunshine and rain to cause scaling and rusting when necessary.</w:t>
            </w:r>
          </w:p>
          <w:p w:rsidR="00D67A02" w:rsidRPr="00780E96" w:rsidRDefault="00D67A02" w:rsidP="00D67A02">
            <w:pPr>
              <w:rPr>
                <w:rFonts w:ascii="Arial" w:hAnsi="Arial" w:cs="Arial"/>
                <w:b/>
                <w:sz w:val="24"/>
                <w:szCs w:val="24"/>
              </w:rPr>
            </w:pPr>
            <w:r w:rsidRPr="00780E96">
              <w:rPr>
                <w:rFonts w:ascii="Arial" w:hAnsi="Arial" w:cs="Arial"/>
                <w:b/>
                <w:sz w:val="24"/>
                <w:szCs w:val="24"/>
              </w:rPr>
              <w:t>4.</w:t>
            </w:r>
            <w:r w:rsidRPr="00780E96">
              <w:rPr>
                <w:rFonts w:ascii="Arial" w:hAnsi="Arial" w:cs="Arial"/>
                <w:b/>
                <w:sz w:val="24"/>
                <w:szCs w:val="24"/>
              </w:rPr>
              <w:tab/>
              <w:t xml:space="preserve">The biggest advantage of site fencing is stopping members of the public entering construction site and to injuring themselves. Providing fences for construction site help to outline the limit of the site boundaries. Fencing around construction site is a form of security which protect against losses and theft from the public and the criminals. Having fences on construction site help manager to outline or plan for the usage of the spaces and to </w:t>
            </w:r>
            <w:r w:rsidRPr="00780E96">
              <w:rPr>
                <w:rFonts w:ascii="Arial" w:hAnsi="Arial" w:cs="Arial"/>
                <w:b/>
                <w:sz w:val="24"/>
                <w:szCs w:val="24"/>
              </w:rPr>
              <w:t>organize</w:t>
            </w:r>
            <w:r w:rsidRPr="00780E96">
              <w:rPr>
                <w:rFonts w:ascii="Arial" w:hAnsi="Arial" w:cs="Arial"/>
                <w:b/>
                <w:sz w:val="24"/>
                <w:szCs w:val="24"/>
              </w:rPr>
              <w:t xml:space="preserve"> what need to be on site and where to keep what. Advantage of providing fencing for constr</w:t>
            </w:r>
            <w:r w:rsidR="00BD183D">
              <w:rPr>
                <w:rFonts w:ascii="Arial" w:hAnsi="Arial" w:cs="Arial"/>
                <w:b/>
                <w:sz w:val="24"/>
                <w:szCs w:val="24"/>
              </w:rPr>
              <w:t>uction site also give physical and</w:t>
            </w:r>
            <w:r w:rsidRPr="00780E96">
              <w:rPr>
                <w:rFonts w:ascii="Arial" w:hAnsi="Arial" w:cs="Arial"/>
                <w:b/>
                <w:sz w:val="24"/>
                <w:szCs w:val="24"/>
              </w:rPr>
              <w:t xml:space="preserve"> movement </w:t>
            </w:r>
            <w:r w:rsidRPr="00780E96">
              <w:rPr>
                <w:rFonts w:ascii="Arial" w:hAnsi="Arial" w:cs="Arial"/>
                <w:b/>
                <w:sz w:val="24"/>
                <w:szCs w:val="24"/>
              </w:rPr>
              <w:lastRenderedPageBreak/>
              <w:t>of in and out activities during the working hours and</w:t>
            </w:r>
            <w:r w:rsidR="00BD183D">
              <w:rPr>
                <w:rFonts w:ascii="Arial" w:hAnsi="Arial" w:cs="Arial"/>
                <w:b/>
                <w:sz w:val="24"/>
                <w:szCs w:val="24"/>
              </w:rPr>
              <w:t xml:space="preserve"> to </w:t>
            </w:r>
            <w:bookmarkStart w:id="0" w:name="_GoBack"/>
            <w:bookmarkEnd w:id="0"/>
            <w:r w:rsidRPr="00780E96">
              <w:rPr>
                <w:rFonts w:ascii="Arial" w:hAnsi="Arial" w:cs="Arial"/>
                <w:b/>
                <w:sz w:val="24"/>
                <w:szCs w:val="24"/>
              </w:rPr>
              <w:t>prevent public to gain access to the site when the site work is over.</w:t>
            </w:r>
          </w:p>
          <w:p w:rsidR="00CC2FB3" w:rsidRPr="00780E96" w:rsidRDefault="00D67A02" w:rsidP="00D67A02">
            <w:pPr>
              <w:rPr>
                <w:rFonts w:ascii="Arial" w:hAnsi="Arial" w:cs="Arial"/>
                <w:b/>
                <w:sz w:val="24"/>
                <w:szCs w:val="24"/>
              </w:rPr>
            </w:pPr>
            <w:r w:rsidRPr="00780E96">
              <w:rPr>
                <w:rFonts w:ascii="Arial" w:hAnsi="Arial" w:cs="Arial"/>
                <w:b/>
                <w:sz w:val="24"/>
                <w:szCs w:val="24"/>
              </w:rPr>
              <w:t>5.</w:t>
            </w:r>
            <w:r w:rsidRPr="00780E96">
              <w:rPr>
                <w:rFonts w:ascii="Arial" w:hAnsi="Arial" w:cs="Arial"/>
                <w:b/>
                <w:sz w:val="24"/>
                <w:szCs w:val="24"/>
              </w:rPr>
              <w:tab/>
              <w:t xml:space="preserve"> Building electricity is mostly safe and secure in terms of getting contact with wire and cables. Site electricity have issues regards to installation and how the unprotected nature of the outdoor installations which makes them potential hazard. Another significant different between building electricity and site electricity is the voltage. Building electricity uses 220v whiles site electricity is 110v.</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63F2" w:rsidP="00A851DA">
            <w:pPr>
              <w:rPr>
                <w:rFonts w:cs="Bliss-Regular"/>
                <w:color w:val="000000"/>
              </w:rPr>
            </w:pPr>
            <w:r>
              <w:rPr>
                <w:rFonts w:cs="Bliss-Regular"/>
                <w:color w:val="000000"/>
              </w:rPr>
              <w:t>Clement Armah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63F2" w:rsidP="00A851DA">
            <w:pPr>
              <w:rPr>
                <w:rFonts w:cs="Bliss-Regular"/>
                <w:color w:val="000000"/>
              </w:rPr>
            </w:pPr>
            <w:r>
              <w:rPr>
                <w:rFonts w:cs="Bliss-Regular"/>
                <w:color w:val="000000"/>
              </w:rPr>
              <w:t>20/02/2017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5DC" w:rsidRDefault="000835DC" w:rsidP="00CB4D0A">
      <w:pPr>
        <w:spacing w:after="0" w:line="240" w:lineRule="auto"/>
      </w:pPr>
      <w:r>
        <w:separator/>
      </w:r>
    </w:p>
  </w:endnote>
  <w:endnote w:type="continuationSeparator" w:id="0">
    <w:p w:rsidR="000835DC" w:rsidRDefault="000835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5DC" w:rsidRDefault="000835DC" w:rsidP="00CB4D0A">
      <w:pPr>
        <w:spacing w:after="0" w:line="240" w:lineRule="auto"/>
      </w:pPr>
      <w:r>
        <w:separator/>
      </w:r>
    </w:p>
  </w:footnote>
  <w:footnote w:type="continuationSeparator" w:id="0">
    <w:p w:rsidR="000835DC" w:rsidRDefault="000835D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35D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63F2"/>
    <w:rsid w:val="00780E9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183D"/>
    <w:rsid w:val="00C03577"/>
    <w:rsid w:val="00C53029"/>
    <w:rsid w:val="00C65FEA"/>
    <w:rsid w:val="00CA0AC2"/>
    <w:rsid w:val="00CB4D0A"/>
    <w:rsid w:val="00CC2FB3"/>
    <w:rsid w:val="00CC575A"/>
    <w:rsid w:val="00CF123B"/>
    <w:rsid w:val="00D039AC"/>
    <w:rsid w:val="00D427DE"/>
    <w:rsid w:val="00D5587D"/>
    <w:rsid w:val="00D67A02"/>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5043B9-0662-4397-820E-15F9601A3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0CE3C-DF3E-4EC4-B94E-DA8634941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account</cp:lastModifiedBy>
  <cp:revision>4</cp:revision>
  <dcterms:created xsi:type="dcterms:W3CDTF">2017-02-20T21:16:00Z</dcterms:created>
  <dcterms:modified xsi:type="dcterms:W3CDTF">2017-02-20T21:22:00Z</dcterms:modified>
</cp:coreProperties>
</file>