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082178" w:rsidP="00A851DA">
      <w:pPr>
        <w:pStyle w:val="Default"/>
        <w:rPr>
          <w:rFonts w:asciiTheme="minorHAnsi" w:hAnsiTheme="minorHAnsi"/>
        </w:rPr>
      </w:pPr>
      <w:r>
        <w:rPr>
          <w:noProof/>
          <w:lang w:val="en-GB" w:eastAsia="en-GB"/>
        </w:rPr>
        <mc:AlternateContent>
          <mc:Choice Requires="wps">
            <w:drawing>
              <wp:anchor distT="0" distB="0" distL="114300" distR="114300" simplePos="0" relativeHeight="251662336" behindDoc="0" locked="0" layoutInCell="1" allowOverlap="1" wp14:anchorId="5816501C" wp14:editId="6B0C399B">
                <wp:simplePos x="0" y="0"/>
                <wp:positionH relativeFrom="column">
                  <wp:posOffset>3665220</wp:posOffset>
                </wp:positionH>
                <wp:positionV relativeFrom="paragraph">
                  <wp:posOffset>-754380</wp:posOffset>
                </wp:positionV>
                <wp:extent cx="2171700" cy="693420"/>
                <wp:effectExtent l="0" t="0" r="38100" b="17780"/>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63438A" w:rsidRPr="00E328F7" w:rsidRDefault="0063438A"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816501C" id="_x0000_t202" coordsize="21600,21600" o:spt="202" path="m,l,21600r21600,l21600,xe">
                <v:stroke joinstyle="miter"/>
                <v:path gradientshapeok="t" o:connecttype="rect"/>
              </v:shapetype>
              <v:shape id="Text Box 5" o:spid="_x0000_s1026" type="#_x0000_t202" style="position:absolute;margin-left:288.6pt;margin-top:-59.4pt;width:171pt;height:54.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">
                <v:textbox>
                  <w:txbxContent>
                    <w:p w:rsidR="0063438A" w:rsidRPr="00E328F7" w:rsidRDefault="0063438A" w:rsidP="00E328F7">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1</w:t>
                      </w:r>
                    </w:p>
                  </w:txbxContent>
                </v:textbox>
              </v:shape>
            </w:pict>
          </mc:Fallback>
        </mc:AlternateContent>
      </w:r>
      <w:r w:rsidR="00607874">
        <w:rPr>
          <w:rFonts w:asciiTheme="minorHAnsi" w:hAnsiTheme="minorHAnsi"/>
          <w:noProof/>
          <w:lang w:val="en-GB" w:eastAsia="en-GB"/>
        </w:rPr>
        <w:drawing>
          <wp:anchor distT="0" distB="0" distL="114300" distR="114300" simplePos="0" relativeHeight="251658240" behindDoc="0" locked="0" layoutInCell="1" allowOverlap="1" wp14:anchorId="4F0ADDAD" wp14:editId="6EE7251D">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82178" w:rsidP="00A851DA">
      <w:pPr>
        <w:rPr>
          <w:lang w:val="en-US"/>
        </w:rPr>
      </w:pPr>
      <w:r>
        <w:rPr>
          <w:noProof/>
          <w:lang w:eastAsia="en-GB"/>
        </w:rPr>
        <mc:AlternateContent>
          <mc:Choice Requires="wps">
            <w:drawing>
              <wp:anchor distT="0" distB="0" distL="114300" distR="114300" simplePos="0" relativeHeight="251660288" behindDoc="0" locked="0" layoutInCell="1" allowOverlap="1" wp14:anchorId="3487BFA0" wp14:editId="56CF1ACA">
                <wp:simplePos x="0" y="0"/>
                <wp:positionH relativeFrom="column">
                  <wp:posOffset>2889885</wp:posOffset>
                </wp:positionH>
                <wp:positionV relativeFrom="paragraph">
                  <wp:posOffset>99695</wp:posOffset>
                </wp:positionV>
                <wp:extent cx="3114040" cy="466725"/>
                <wp:effectExtent l="0" t="0" r="3175" b="508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rsidR="0063438A" w:rsidRDefault="0063438A" w:rsidP="00405895">
                            <w:pPr>
                              <w:jc w:val="center"/>
                              <w:rPr>
                                <w:b/>
                                <w:bCs/>
                                <w:color w:val="002060"/>
                                <w:sz w:val="44"/>
                                <w:szCs w:val="40"/>
                              </w:rPr>
                            </w:pPr>
                            <w:r>
                              <w:rPr>
                                <w:sz w:val="24"/>
                              </w:rPr>
                              <w:t xml:space="preserve">   </w:t>
                            </w:r>
                            <w:r>
                              <w:rPr>
                                <w:b/>
                                <w:bCs/>
                                <w:color w:val="002060"/>
                                <w:sz w:val="44"/>
                                <w:szCs w:val="40"/>
                              </w:rPr>
                              <w:t>Assignment Cover Sheet</w:t>
                            </w:r>
                          </w:p>
                          <w:p w:rsidR="0063438A" w:rsidRDefault="0063438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487BFA0" id="Text Box 2" o:spid="_x0000_s1027"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" stroked="f">
                <v:textbox>
                  <w:txbxContent>
                    <w:p w:rsidR="0063438A" w:rsidRDefault="0063438A" w:rsidP="00405895">
                      <w:pPr>
                        <w:jc w:val="center"/>
                        <w:rPr>
                          <w:b/>
                          <w:bCs/>
                          <w:color w:val="002060"/>
                          <w:sz w:val="44"/>
                          <w:szCs w:val="40"/>
                        </w:rPr>
                      </w:pPr>
                      <w:r>
                        <w:rPr>
                          <w:sz w:val="24"/>
                        </w:rPr>
                        <w:t xml:space="preserve">   </w:t>
                      </w:r>
                      <w:r>
                        <w:rPr>
                          <w:b/>
                          <w:bCs/>
                          <w:color w:val="002060"/>
                          <w:sz w:val="44"/>
                          <w:szCs w:val="40"/>
                        </w:rPr>
                        <w:t>Assignment Cover Sheet</w:t>
                      </w:r>
                    </w:p>
                    <w:p w:rsidR="0063438A" w:rsidRDefault="0063438A"/>
                  </w:txbxContent>
                </v:textbox>
              </v:shape>
            </w:pict>
          </mc:Fallback>
        </mc:AlternateContent>
      </w:r>
    </w:p>
    <w:p w:rsidR="00607874" w:rsidRPr="0066700B" w:rsidRDefault="00607874" w:rsidP="00A851DA"/>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Catherine Jane Richardson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5B04">
            <w:pPr>
              <w:pStyle w:val="Default"/>
              <w:rPr>
                <w:rFonts w:asciiTheme="minorHAnsi" w:hAnsiTheme="minorHAnsi"/>
              </w:rPr>
            </w:pPr>
            <w:r>
              <w:rPr>
                <w:rFonts w:asciiTheme="minorHAnsi" w:hAnsiTheme="minorHAnsi"/>
              </w:rPr>
              <w:t>1427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5B04">
            <w:pPr>
              <w:pStyle w:val="Default"/>
              <w:rPr>
                <w:rFonts w:asciiTheme="minorHAnsi" w:hAnsiTheme="minorHAnsi"/>
              </w:rPr>
            </w:pPr>
            <w:r>
              <w:rPr>
                <w:rFonts w:asciiTheme="minorHAnsi" w:hAnsiTheme="minorHAnsi"/>
              </w:rPr>
              <w:t>Diploma in Public Relations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7C1F9F" w:rsidRDefault="00B921AE" w:rsidP="00D31F1E">
            <w:pPr>
              <w:rPr>
                <w:lang w:val="en-GB"/>
              </w:rPr>
            </w:pPr>
            <w:r>
              <w:t xml:space="preserve">Media </w:t>
            </w:r>
            <w:r w:rsidR="00412BDC">
              <w:t xml:space="preserve">Relations </w:t>
            </w:r>
            <w:r w:rsidR="001313A5">
              <w:t xml:space="preserve">- Assessment </w:t>
            </w:r>
            <w:r>
              <w:t>8</w:t>
            </w:r>
          </w:p>
        </w:tc>
      </w:tr>
    </w:tbl>
    <w:p w:rsidR="00CC2FB3" w:rsidRDefault="001313A5" w:rsidP="00A851DA">
      <w:pPr>
        <w:rPr>
          <w:b/>
          <w:lang w:val="en-US"/>
        </w:rPr>
      </w:pPr>
      <w:r>
        <w:rPr>
          <w:b/>
          <w:lang w:val="en-US"/>
        </w:rPr>
        <w:t xml:space="preserve"> </w:t>
      </w:r>
    </w:p>
    <w:p w:rsidR="00443E6F" w:rsidRDefault="00527C11" w:rsidP="00A851DA">
      <w:pPr>
        <w:rPr>
          <w:b/>
          <w:sz w:val="28"/>
          <w:lang w:val="en-US"/>
        </w:rPr>
      </w:pPr>
      <w:r w:rsidRPr="00443E6F">
        <w:rPr>
          <w:b/>
          <w:sz w:val="28"/>
          <w:lang w:val="en-US"/>
        </w:rPr>
        <w:t>Marking Criteria:</w:t>
      </w:r>
    </w:p>
    <w:p w:rsidR="00443E6F" w:rsidRPr="00AC3991" w:rsidRDefault="00527C11" w:rsidP="00A851DA">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CD548D" w:rsidRDefault="00687EE8" w:rsidP="00A851DA">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93748" w:rsidRPr="00DA5971" w:rsidRDefault="00493748" w:rsidP="00864229">
            <w:pPr>
              <w:spacing w:line="360" w:lineRule="auto"/>
              <w:jc w:val="both"/>
              <w:rPr>
                <w:rFonts w:ascii="Arial" w:hAnsi="Arial" w:cs="Arial"/>
                <w:sz w:val="24"/>
                <w:szCs w:val="24"/>
              </w:rPr>
            </w:pPr>
            <w:r w:rsidRPr="00DA5971">
              <w:rPr>
                <w:rFonts w:ascii="Arial" w:hAnsi="Arial" w:cs="Arial"/>
                <w:sz w:val="24"/>
                <w:szCs w:val="24"/>
              </w:rPr>
              <w:t>Please insert your completed assignment (</w:t>
            </w:r>
            <w:r>
              <w:rPr>
                <w:rFonts w:ascii="Arial" w:hAnsi="Arial" w:cs="Arial"/>
                <w:sz w:val="24"/>
                <w:szCs w:val="24"/>
              </w:rPr>
              <w:t xml:space="preserve">in word format) </w:t>
            </w:r>
            <w:r w:rsidRPr="00DA5971">
              <w:rPr>
                <w:rFonts w:ascii="Arial" w:hAnsi="Arial" w:cs="Arial"/>
                <w:sz w:val="24"/>
                <w:szCs w:val="24"/>
              </w:rPr>
              <w:t>here:</w:t>
            </w:r>
          </w:p>
          <w:p w:rsidR="00493748" w:rsidRPr="00D8661E" w:rsidRDefault="00493748" w:rsidP="00864229">
            <w:pPr>
              <w:spacing w:line="360" w:lineRule="auto"/>
              <w:jc w:val="both"/>
              <w:rPr>
                <w:rFonts w:ascii="Arial" w:hAnsi="Arial" w:cs="Arial"/>
                <w:sz w:val="24"/>
                <w:szCs w:val="24"/>
              </w:rPr>
            </w:pPr>
            <w:r>
              <w:rPr>
                <w:rFonts w:ascii="Arial" w:hAnsi="Arial" w:cs="Arial"/>
                <w:sz w:val="24"/>
                <w:szCs w:val="24"/>
              </w:rPr>
              <w:t>1.</w:t>
            </w:r>
            <w:r w:rsidRPr="00D8661E">
              <w:rPr>
                <w:rFonts w:ascii="Arial" w:hAnsi="Arial" w:cs="Arial"/>
                <w:sz w:val="24"/>
                <w:szCs w:val="24"/>
              </w:rPr>
              <w:t>Give short answers to the following questions:</w:t>
            </w:r>
          </w:p>
          <w:p w:rsidR="00AC5E6B" w:rsidRDefault="00AC5E6B" w:rsidP="00864229">
            <w:pPr>
              <w:pStyle w:val="ListParagraph"/>
              <w:numPr>
                <w:ilvl w:val="0"/>
                <w:numId w:val="22"/>
              </w:numPr>
              <w:spacing w:after="200" w:line="360" w:lineRule="auto"/>
              <w:jc w:val="both"/>
              <w:rPr>
                <w:rFonts w:ascii="Arial" w:hAnsi="Arial" w:cs="Arial"/>
                <w:sz w:val="24"/>
                <w:szCs w:val="24"/>
              </w:rPr>
            </w:pPr>
            <w:r w:rsidRPr="00D8661E">
              <w:rPr>
                <w:rFonts w:ascii="Arial" w:hAnsi="Arial" w:cs="Arial"/>
                <w:sz w:val="24"/>
                <w:szCs w:val="24"/>
              </w:rPr>
              <w:t>Why is the use of media important in regards to public relations activities?</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Public relations use media as a tool to accomplish goals by transmitting messages to its publics to persuade and or accept an idea or product (Johnson 2008). Media can be an effective means to reach intended audiences depending on the type of media used. Media surrounds our environment by providing news giving information and stories with speed in a positive and adverse manner (Wynne 2014). This concept is particularly evident with the social media platforms. Patterson (2014) suggests that social media platforms can enhance relationships by focusing on a social approach by communicating directly with stakeholders and journalists who are on the take for new information. </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Public relations activities can use a variety of media to change the relationships with the media, their organisations’ business and their relationships with their customers and stakeholders. The choice of media determines the story told (Banerjee 2012) and to whom the story needs to be said. </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Media not only transports messages audiences, media is also a key audience (Wells &amp; Spinks 1998) who gate keep and transmit messages and communication on behalf </w:t>
            </w:r>
            <w:r>
              <w:rPr>
                <w:rFonts w:ascii="Arial" w:hAnsi="Arial" w:cs="Arial"/>
                <w:sz w:val="24"/>
                <w:szCs w:val="24"/>
              </w:rPr>
              <w:lastRenderedPageBreak/>
              <w:t>of and organisation keeping the audience’s understanding in mind.</w:t>
            </w:r>
            <w:r w:rsidR="00BC7BA9">
              <w:rPr>
                <w:noProof/>
              </w:rPr>
              <w:t xml:space="preserve"> </w:t>
            </w:r>
            <w:r>
              <w:rPr>
                <w:rFonts w:ascii="Arial" w:hAnsi="Arial" w:cs="Arial"/>
                <w:sz w:val="24"/>
                <w:szCs w:val="24"/>
              </w:rPr>
              <w:t xml:space="preserve"> </w:t>
            </w:r>
          </w:p>
          <w:p w:rsidR="00AC5E6B" w:rsidRDefault="00BC7BA9" w:rsidP="00864229">
            <w:pPr>
              <w:spacing w:line="360" w:lineRule="auto"/>
              <w:jc w:val="both"/>
              <w:rPr>
                <w:rFonts w:ascii="Arial" w:hAnsi="Arial" w:cs="Arial"/>
                <w:sz w:val="24"/>
                <w:szCs w:val="24"/>
              </w:rPr>
            </w:pPr>
            <w:r>
              <w:rPr>
                <w:noProof/>
                <w:lang w:eastAsia="en-GB"/>
              </w:rPr>
              <mc:AlternateContent>
                <mc:Choice Requires="wps">
                  <w:drawing>
                    <wp:anchor distT="0" distB="0" distL="114300" distR="114300" simplePos="0" relativeHeight="251649536" behindDoc="0" locked="0" layoutInCell="1" allowOverlap="1" wp14:anchorId="29DB328F" wp14:editId="20756671">
                      <wp:simplePos x="0" y="0"/>
                      <wp:positionH relativeFrom="column">
                        <wp:posOffset>3543300</wp:posOffset>
                      </wp:positionH>
                      <wp:positionV relativeFrom="paragraph">
                        <wp:posOffset>-1069340</wp:posOffset>
                      </wp:positionV>
                      <wp:extent cx="2171700" cy="693420"/>
                      <wp:effectExtent l="0" t="0" r="38100" b="17780"/>
                      <wp:wrapNone/>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BC7BA9" w:rsidRPr="00E328F7" w:rsidRDefault="00BC7BA9" w:rsidP="00BC7BA9">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Medi</w:t>
                                  </w:r>
                                  <w:r w:rsidR="00AC326E">
                                    <w:rPr>
                                      <w:rFonts w:ascii="Arial" w:hAnsi="Arial" w:cs="Arial"/>
                                      <w:sz w:val="12"/>
                                      <w:szCs w:val="12"/>
                                    </w:rPr>
                                    <w:t xml:space="preserve">a Relations </w:t>
                                  </w:r>
                                  <w:r w:rsidR="00AC326E">
                                    <w:rPr>
                                      <w:rFonts w:ascii="Arial" w:hAnsi="Arial" w:cs="Arial"/>
                                      <w:sz w:val="12"/>
                                      <w:szCs w:val="12"/>
                                    </w:rPr>
                                    <w:br/>
                                    <w:t>Assessment 8</w:t>
                                  </w:r>
                                  <w:r w:rsidR="00AC326E">
                                    <w:rPr>
                                      <w:rFonts w:ascii="Arial" w:hAnsi="Arial" w:cs="Arial"/>
                                      <w:sz w:val="12"/>
                                      <w:szCs w:val="12"/>
                                    </w:rPr>
                                    <w:br/>
                                    <w:t>Page 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DB328F" id="_x0000_s1028" type="#_x0000_t202" style="position:absolute;left:0;text-align:left;margin-left:279pt;margin-top:-84.2pt;width:171pt;height:54.6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">
                      <v:textbox>
                        <w:txbxContent>
                          <w:p w:rsidR="00BC7BA9" w:rsidRPr="00E328F7" w:rsidRDefault="00BC7BA9" w:rsidP="00BC7BA9">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Medi</w:t>
                            </w:r>
                            <w:r w:rsidR="00AC326E">
                              <w:rPr>
                                <w:rFonts w:ascii="Arial" w:hAnsi="Arial" w:cs="Arial"/>
                                <w:sz w:val="12"/>
                                <w:szCs w:val="12"/>
                              </w:rPr>
                              <w:t xml:space="preserve">a Relations </w:t>
                            </w:r>
                            <w:r w:rsidR="00AC326E">
                              <w:rPr>
                                <w:rFonts w:ascii="Arial" w:hAnsi="Arial" w:cs="Arial"/>
                                <w:sz w:val="12"/>
                                <w:szCs w:val="12"/>
                              </w:rPr>
                              <w:br/>
                              <w:t>Assessment 8</w:t>
                            </w:r>
                            <w:r w:rsidR="00AC326E">
                              <w:rPr>
                                <w:rFonts w:ascii="Arial" w:hAnsi="Arial" w:cs="Arial"/>
                                <w:sz w:val="12"/>
                                <w:szCs w:val="12"/>
                              </w:rPr>
                              <w:br/>
                              <w:t>Page 2</w:t>
                            </w:r>
                          </w:p>
                        </w:txbxContent>
                      </v:textbox>
                    </v:shape>
                  </w:pict>
                </mc:Fallback>
              </mc:AlternateContent>
            </w:r>
            <w:r w:rsidR="00AC5E6B">
              <w:rPr>
                <w:rFonts w:ascii="Arial" w:hAnsi="Arial" w:cs="Arial"/>
                <w:sz w:val="24"/>
                <w:szCs w:val="24"/>
              </w:rPr>
              <w:t xml:space="preserve">With most organisations both the use of new media (Cutlip etal 2006), such as social media and traditional media (Higgins 1999) means that information can be sent specifically to the recipient taking in to consideration the understanding and accessibility of the recipient. It would be considered advantageous for an organisation to use both new and traditional media to expand the potential audiences within their reach. </w:t>
            </w:r>
          </w:p>
          <w:p w:rsidR="00AC5E6B" w:rsidRDefault="00AC5E6B" w:rsidP="00864229">
            <w:pPr>
              <w:spacing w:line="360" w:lineRule="auto"/>
              <w:jc w:val="both"/>
              <w:rPr>
                <w:rFonts w:ascii="Arial" w:hAnsi="Arial" w:cs="Arial"/>
                <w:sz w:val="24"/>
                <w:szCs w:val="24"/>
              </w:rPr>
            </w:pPr>
            <w:r>
              <w:rPr>
                <w:rFonts w:ascii="Arial" w:hAnsi="Arial" w:cs="Arial"/>
                <w:sz w:val="24"/>
                <w:szCs w:val="24"/>
              </w:rPr>
              <w:t>The media can also enhance organisations’ reputation and credibility. If an organisation builds and maintains a good two way transparent relationship and cooperates with media’s needs, this will encourage the media to share positive information to their audience.</w:t>
            </w:r>
          </w:p>
          <w:p w:rsidR="00AC5E6B" w:rsidRPr="00DC52AF" w:rsidRDefault="00AC5E6B" w:rsidP="00864229">
            <w:pPr>
              <w:spacing w:line="360" w:lineRule="auto"/>
              <w:jc w:val="both"/>
              <w:rPr>
                <w:rFonts w:ascii="Arial" w:hAnsi="Arial" w:cs="Arial"/>
                <w:sz w:val="24"/>
                <w:szCs w:val="24"/>
              </w:rPr>
            </w:pPr>
          </w:p>
          <w:p w:rsidR="00AC5E6B" w:rsidRDefault="00AC5E6B" w:rsidP="00864229">
            <w:pPr>
              <w:pStyle w:val="ListParagraph"/>
              <w:numPr>
                <w:ilvl w:val="0"/>
                <w:numId w:val="22"/>
              </w:numPr>
              <w:spacing w:after="200" w:line="360" w:lineRule="auto"/>
              <w:jc w:val="both"/>
              <w:rPr>
                <w:rFonts w:ascii="Arial" w:hAnsi="Arial" w:cs="Arial"/>
                <w:sz w:val="24"/>
                <w:szCs w:val="24"/>
              </w:rPr>
            </w:pPr>
            <w:r>
              <w:rPr>
                <w:rFonts w:ascii="Arial" w:hAnsi="Arial" w:cs="Arial"/>
                <w:sz w:val="24"/>
                <w:szCs w:val="24"/>
              </w:rPr>
              <w:t>What are the factors that distinguish mass communication from the media?</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Mass communication becomes a tool used to deliver information or the intended message of communication to be delivered to large groups of the population. Mass communication focuses on the message or content of the message that needs to reach larger audiences. Mass communication also aims to depict the collective sentiment (McCombs &amp; Shaw 1993) of the audience and how the received is expected to respond and translate to the meaning of the message. </w:t>
            </w:r>
            <w:r w:rsidRPr="007E55A2">
              <w:rPr>
                <w:rFonts w:ascii="Arial" w:eastAsia="Times New Roman" w:hAnsi="Arial" w:cs="Arial"/>
                <w:color w:val="373A3E"/>
                <w:sz w:val="24"/>
                <w:szCs w:val="24"/>
                <w:shd w:val="clear" w:color="auto" w:fill="FFFFFF"/>
              </w:rPr>
              <w:t>Communication, on the other hand, not only covers communication through the media, but also face-to-face, by mail, and also other methods of communication.</w:t>
            </w:r>
          </w:p>
          <w:p w:rsidR="00AC5E6B" w:rsidRDefault="00AC5E6B" w:rsidP="00864229">
            <w:pPr>
              <w:spacing w:line="360" w:lineRule="auto"/>
              <w:jc w:val="both"/>
              <w:rPr>
                <w:rFonts w:ascii="Arial" w:hAnsi="Arial" w:cs="Arial"/>
                <w:sz w:val="24"/>
                <w:szCs w:val="24"/>
              </w:rPr>
            </w:pPr>
            <w:r>
              <w:rPr>
                <w:rFonts w:ascii="Arial" w:hAnsi="Arial" w:cs="Arial"/>
                <w:sz w:val="24"/>
                <w:szCs w:val="24"/>
              </w:rPr>
              <w:t>Mass media involves the use of transmission methods, such as internet, magazines, newspapers, television, radio to convey the communicated message to the population, large groups of people spread over large geographical areas. The purpose of mass media is used for advocacy, entertainment and also for public services announcements. Professions using mass media are: journalism, public relations and publishing.</w:t>
            </w:r>
          </w:p>
          <w:p w:rsidR="00AC5E6B" w:rsidRDefault="00AC5E6B" w:rsidP="00864229">
            <w:pPr>
              <w:spacing w:line="360" w:lineRule="auto"/>
              <w:rPr>
                <w:rFonts w:ascii="Arial" w:eastAsia="Times New Roman" w:hAnsi="Arial" w:cs="Arial"/>
                <w:color w:val="373A3E"/>
                <w:sz w:val="24"/>
                <w:szCs w:val="24"/>
                <w:shd w:val="clear" w:color="auto" w:fill="FFFFFF"/>
              </w:rPr>
            </w:pPr>
            <w:r w:rsidRPr="007E55A2">
              <w:rPr>
                <w:rFonts w:ascii="Arial" w:eastAsia="Times New Roman" w:hAnsi="Arial" w:cs="Arial"/>
                <w:color w:val="373A3E"/>
                <w:sz w:val="24"/>
                <w:szCs w:val="24"/>
                <w:shd w:val="clear" w:color="auto" w:fill="FFFFFF"/>
              </w:rPr>
              <w:t xml:space="preserve">Media represents forms of communication through technology such as radio, television, magazines, newspapers and the internet. </w:t>
            </w:r>
          </w:p>
          <w:p w:rsidR="00AC5E6B" w:rsidRDefault="00AC5E6B" w:rsidP="00864229">
            <w:pPr>
              <w:spacing w:line="360" w:lineRule="auto"/>
              <w:rPr>
                <w:rFonts w:ascii="Arial" w:eastAsia="Times New Roman" w:hAnsi="Arial" w:cs="Arial"/>
                <w:color w:val="333333"/>
                <w:sz w:val="24"/>
                <w:szCs w:val="24"/>
              </w:rPr>
            </w:pPr>
            <w:r>
              <w:rPr>
                <w:rFonts w:ascii="Arial" w:eastAsia="Times New Roman" w:hAnsi="Arial" w:cs="Arial"/>
                <w:color w:val="333333"/>
                <w:sz w:val="24"/>
                <w:szCs w:val="24"/>
              </w:rPr>
              <w:t>According to Ohh (2015) an effective communicator's occupation</w:t>
            </w:r>
            <w:r w:rsidRPr="007E55A2">
              <w:rPr>
                <w:rFonts w:ascii="Arial" w:eastAsia="Times New Roman" w:hAnsi="Arial" w:cs="Arial"/>
                <w:color w:val="333333"/>
                <w:sz w:val="24"/>
                <w:szCs w:val="24"/>
              </w:rPr>
              <w:t xml:space="preserve"> is to construct messages in a manner that grounds and invites a desired response from the i</w:t>
            </w:r>
            <w:r>
              <w:rPr>
                <w:rFonts w:ascii="Arial" w:eastAsia="Times New Roman" w:hAnsi="Arial" w:cs="Arial"/>
                <w:color w:val="333333"/>
                <w:sz w:val="24"/>
                <w:szCs w:val="24"/>
              </w:rPr>
              <w:t>ntended audience. A media professional’s occupation, such as a journalist</w:t>
            </w:r>
            <w:r w:rsidRPr="007E55A2">
              <w:rPr>
                <w:rFonts w:ascii="Arial" w:eastAsia="Times New Roman" w:hAnsi="Arial" w:cs="Arial"/>
                <w:color w:val="333333"/>
                <w:sz w:val="24"/>
                <w:szCs w:val="24"/>
              </w:rPr>
              <w:t xml:space="preserve"> is to </w:t>
            </w:r>
            <w:r w:rsidRPr="007E55A2">
              <w:rPr>
                <w:rFonts w:ascii="Arial" w:eastAsia="Times New Roman" w:hAnsi="Arial" w:cs="Arial"/>
                <w:color w:val="333333"/>
                <w:sz w:val="24"/>
                <w:szCs w:val="24"/>
              </w:rPr>
              <w:lastRenderedPageBreak/>
              <w:t xml:space="preserve">relate with people and make sense of the human experience with stories and share them </w:t>
            </w:r>
            <w:r>
              <w:rPr>
                <w:rFonts w:ascii="Arial" w:eastAsia="Times New Roman" w:hAnsi="Arial" w:cs="Arial"/>
                <w:color w:val="333333"/>
                <w:sz w:val="24"/>
                <w:szCs w:val="24"/>
              </w:rPr>
              <w:t xml:space="preserve">to educate and form an understanding. This tends to be done </w:t>
            </w:r>
            <w:r w:rsidRPr="007E55A2">
              <w:rPr>
                <w:rFonts w:ascii="Arial" w:eastAsia="Times New Roman" w:hAnsi="Arial" w:cs="Arial"/>
                <w:color w:val="333333"/>
                <w:sz w:val="24"/>
                <w:szCs w:val="24"/>
              </w:rPr>
              <w:t>with immediacy</w:t>
            </w:r>
            <w:r>
              <w:rPr>
                <w:rFonts w:ascii="Arial" w:eastAsia="Times New Roman" w:hAnsi="Arial" w:cs="Arial"/>
                <w:color w:val="333333"/>
                <w:sz w:val="24"/>
                <w:szCs w:val="24"/>
              </w:rPr>
              <w:t xml:space="preserve"> and relevant to the audience</w:t>
            </w:r>
            <w:r w:rsidRPr="007E55A2">
              <w:rPr>
                <w:rFonts w:ascii="Arial" w:eastAsia="Times New Roman" w:hAnsi="Arial" w:cs="Arial"/>
                <w:color w:val="333333"/>
                <w:sz w:val="24"/>
                <w:szCs w:val="24"/>
              </w:rPr>
              <w:t>.</w:t>
            </w:r>
          </w:p>
          <w:p w:rsidR="00AC5E6B" w:rsidRPr="007E55A2" w:rsidRDefault="00AC326E" w:rsidP="00864229">
            <w:pPr>
              <w:spacing w:line="360" w:lineRule="auto"/>
              <w:rPr>
                <w:rFonts w:ascii="Arial" w:eastAsia="Times New Roman" w:hAnsi="Arial" w:cs="Arial"/>
                <w:sz w:val="24"/>
                <w:szCs w:val="24"/>
              </w:rPr>
            </w:pPr>
            <w:r>
              <w:rPr>
                <w:noProof/>
                <w:lang w:eastAsia="en-GB"/>
              </w:rPr>
              <mc:AlternateContent>
                <mc:Choice Requires="wps">
                  <w:drawing>
                    <wp:anchor distT="0" distB="0" distL="114300" distR="114300" simplePos="0" relativeHeight="251651584" behindDoc="0" locked="0" layoutInCell="1" allowOverlap="1" wp14:anchorId="0190C80F" wp14:editId="498A488B">
                      <wp:simplePos x="0" y="0"/>
                      <wp:positionH relativeFrom="column">
                        <wp:posOffset>3543300</wp:posOffset>
                      </wp:positionH>
                      <wp:positionV relativeFrom="paragraph">
                        <wp:posOffset>-1595120</wp:posOffset>
                      </wp:positionV>
                      <wp:extent cx="2171700" cy="693420"/>
                      <wp:effectExtent l="0" t="0" r="38100" b="17780"/>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90C80F" id="_x0000_s1029" type="#_x0000_t202" style="position:absolute;margin-left:279pt;margin-top:-125.6pt;width:171pt;height:54.6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3</w:t>
                            </w:r>
                          </w:p>
                        </w:txbxContent>
                      </v:textbox>
                    </v:shape>
                  </w:pict>
                </mc:Fallback>
              </mc:AlternateContent>
            </w:r>
            <w:r w:rsidR="00AC5E6B" w:rsidRPr="006863CA">
              <w:rPr>
                <w:rFonts w:ascii="Arial" w:eastAsia="Times New Roman" w:hAnsi="Arial" w:cs="Arial"/>
                <w:color w:val="333333"/>
                <w:sz w:val="24"/>
                <w:szCs w:val="24"/>
              </w:rPr>
              <w:t>The two concepts go together, but mass media is like an entity while mass communication i</w:t>
            </w:r>
            <w:r w:rsidR="00AC5E6B">
              <w:rPr>
                <w:rFonts w:ascii="Arial" w:eastAsia="Times New Roman" w:hAnsi="Arial" w:cs="Arial"/>
                <w:color w:val="333333"/>
                <w:sz w:val="24"/>
                <w:szCs w:val="24"/>
              </w:rPr>
              <w:t>s</w:t>
            </w:r>
            <w:r w:rsidR="00AC5E6B" w:rsidRPr="006863CA">
              <w:rPr>
                <w:rFonts w:ascii="Arial" w:eastAsia="Times New Roman" w:hAnsi="Arial" w:cs="Arial"/>
                <w:color w:val="333333"/>
                <w:sz w:val="24"/>
                <w:szCs w:val="24"/>
              </w:rPr>
              <w:t xml:space="preserve"> an ability </w:t>
            </w:r>
            <w:r w:rsidR="00AC5E6B">
              <w:rPr>
                <w:rFonts w:ascii="Arial" w:eastAsia="Times New Roman" w:hAnsi="Arial" w:cs="Arial"/>
                <w:color w:val="333333"/>
                <w:sz w:val="24"/>
                <w:szCs w:val="24"/>
              </w:rPr>
              <w:t xml:space="preserve">to facilitate an entity </w:t>
            </w:r>
            <w:r w:rsidR="00AC5E6B" w:rsidRPr="006863CA">
              <w:rPr>
                <w:rFonts w:ascii="Arial" w:eastAsia="Times New Roman" w:hAnsi="Arial" w:cs="Arial"/>
                <w:color w:val="333333"/>
                <w:sz w:val="24"/>
                <w:szCs w:val="24"/>
              </w:rPr>
              <w:t>(Chen 2014).</w:t>
            </w:r>
          </w:p>
          <w:p w:rsidR="00AC5E6B" w:rsidRPr="003A3151" w:rsidRDefault="00AC5E6B" w:rsidP="00864229">
            <w:pPr>
              <w:spacing w:line="360" w:lineRule="auto"/>
              <w:jc w:val="both"/>
              <w:rPr>
                <w:rFonts w:ascii="Arial" w:hAnsi="Arial" w:cs="Arial"/>
                <w:sz w:val="24"/>
                <w:szCs w:val="24"/>
              </w:rPr>
            </w:pPr>
          </w:p>
          <w:p w:rsidR="00AC5E6B" w:rsidRDefault="00AC5E6B" w:rsidP="00864229">
            <w:pPr>
              <w:pStyle w:val="ListParagraph"/>
              <w:numPr>
                <w:ilvl w:val="0"/>
                <w:numId w:val="22"/>
              </w:numPr>
              <w:spacing w:after="200" w:line="360" w:lineRule="auto"/>
              <w:jc w:val="both"/>
              <w:rPr>
                <w:rFonts w:ascii="Arial" w:hAnsi="Arial" w:cs="Arial"/>
                <w:sz w:val="24"/>
                <w:szCs w:val="24"/>
              </w:rPr>
            </w:pPr>
            <w:r>
              <w:rPr>
                <w:rFonts w:ascii="Arial" w:hAnsi="Arial" w:cs="Arial"/>
                <w:sz w:val="24"/>
                <w:szCs w:val="24"/>
              </w:rPr>
              <w:t>What are the benefits of a multimedia approach?</w:t>
            </w:r>
          </w:p>
          <w:p w:rsidR="00AC5E6B" w:rsidRDefault="00AC5E6B" w:rsidP="00864229">
            <w:pPr>
              <w:spacing w:line="360" w:lineRule="auto"/>
              <w:jc w:val="both"/>
              <w:rPr>
                <w:rFonts w:ascii="Arial" w:hAnsi="Arial" w:cs="Arial"/>
                <w:sz w:val="24"/>
                <w:szCs w:val="24"/>
              </w:rPr>
            </w:pPr>
            <w:r>
              <w:rPr>
                <w:rFonts w:ascii="Arial" w:hAnsi="Arial" w:cs="Arial"/>
                <w:sz w:val="24"/>
                <w:szCs w:val="24"/>
              </w:rPr>
              <w:t>Multimedia approach allows an organisation or business to communicate ideas and brands visually while managing those projects effectively. The collaborating effect of a multimedia approach can make for a very compelling advertising, educational, marketing, or an overall public relations campaign (Boyd 2013).</w:t>
            </w:r>
          </w:p>
          <w:p w:rsidR="00AC5E6B" w:rsidRDefault="00AC5E6B" w:rsidP="00864229">
            <w:pPr>
              <w:spacing w:line="360" w:lineRule="auto"/>
              <w:jc w:val="both"/>
              <w:rPr>
                <w:rFonts w:ascii="Arial" w:hAnsi="Arial" w:cs="Arial"/>
                <w:sz w:val="24"/>
                <w:szCs w:val="24"/>
              </w:rPr>
            </w:pPr>
            <w:r>
              <w:rPr>
                <w:rFonts w:ascii="Arial" w:hAnsi="Arial" w:cs="Arial"/>
                <w:sz w:val="24"/>
                <w:szCs w:val="24"/>
              </w:rPr>
              <w:t>Multimedia elements can immerse the audience by drawing in the views. Such interactive content can attract and hold the attention of the viewer (Poretsky 2015).</w:t>
            </w:r>
          </w:p>
          <w:p w:rsidR="00AC5E6B" w:rsidRDefault="00AC5E6B" w:rsidP="00864229">
            <w:pPr>
              <w:spacing w:line="360" w:lineRule="auto"/>
              <w:jc w:val="both"/>
              <w:rPr>
                <w:rFonts w:ascii="Arial" w:hAnsi="Arial" w:cs="Arial"/>
                <w:sz w:val="24"/>
                <w:szCs w:val="24"/>
              </w:rPr>
            </w:pPr>
            <w:r>
              <w:rPr>
                <w:rFonts w:ascii="Arial" w:hAnsi="Arial" w:cs="Arial"/>
                <w:sz w:val="24"/>
                <w:szCs w:val="24"/>
              </w:rPr>
              <w:t>Regarding social media platforms such as webpages, organisations can enhance their webpage rankings by including multimedia content. In 2010 Forrester Research surveyed the search engine optimization and discovered that, particularly with webpage, those websites that included videos were 53 times more likely than text-based websites to appear on the first page of search engine results.</w:t>
            </w:r>
          </w:p>
          <w:p w:rsidR="00AC5E6B" w:rsidRDefault="00AC5E6B" w:rsidP="00864229">
            <w:pPr>
              <w:spacing w:line="360" w:lineRule="auto"/>
              <w:jc w:val="both"/>
              <w:rPr>
                <w:rFonts w:ascii="Arial" w:hAnsi="Arial" w:cs="Arial"/>
                <w:sz w:val="24"/>
                <w:szCs w:val="24"/>
              </w:rPr>
            </w:pPr>
            <w:r w:rsidRPr="00A15A85">
              <w:rPr>
                <w:rFonts w:ascii="Arial" w:hAnsi="Arial" w:cs="Arial"/>
                <w:sz w:val="24"/>
                <w:szCs w:val="24"/>
              </w:rPr>
              <w:t>One ought to remain focused on the message being conveyed while shaping the choice and use of materials i</w:t>
            </w:r>
            <w:r>
              <w:rPr>
                <w:rFonts w:ascii="Arial" w:hAnsi="Arial" w:cs="Arial"/>
                <w:sz w:val="24"/>
                <w:szCs w:val="24"/>
              </w:rPr>
              <w:t>n accordance with that message (Moga, 2015)</w:t>
            </w:r>
          </w:p>
          <w:p w:rsidR="00AC5E6B" w:rsidRDefault="00AC5E6B" w:rsidP="00864229">
            <w:pPr>
              <w:spacing w:line="360" w:lineRule="auto"/>
              <w:jc w:val="both"/>
              <w:rPr>
                <w:rFonts w:ascii="Arial" w:hAnsi="Arial" w:cs="Arial"/>
                <w:sz w:val="24"/>
                <w:szCs w:val="24"/>
              </w:rPr>
            </w:pPr>
            <w:r>
              <w:rPr>
                <w:rFonts w:ascii="Arial" w:hAnsi="Arial" w:cs="Arial"/>
                <w:sz w:val="24"/>
                <w:szCs w:val="24"/>
              </w:rPr>
              <w:t>Using multimedia opens opportunities to reach diverse target groups with wider interests. Depending on the media outlet the message came by delivered with the same intent however digested in different ways with the use of social platforms vs. traditional press releases. The concept of combining the fashionable, constant bombarding social media and the formal and reputable publications opens doors to reach all desired audiences.</w:t>
            </w:r>
          </w:p>
          <w:p w:rsidR="00AC5E6B" w:rsidRDefault="00AC5E6B" w:rsidP="00864229">
            <w:pPr>
              <w:spacing w:line="360" w:lineRule="auto"/>
              <w:jc w:val="both"/>
              <w:rPr>
                <w:rFonts w:ascii="Arial" w:hAnsi="Arial" w:cs="Arial"/>
                <w:sz w:val="24"/>
                <w:szCs w:val="24"/>
              </w:rPr>
            </w:pPr>
          </w:p>
          <w:p w:rsidR="00AC5E6B" w:rsidRPr="00092731" w:rsidRDefault="00AC5E6B" w:rsidP="00864229">
            <w:pPr>
              <w:spacing w:line="360" w:lineRule="auto"/>
              <w:jc w:val="both"/>
              <w:rPr>
                <w:rFonts w:ascii="Arial" w:hAnsi="Arial" w:cs="Arial"/>
                <w:sz w:val="24"/>
                <w:szCs w:val="24"/>
              </w:rPr>
            </w:pPr>
          </w:p>
          <w:p w:rsidR="00AC5E6B" w:rsidRDefault="00AC5E6B" w:rsidP="00864229">
            <w:pPr>
              <w:pStyle w:val="ListParagraph"/>
              <w:numPr>
                <w:ilvl w:val="0"/>
                <w:numId w:val="22"/>
              </w:numPr>
              <w:spacing w:after="200" w:line="360" w:lineRule="auto"/>
              <w:jc w:val="both"/>
              <w:rPr>
                <w:rFonts w:ascii="Arial" w:hAnsi="Arial" w:cs="Arial"/>
                <w:sz w:val="24"/>
                <w:szCs w:val="24"/>
              </w:rPr>
            </w:pPr>
            <w:r>
              <w:rPr>
                <w:rFonts w:ascii="Arial" w:hAnsi="Arial" w:cs="Arial"/>
                <w:sz w:val="24"/>
                <w:szCs w:val="24"/>
              </w:rPr>
              <w:t>What are the “7 Cs of Skilled Communications”?</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Good media relations maximize positive coverage in the mass media without paying for it directly through advertising (Ridgway 1996).  Excellent communication is necessary for good media relations. According to </w:t>
            </w:r>
            <w:r w:rsidRPr="00874312">
              <w:rPr>
                <w:rFonts w:ascii="Arial" w:hAnsi="Arial" w:cs="Arial"/>
                <w:sz w:val="24"/>
                <w:szCs w:val="24"/>
              </w:rPr>
              <w:t xml:space="preserve">Public Relations Society of America: “Public relations is a strategic communication process that builds mutually </w:t>
            </w:r>
            <w:r w:rsidRPr="00874312">
              <w:rPr>
                <w:rFonts w:ascii="Arial" w:hAnsi="Arial" w:cs="Arial"/>
                <w:sz w:val="24"/>
                <w:szCs w:val="24"/>
              </w:rPr>
              <w:lastRenderedPageBreak/>
              <w:t xml:space="preserve">beneficial relationships between </w:t>
            </w:r>
            <w:r w:rsidR="00864229">
              <w:rPr>
                <w:rFonts w:ascii="Arial" w:hAnsi="Arial" w:cs="Arial"/>
                <w:sz w:val="24"/>
                <w:szCs w:val="24"/>
              </w:rPr>
              <w:t>organisation</w:t>
            </w:r>
            <w:r w:rsidRPr="00874312">
              <w:rPr>
                <w:rFonts w:ascii="Arial" w:hAnsi="Arial" w:cs="Arial"/>
                <w:sz w:val="24"/>
                <w:szCs w:val="24"/>
              </w:rPr>
              <w:t>s and their publics.”</w:t>
            </w:r>
            <w:r>
              <w:rPr>
                <w:rFonts w:ascii="Arial" w:hAnsi="Arial" w:cs="Arial"/>
                <w:sz w:val="24"/>
                <w:szCs w:val="24"/>
              </w:rPr>
              <w:t xml:space="preserve"> </w:t>
            </w:r>
          </w:p>
          <w:p w:rsidR="00AC5E6B" w:rsidRDefault="00AC326E" w:rsidP="00864229">
            <w:pPr>
              <w:spacing w:line="360" w:lineRule="auto"/>
              <w:jc w:val="both"/>
              <w:rPr>
                <w:rFonts w:ascii="Arial" w:hAnsi="Arial" w:cs="Arial"/>
                <w:sz w:val="24"/>
                <w:szCs w:val="24"/>
              </w:rPr>
            </w:pPr>
            <w:r>
              <w:rPr>
                <w:noProof/>
                <w:lang w:eastAsia="en-GB"/>
              </w:rPr>
              <mc:AlternateContent>
                <mc:Choice Requires="wps">
                  <w:drawing>
                    <wp:anchor distT="0" distB="0" distL="114300" distR="114300" simplePos="0" relativeHeight="251653632" behindDoc="0" locked="0" layoutInCell="1" allowOverlap="1" wp14:anchorId="3130352A" wp14:editId="174B7FD0">
                      <wp:simplePos x="0" y="0"/>
                      <wp:positionH relativeFrom="column">
                        <wp:posOffset>3543300</wp:posOffset>
                      </wp:positionH>
                      <wp:positionV relativeFrom="paragraph">
                        <wp:posOffset>-1069340</wp:posOffset>
                      </wp:positionV>
                      <wp:extent cx="2171700" cy="693420"/>
                      <wp:effectExtent l="0" t="0" r="38100" b="1778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30352A" id="_x0000_s1030" type="#_x0000_t202" style="position:absolute;left:0;text-align:left;margin-left:279pt;margin-top:-84.2pt;width:171pt;height:54.6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4</w:t>
                            </w:r>
                          </w:p>
                        </w:txbxContent>
                      </v:textbox>
                    </v:shape>
                  </w:pict>
                </mc:Fallback>
              </mc:AlternateContent>
            </w:r>
            <w:r w:rsidR="00AC5E6B">
              <w:rPr>
                <w:rFonts w:ascii="Arial" w:hAnsi="Arial" w:cs="Arial"/>
                <w:sz w:val="24"/>
                <w:szCs w:val="24"/>
              </w:rPr>
              <w:t>There are seven key elements in communication to build such beneficial relationships are:</w:t>
            </w:r>
          </w:p>
          <w:p w:rsidR="00AC5E6B" w:rsidRDefault="00AC5E6B" w:rsidP="00864229">
            <w:pPr>
              <w:spacing w:line="360" w:lineRule="auto"/>
              <w:jc w:val="both"/>
              <w:rPr>
                <w:rFonts w:ascii="Arial" w:hAnsi="Arial" w:cs="Arial"/>
                <w:sz w:val="24"/>
                <w:szCs w:val="24"/>
              </w:rPr>
            </w:pPr>
            <w:r>
              <w:rPr>
                <w:rFonts w:ascii="Arial" w:hAnsi="Arial" w:cs="Arial"/>
                <w:sz w:val="24"/>
                <w:szCs w:val="24"/>
              </w:rPr>
              <w:t>Credibility – credibility of the organisation and their message.</w:t>
            </w:r>
          </w:p>
          <w:p w:rsidR="00AC5E6B" w:rsidRDefault="00AC5E6B" w:rsidP="00864229">
            <w:pPr>
              <w:spacing w:line="360" w:lineRule="auto"/>
              <w:jc w:val="both"/>
              <w:rPr>
                <w:rFonts w:ascii="Arial" w:hAnsi="Arial" w:cs="Arial"/>
                <w:sz w:val="24"/>
                <w:szCs w:val="24"/>
              </w:rPr>
            </w:pPr>
            <w:r>
              <w:rPr>
                <w:rFonts w:ascii="Arial" w:hAnsi="Arial" w:cs="Arial"/>
                <w:sz w:val="24"/>
                <w:szCs w:val="24"/>
              </w:rPr>
              <w:t>Content – the subject matter</w:t>
            </w:r>
          </w:p>
          <w:p w:rsidR="00AC5E6B" w:rsidRDefault="00AC5E6B" w:rsidP="00864229">
            <w:pPr>
              <w:spacing w:line="360" w:lineRule="auto"/>
              <w:jc w:val="both"/>
              <w:rPr>
                <w:rFonts w:ascii="Arial" w:hAnsi="Arial" w:cs="Arial"/>
                <w:sz w:val="24"/>
                <w:szCs w:val="24"/>
              </w:rPr>
            </w:pPr>
            <w:r>
              <w:rPr>
                <w:rFonts w:ascii="Arial" w:hAnsi="Arial" w:cs="Arial"/>
                <w:sz w:val="24"/>
                <w:szCs w:val="24"/>
              </w:rPr>
              <w:t>Context – the framework and circumstances of the message</w:t>
            </w:r>
          </w:p>
          <w:p w:rsidR="00AC5E6B" w:rsidRDefault="00AC5E6B" w:rsidP="00864229">
            <w:pPr>
              <w:spacing w:line="360" w:lineRule="auto"/>
              <w:jc w:val="both"/>
              <w:rPr>
                <w:rFonts w:ascii="Arial" w:hAnsi="Arial" w:cs="Arial"/>
                <w:sz w:val="24"/>
                <w:szCs w:val="24"/>
              </w:rPr>
            </w:pPr>
            <w:r>
              <w:rPr>
                <w:rFonts w:ascii="Arial" w:hAnsi="Arial" w:cs="Arial"/>
                <w:sz w:val="24"/>
                <w:szCs w:val="24"/>
              </w:rPr>
              <w:t>Clarity – how the message transpires</w:t>
            </w:r>
          </w:p>
          <w:p w:rsidR="00AC5E6B" w:rsidRDefault="00AC5E6B" w:rsidP="00864229">
            <w:pPr>
              <w:spacing w:line="360" w:lineRule="auto"/>
              <w:jc w:val="both"/>
              <w:rPr>
                <w:rFonts w:ascii="Arial" w:hAnsi="Arial" w:cs="Arial"/>
                <w:sz w:val="24"/>
                <w:szCs w:val="24"/>
              </w:rPr>
            </w:pPr>
            <w:r>
              <w:rPr>
                <w:rFonts w:ascii="Arial" w:hAnsi="Arial" w:cs="Arial"/>
                <w:sz w:val="24"/>
                <w:szCs w:val="24"/>
              </w:rPr>
              <w:t>Continuity – the message has a logical sequence with coherent and consistent attributes.</w:t>
            </w:r>
          </w:p>
          <w:p w:rsidR="00AC5E6B" w:rsidRDefault="00AC5E6B" w:rsidP="00864229">
            <w:pPr>
              <w:spacing w:line="360" w:lineRule="auto"/>
              <w:jc w:val="both"/>
              <w:rPr>
                <w:rFonts w:ascii="Arial" w:hAnsi="Arial" w:cs="Arial"/>
                <w:sz w:val="24"/>
                <w:szCs w:val="24"/>
              </w:rPr>
            </w:pPr>
            <w:r>
              <w:rPr>
                <w:rFonts w:ascii="Arial" w:hAnsi="Arial" w:cs="Arial"/>
                <w:sz w:val="24"/>
                <w:szCs w:val="24"/>
              </w:rPr>
              <w:t>Channels of communication – methods to deliver the message</w:t>
            </w:r>
          </w:p>
          <w:p w:rsidR="00AC5E6B" w:rsidRDefault="00AC5E6B" w:rsidP="00864229">
            <w:pPr>
              <w:spacing w:line="360" w:lineRule="auto"/>
              <w:jc w:val="both"/>
              <w:rPr>
                <w:rFonts w:ascii="Arial" w:hAnsi="Arial" w:cs="Arial"/>
                <w:sz w:val="24"/>
                <w:szCs w:val="24"/>
              </w:rPr>
            </w:pPr>
            <w:r>
              <w:rPr>
                <w:rFonts w:ascii="Arial" w:hAnsi="Arial" w:cs="Arial"/>
                <w:sz w:val="24"/>
                <w:szCs w:val="24"/>
              </w:rPr>
              <w:t>Capability of the audience – comprehension of the audience</w:t>
            </w:r>
          </w:p>
          <w:p w:rsidR="00AC5E6B" w:rsidRPr="00874312" w:rsidRDefault="00AC5E6B" w:rsidP="00864229">
            <w:pPr>
              <w:spacing w:line="360" w:lineRule="auto"/>
              <w:jc w:val="both"/>
              <w:rPr>
                <w:rFonts w:ascii="Arial" w:hAnsi="Arial" w:cs="Arial"/>
                <w:sz w:val="24"/>
                <w:szCs w:val="24"/>
              </w:rPr>
            </w:pPr>
            <w:r w:rsidRPr="00874312">
              <w:rPr>
                <w:rFonts w:ascii="Arial" w:hAnsi="Arial" w:cs="Arial"/>
                <w:sz w:val="24"/>
                <w:szCs w:val="24"/>
              </w:rPr>
              <w:t xml:space="preserve">Successful media relation’s efforts allow coverage for an </w:t>
            </w:r>
            <w:r w:rsidR="00864229">
              <w:rPr>
                <w:rFonts w:ascii="Arial" w:hAnsi="Arial" w:cs="Arial"/>
                <w:sz w:val="24"/>
                <w:szCs w:val="24"/>
              </w:rPr>
              <w:t>organisation</w:t>
            </w:r>
            <w:r w:rsidRPr="00874312">
              <w:rPr>
                <w:rFonts w:ascii="Arial" w:hAnsi="Arial" w:cs="Arial"/>
                <w:sz w:val="24"/>
                <w:szCs w:val="24"/>
              </w:rPr>
              <w:t xml:space="preserve"> that accurately and favorably reflects the issues they present to the me</w:t>
            </w:r>
            <w:r>
              <w:rPr>
                <w:rFonts w:ascii="Arial" w:hAnsi="Arial" w:cs="Arial"/>
                <w:sz w:val="24"/>
                <w:szCs w:val="24"/>
              </w:rPr>
              <w:t>dia. The media need to trust the organisation</w:t>
            </w:r>
            <w:r w:rsidRPr="00874312">
              <w:rPr>
                <w:rFonts w:ascii="Arial" w:hAnsi="Arial" w:cs="Arial"/>
                <w:sz w:val="24"/>
                <w:szCs w:val="24"/>
              </w:rPr>
              <w:t xml:space="preserve"> and believe they will get some benefit from the relat</w:t>
            </w:r>
            <w:r>
              <w:rPr>
                <w:rFonts w:ascii="Arial" w:hAnsi="Arial" w:cs="Arial"/>
                <w:sz w:val="24"/>
                <w:szCs w:val="24"/>
              </w:rPr>
              <w:t>ionship.</w:t>
            </w:r>
          </w:p>
          <w:p w:rsidR="00AC5E6B" w:rsidRPr="00874312" w:rsidRDefault="00AC5E6B" w:rsidP="00864229">
            <w:pPr>
              <w:spacing w:line="360" w:lineRule="auto"/>
              <w:jc w:val="both"/>
              <w:rPr>
                <w:rFonts w:ascii="Arial" w:hAnsi="Arial" w:cs="Arial"/>
                <w:sz w:val="24"/>
                <w:szCs w:val="24"/>
              </w:rPr>
            </w:pPr>
            <w:r w:rsidRPr="00874312">
              <w:rPr>
                <w:rFonts w:ascii="Arial" w:hAnsi="Arial" w:cs="Arial"/>
                <w:sz w:val="24"/>
                <w:szCs w:val="24"/>
              </w:rPr>
              <w:t xml:space="preserve">Interpersonal communication builds levels to a relationship: investing time and energy, commitment, trust and comfort levels. As a result this helps persuade the media to commit to a relationship; they see opportunities in the relationship that make it worth the effort. </w:t>
            </w:r>
            <w:r>
              <w:rPr>
                <w:rFonts w:ascii="Arial" w:hAnsi="Arial" w:cs="Arial"/>
                <w:sz w:val="24"/>
                <w:szCs w:val="24"/>
              </w:rPr>
              <w:t>Trust is built on these relationships.</w:t>
            </w:r>
            <w:r w:rsidRPr="00874312">
              <w:rPr>
                <w:rFonts w:ascii="Arial" w:hAnsi="Arial" w:cs="Arial"/>
                <w:sz w:val="24"/>
                <w:szCs w:val="24"/>
              </w:rPr>
              <w:t xml:space="preserve"> </w:t>
            </w:r>
          </w:p>
          <w:p w:rsidR="00AC5E6B" w:rsidRDefault="00AC5E6B" w:rsidP="00864229">
            <w:pPr>
              <w:spacing w:line="360" w:lineRule="auto"/>
              <w:jc w:val="both"/>
              <w:rPr>
                <w:rFonts w:ascii="Arial" w:hAnsi="Arial" w:cs="Arial"/>
                <w:sz w:val="24"/>
                <w:szCs w:val="24"/>
              </w:rPr>
            </w:pPr>
            <w:r>
              <w:rPr>
                <w:rFonts w:ascii="Arial" w:hAnsi="Arial" w:cs="Arial"/>
                <w:sz w:val="24"/>
                <w:szCs w:val="24"/>
              </w:rPr>
              <w:t>Consistency with</w:t>
            </w:r>
            <w:r w:rsidRPr="00874312">
              <w:rPr>
                <w:rFonts w:ascii="Arial" w:hAnsi="Arial" w:cs="Arial"/>
                <w:sz w:val="24"/>
                <w:szCs w:val="24"/>
              </w:rPr>
              <w:t xml:space="preserve"> interpersonal skills</w:t>
            </w:r>
            <w:r>
              <w:rPr>
                <w:rFonts w:ascii="Arial" w:hAnsi="Arial" w:cs="Arial"/>
                <w:sz w:val="24"/>
                <w:szCs w:val="24"/>
              </w:rPr>
              <w:t xml:space="preserve"> and mutual cooperation</w:t>
            </w:r>
            <w:r w:rsidRPr="00874312">
              <w:rPr>
                <w:rFonts w:ascii="Arial" w:hAnsi="Arial" w:cs="Arial"/>
                <w:sz w:val="24"/>
                <w:szCs w:val="24"/>
              </w:rPr>
              <w:t xml:space="preserve"> </w:t>
            </w:r>
            <w:r>
              <w:rPr>
                <w:rFonts w:ascii="Arial" w:hAnsi="Arial" w:cs="Arial"/>
                <w:sz w:val="24"/>
                <w:szCs w:val="24"/>
              </w:rPr>
              <w:t>(Noel 2011) are required at every stage of interaction</w:t>
            </w:r>
            <w:r w:rsidRPr="00874312">
              <w:rPr>
                <w:rFonts w:ascii="Arial" w:hAnsi="Arial" w:cs="Arial"/>
                <w:sz w:val="24"/>
                <w:szCs w:val="24"/>
              </w:rPr>
              <w:t xml:space="preserve"> </w:t>
            </w:r>
            <w:r>
              <w:rPr>
                <w:rFonts w:ascii="Arial" w:hAnsi="Arial" w:cs="Arial"/>
                <w:sz w:val="24"/>
                <w:szCs w:val="24"/>
              </w:rPr>
              <w:t xml:space="preserve">with the media to secure </w:t>
            </w:r>
            <w:r w:rsidRPr="00874312">
              <w:rPr>
                <w:rFonts w:ascii="Arial" w:hAnsi="Arial" w:cs="Arial"/>
                <w:sz w:val="24"/>
                <w:szCs w:val="24"/>
              </w:rPr>
              <w:t>mutual benefit</w:t>
            </w:r>
            <w:r>
              <w:rPr>
                <w:rFonts w:ascii="Arial" w:hAnsi="Arial" w:cs="Arial"/>
                <w:sz w:val="24"/>
                <w:szCs w:val="24"/>
              </w:rPr>
              <w:t>s</w:t>
            </w:r>
            <w:r w:rsidRPr="00874312">
              <w:rPr>
                <w:rFonts w:ascii="Arial" w:hAnsi="Arial" w:cs="Arial"/>
                <w:sz w:val="24"/>
                <w:szCs w:val="24"/>
              </w:rPr>
              <w:t xml:space="preserve">. </w:t>
            </w:r>
            <w:r>
              <w:rPr>
                <w:rFonts w:ascii="Arial" w:hAnsi="Arial" w:cs="Arial"/>
                <w:sz w:val="24"/>
                <w:szCs w:val="24"/>
              </w:rPr>
              <w:t>An</w:t>
            </w:r>
            <w:r w:rsidRPr="00874312">
              <w:rPr>
                <w:rFonts w:ascii="Arial" w:hAnsi="Arial" w:cs="Arial"/>
                <w:sz w:val="24"/>
                <w:szCs w:val="24"/>
              </w:rPr>
              <w:t xml:space="preserve"> </w:t>
            </w:r>
            <w:r w:rsidR="00864229">
              <w:rPr>
                <w:rFonts w:ascii="Arial" w:hAnsi="Arial" w:cs="Arial"/>
                <w:sz w:val="24"/>
                <w:szCs w:val="24"/>
              </w:rPr>
              <w:t>organisation</w:t>
            </w:r>
            <w:r w:rsidRPr="00874312">
              <w:rPr>
                <w:rFonts w:ascii="Arial" w:hAnsi="Arial" w:cs="Arial"/>
                <w:sz w:val="24"/>
                <w:szCs w:val="24"/>
              </w:rPr>
              <w:t xml:space="preserve"> stands to gain from favorable media coverage, but the media need to</w:t>
            </w:r>
            <w:r>
              <w:rPr>
                <w:rFonts w:ascii="Arial" w:hAnsi="Arial" w:cs="Arial"/>
                <w:sz w:val="24"/>
                <w:szCs w:val="24"/>
              </w:rPr>
              <w:t xml:space="preserve"> trust that the information </w:t>
            </w:r>
            <w:r w:rsidRPr="00874312">
              <w:rPr>
                <w:rFonts w:ascii="Arial" w:hAnsi="Arial" w:cs="Arial"/>
                <w:sz w:val="24"/>
                <w:szCs w:val="24"/>
              </w:rPr>
              <w:t>given will be o</w:t>
            </w:r>
            <w:r>
              <w:rPr>
                <w:rFonts w:ascii="Arial" w:hAnsi="Arial" w:cs="Arial"/>
                <w:sz w:val="24"/>
                <w:szCs w:val="24"/>
              </w:rPr>
              <w:t>f interest to their audiences</w:t>
            </w:r>
            <w:r w:rsidRPr="00874312">
              <w:rPr>
                <w:rFonts w:ascii="Arial" w:hAnsi="Arial" w:cs="Arial"/>
                <w:sz w:val="24"/>
                <w:szCs w:val="24"/>
              </w:rPr>
              <w:t>.</w:t>
            </w:r>
          </w:p>
          <w:p w:rsidR="00AC5E6B" w:rsidRPr="00CD1DB3" w:rsidRDefault="00AC5E6B" w:rsidP="00864229">
            <w:pPr>
              <w:spacing w:line="360" w:lineRule="auto"/>
              <w:jc w:val="both"/>
              <w:rPr>
                <w:rFonts w:ascii="Arial" w:hAnsi="Arial" w:cs="Arial"/>
                <w:sz w:val="24"/>
                <w:szCs w:val="24"/>
              </w:rPr>
            </w:pPr>
          </w:p>
          <w:p w:rsidR="00AC5E6B" w:rsidRPr="00CD1DB3" w:rsidRDefault="00AC5E6B" w:rsidP="00864229">
            <w:pPr>
              <w:pStyle w:val="ListParagraph"/>
              <w:numPr>
                <w:ilvl w:val="0"/>
                <w:numId w:val="22"/>
              </w:numPr>
              <w:spacing w:after="200" w:line="360" w:lineRule="auto"/>
              <w:jc w:val="both"/>
              <w:rPr>
                <w:rFonts w:ascii="Arial" w:hAnsi="Arial" w:cs="Arial"/>
                <w:sz w:val="24"/>
                <w:szCs w:val="24"/>
              </w:rPr>
            </w:pPr>
            <w:r w:rsidRPr="00CD1DB3">
              <w:rPr>
                <w:rFonts w:ascii="Arial" w:hAnsi="Arial" w:cs="Arial"/>
                <w:sz w:val="24"/>
                <w:szCs w:val="24"/>
              </w:rPr>
              <w:t>What are the different types of public relations media?</w:t>
            </w:r>
          </w:p>
          <w:p w:rsidR="00AC5E6B" w:rsidRDefault="00AC5E6B" w:rsidP="00864229">
            <w:pPr>
              <w:spacing w:line="360" w:lineRule="auto"/>
              <w:jc w:val="both"/>
              <w:rPr>
                <w:rFonts w:ascii="Arial" w:hAnsi="Arial" w:cs="Arial"/>
                <w:sz w:val="24"/>
                <w:szCs w:val="24"/>
              </w:rPr>
            </w:pPr>
            <w:r>
              <w:rPr>
                <w:rFonts w:ascii="Arial" w:hAnsi="Arial" w:cs="Arial"/>
                <w:sz w:val="24"/>
                <w:szCs w:val="24"/>
              </w:rPr>
              <w:t>There are two types of public relations media, visual media and audio media.</w:t>
            </w:r>
          </w:p>
          <w:p w:rsidR="00AC5E6B" w:rsidRDefault="00AC5E6B" w:rsidP="00864229">
            <w:pPr>
              <w:spacing w:line="360" w:lineRule="auto"/>
              <w:jc w:val="both"/>
              <w:rPr>
                <w:rFonts w:ascii="Arial" w:hAnsi="Arial" w:cs="Arial"/>
                <w:sz w:val="24"/>
                <w:szCs w:val="24"/>
              </w:rPr>
            </w:pPr>
            <w:r>
              <w:rPr>
                <w:rFonts w:ascii="Arial" w:hAnsi="Arial" w:cs="Arial"/>
                <w:sz w:val="24"/>
                <w:szCs w:val="24"/>
              </w:rPr>
              <w:t>Visual media represents information in graphical, pictorial and optical manner. Examples are publications, images and photography, press, bulletin boards, exhibitions and events such as an open house. The primary sensory activity is a visionary one.</w:t>
            </w:r>
          </w:p>
          <w:p w:rsidR="00AC5E6B" w:rsidRDefault="00AC5E6B" w:rsidP="00864229">
            <w:pPr>
              <w:spacing w:line="360" w:lineRule="auto"/>
              <w:jc w:val="both"/>
              <w:rPr>
                <w:rFonts w:ascii="Arial" w:hAnsi="Arial" w:cs="Arial"/>
                <w:sz w:val="24"/>
                <w:szCs w:val="24"/>
              </w:rPr>
            </w:pPr>
            <w:r>
              <w:rPr>
                <w:rFonts w:ascii="Arial" w:hAnsi="Arial" w:cs="Arial"/>
                <w:sz w:val="24"/>
                <w:szCs w:val="24"/>
              </w:rPr>
              <w:t>Audio media use primarily an acoustic action to portray the information required to deliver messages. Such examples are: radio, direct communication thorough spoken words, meetings, and conferences etc. audio-visual media such as film and television, and, traditional media such as dance, songs and shows.</w:t>
            </w:r>
          </w:p>
          <w:p w:rsidR="00AC5E6B" w:rsidRDefault="00AC326E" w:rsidP="00864229">
            <w:pPr>
              <w:spacing w:line="360" w:lineRule="auto"/>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56704" behindDoc="0" locked="0" layoutInCell="1" allowOverlap="1" wp14:anchorId="647645A1" wp14:editId="12F6F338">
                      <wp:simplePos x="0" y="0"/>
                      <wp:positionH relativeFrom="column">
                        <wp:posOffset>3543300</wp:posOffset>
                      </wp:positionH>
                      <wp:positionV relativeFrom="paragraph">
                        <wp:posOffset>-806450</wp:posOffset>
                      </wp:positionV>
                      <wp:extent cx="2171700" cy="693420"/>
                      <wp:effectExtent l="0" t="0" r="38100" b="17780"/>
                      <wp:wrapNone/>
                      <wp:docPr id="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7645A1" id="_x0000_s1031" type="#_x0000_t202" style="position:absolute;left:0;text-align:left;margin-left:279pt;margin-top:-63.5pt;width:171pt;height:54.6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5</w:t>
                            </w:r>
                          </w:p>
                        </w:txbxContent>
                      </v:textbox>
                    </v:shape>
                  </w:pict>
                </mc:Fallback>
              </mc:AlternateContent>
            </w:r>
            <w:r w:rsidR="00AC5E6B">
              <w:rPr>
                <w:rFonts w:ascii="Arial" w:hAnsi="Arial" w:cs="Arial"/>
                <w:sz w:val="24"/>
                <w:szCs w:val="24"/>
              </w:rPr>
              <w:t>The benefit of both types of media allows the public relations practitioner to engage with the variety of media sources. Both media sources provide greater expansion to huge audiences on a plural level, reaching diverse target groups with diversely created messages to suit the intended audiences. This means that the message, even though created according to the public's capabilities, reaches a multitude of people with the intention to persuade or react accordingly to the message (Livingstone 2007).</w:t>
            </w:r>
          </w:p>
          <w:p w:rsidR="00AC5E6B" w:rsidRPr="009B6182" w:rsidRDefault="00AC5E6B" w:rsidP="00864229">
            <w:pPr>
              <w:spacing w:line="360" w:lineRule="auto"/>
              <w:jc w:val="both"/>
              <w:rPr>
                <w:rFonts w:ascii="Arial" w:hAnsi="Arial" w:cs="Arial"/>
                <w:sz w:val="24"/>
                <w:szCs w:val="24"/>
              </w:rPr>
            </w:pPr>
          </w:p>
          <w:p w:rsidR="00AC5E6B" w:rsidRDefault="00AC5E6B" w:rsidP="00864229">
            <w:pPr>
              <w:pStyle w:val="ListParagraph"/>
              <w:numPr>
                <w:ilvl w:val="0"/>
                <w:numId w:val="22"/>
              </w:numPr>
              <w:spacing w:after="200" w:line="360" w:lineRule="auto"/>
              <w:jc w:val="both"/>
              <w:rPr>
                <w:rFonts w:ascii="Arial" w:hAnsi="Arial" w:cs="Arial"/>
                <w:sz w:val="24"/>
                <w:szCs w:val="24"/>
              </w:rPr>
            </w:pPr>
            <w:r>
              <w:rPr>
                <w:rFonts w:ascii="Arial" w:hAnsi="Arial" w:cs="Arial"/>
                <w:sz w:val="24"/>
                <w:szCs w:val="24"/>
              </w:rPr>
              <w:t>State the different ways of supplying information to the media.</w:t>
            </w:r>
          </w:p>
          <w:p w:rsidR="00AC5E6B" w:rsidRDefault="00AC5E6B" w:rsidP="00864229">
            <w:pPr>
              <w:spacing w:line="360" w:lineRule="auto"/>
              <w:jc w:val="both"/>
              <w:rPr>
                <w:rFonts w:ascii="Arial" w:hAnsi="Arial" w:cs="Arial"/>
                <w:sz w:val="24"/>
                <w:szCs w:val="24"/>
              </w:rPr>
            </w:pPr>
            <w:r>
              <w:rPr>
                <w:rFonts w:ascii="Arial" w:hAnsi="Arial" w:cs="Arial"/>
                <w:sz w:val="24"/>
                <w:szCs w:val="24"/>
              </w:rPr>
              <w:t>An organisation can provide information to the media in various ways such as providing press backgrounder information and press releases about specific events, information profile on specific activities of an organisation such as a growth profile.</w:t>
            </w:r>
          </w:p>
          <w:p w:rsidR="00AC5E6B" w:rsidRDefault="00AC5E6B" w:rsidP="00864229">
            <w:pPr>
              <w:spacing w:line="360" w:lineRule="auto"/>
              <w:jc w:val="both"/>
              <w:rPr>
                <w:rFonts w:ascii="Arial" w:hAnsi="Arial" w:cs="Arial"/>
                <w:sz w:val="24"/>
                <w:szCs w:val="24"/>
              </w:rPr>
            </w:pPr>
            <w:r>
              <w:rPr>
                <w:rFonts w:ascii="Arial" w:hAnsi="Arial" w:cs="Arial"/>
                <w:sz w:val="24"/>
                <w:szCs w:val="24"/>
              </w:rPr>
              <w:t>Press backgrounders are simple reports that provide data on any event at an organisation. This is perceived as a trustworthy document with added information about latest developments.</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Press releases are official documents, more like notes containing news issues, reports, developing stories or announcements of policies. Press releases are concise, written and submitted in advance of the deadline and have an emphasis of importance. Supplementary information can also be presented such as booklets, to accompany the press release. A general rule is also to supply contact details should the recipient require more clarity. </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There are also face-to-face ways of supplying information the media. These can include press conferences. Press conferences are engaging tools of communication. Press conferences add a value of confidence. Press conferences tend to be used for crisis management, latest development updates etc. Press conferences require advanced planning to ensure that the communication is executed in a confident and eloquent manner according to the organisations’ set objectives. These set objectives can be delivered to the media by means to sending press backgrounder information in advance before the press conference commences. Some may suggest that a press release kit is given to the media. Press release kits consist of stationary, photographs, company profiles, etc. </w:t>
            </w:r>
          </w:p>
          <w:p w:rsidR="00AC5E6B" w:rsidRDefault="00AC5E6B" w:rsidP="00864229">
            <w:pPr>
              <w:spacing w:line="360" w:lineRule="auto"/>
              <w:jc w:val="both"/>
              <w:rPr>
                <w:rFonts w:ascii="Arial" w:hAnsi="Arial" w:cs="Arial"/>
                <w:sz w:val="24"/>
                <w:szCs w:val="24"/>
              </w:rPr>
            </w:pPr>
            <w:r>
              <w:rPr>
                <w:rFonts w:ascii="Arial" w:hAnsi="Arial" w:cs="Arial"/>
                <w:sz w:val="24"/>
                <w:szCs w:val="24"/>
              </w:rPr>
              <w:t xml:space="preserve">Depending on the message of the organisation, this determines the how the appropriate information is supplied to the media. </w:t>
            </w:r>
          </w:p>
          <w:p w:rsidR="00AC5E6B" w:rsidRPr="005950DB" w:rsidRDefault="00AC326E" w:rsidP="00864229">
            <w:pPr>
              <w:spacing w:line="360" w:lineRule="auto"/>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59776" behindDoc="0" locked="0" layoutInCell="1" allowOverlap="1" wp14:anchorId="0F68A9FF" wp14:editId="4764F18C">
                      <wp:simplePos x="0" y="0"/>
                      <wp:positionH relativeFrom="column">
                        <wp:posOffset>3543300</wp:posOffset>
                      </wp:positionH>
                      <wp:positionV relativeFrom="paragraph">
                        <wp:posOffset>-806450</wp:posOffset>
                      </wp:positionV>
                      <wp:extent cx="2171700" cy="693420"/>
                      <wp:effectExtent l="0" t="0" r="38100" b="1778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F68A9FF" id="_x0000_s1032" type="#_x0000_t202" style="position:absolute;left:0;text-align:left;margin-left:279pt;margin-top:-63.5pt;width:171pt;height:54.6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6</w:t>
                            </w:r>
                          </w:p>
                        </w:txbxContent>
                      </v:textbox>
                    </v:shape>
                  </w:pict>
                </mc:Fallback>
              </mc:AlternateContent>
            </w:r>
            <w:r w:rsidR="00AC5E6B">
              <w:rPr>
                <w:rFonts w:ascii="Arial" w:hAnsi="Arial" w:cs="Arial"/>
                <w:sz w:val="24"/>
                <w:szCs w:val="24"/>
              </w:rPr>
              <w:t xml:space="preserve"> </w:t>
            </w:r>
          </w:p>
          <w:p w:rsidR="00AC5E6B" w:rsidRDefault="00AC5E6B" w:rsidP="00864229">
            <w:pPr>
              <w:spacing w:line="360" w:lineRule="auto"/>
              <w:jc w:val="both"/>
              <w:rPr>
                <w:rFonts w:ascii="Arial" w:hAnsi="Arial" w:cs="Arial"/>
                <w:sz w:val="24"/>
                <w:szCs w:val="24"/>
              </w:rPr>
            </w:pPr>
            <w:r>
              <w:rPr>
                <w:rFonts w:ascii="Arial" w:hAnsi="Arial" w:cs="Arial"/>
                <w:sz w:val="24"/>
                <w:szCs w:val="24"/>
              </w:rPr>
              <w:t>2.”It is important for Public Relations Professionals to have sound relations with the media.” Suggest different ways of how they can have cordial relations with the media.</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Media relations are activities that connect those liaising directly with those responsible for </w:t>
            </w:r>
            <w:r w:rsidR="009F1657" w:rsidRPr="002974CB">
              <w:rPr>
                <w:rFonts w:ascii="Arial" w:hAnsi="Arial" w:cs="Arial"/>
                <w:sz w:val="24"/>
                <w:szCs w:val="24"/>
              </w:rPr>
              <w:t>conceiving</w:t>
            </w:r>
            <w:r w:rsidRPr="002974CB">
              <w:rPr>
                <w:rFonts w:ascii="Arial" w:hAnsi="Arial" w:cs="Arial"/>
                <w:sz w:val="24"/>
                <w:szCs w:val="24"/>
              </w:rPr>
              <w:t xml:space="preserve"> the news and related features within the mass media umbrella. Media relations is required to maximize positive coverage in the mass media without </w:t>
            </w:r>
            <w:r>
              <w:rPr>
                <w:rFonts w:ascii="Arial" w:hAnsi="Arial" w:cs="Arial"/>
                <w:sz w:val="24"/>
                <w:szCs w:val="24"/>
              </w:rPr>
              <w:t>advertising.</w:t>
            </w:r>
          </w:p>
          <w:p w:rsidR="00AC5E6B" w:rsidRDefault="00AC5E6B" w:rsidP="00864229">
            <w:pPr>
              <w:spacing w:line="360" w:lineRule="auto"/>
              <w:jc w:val="both"/>
              <w:rPr>
                <w:rFonts w:ascii="Arial" w:hAnsi="Arial" w:cs="Arial"/>
                <w:sz w:val="24"/>
                <w:szCs w:val="24"/>
              </w:rPr>
            </w:pPr>
            <w:r w:rsidRPr="002974CB">
              <w:rPr>
                <w:rFonts w:ascii="Arial" w:hAnsi="Arial" w:cs="Arial"/>
                <w:sz w:val="24"/>
                <w:szCs w:val="24"/>
              </w:rPr>
              <w:t>The challenges in engaging with the media are ascertaining what the media want, and helping them present such images, ideas and information in an accurate and fair manner. Ultimately, the news m</w:t>
            </w:r>
            <w:r>
              <w:rPr>
                <w:rFonts w:ascii="Arial" w:hAnsi="Arial" w:cs="Arial"/>
                <w:sz w:val="24"/>
                <w:szCs w:val="24"/>
              </w:rPr>
              <w:t xml:space="preserve">edia </w:t>
            </w:r>
            <w:r w:rsidRPr="002974CB">
              <w:rPr>
                <w:rFonts w:ascii="Arial" w:hAnsi="Arial" w:cs="Arial"/>
                <w:sz w:val="24"/>
                <w:szCs w:val="24"/>
              </w:rPr>
              <w:t>have the control over whether the news angle put forward to them is of interest to them, and to their audience.</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News media coverage is not easy to obtain. Competition for the media's limited spac</w:t>
            </w:r>
            <w:r>
              <w:rPr>
                <w:rFonts w:ascii="Arial" w:hAnsi="Arial" w:cs="Arial"/>
                <w:sz w:val="24"/>
                <w:szCs w:val="24"/>
              </w:rPr>
              <w:t>e and airtime is an important gateway for organ</w:t>
            </w:r>
            <w:r w:rsidR="009F1657">
              <w:rPr>
                <w:rFonts w:ascii="Arial" w:hAnsi="Arial" w:cs="Arial"/>
                <w:sz w:val="24"/>
                <w:szCs w:val="24"/>
              </w:rPr>
              <w:t>i</w:t>
            </w:r>
            <w:r>
              <w:rPr>
                <w:rFonts w:ascii="Arial" w:hAnsi="Arial" w:cs="Arial"/>
                <w:sz w:val="24"/>
                <w:szCs w:val="24"/>
              </w:rPr>
              <w:t xml:space="preserve">sation who feel that publicity is necessary for them. Therefore, the </w:t>
            </w:r>
            <w:r w:rsidRPr="002974CB">
              <w:rPr>
                <w:rFonts w:ascii="Arial" w:hAnsi="Arial" w:cs="Arial"/>
                <w:sz w:val="24"/>
                <w:szCs w:val="24"/>
              </w:rPr>
              <w:t>media relation’s role is to make the</w:t>
            </w:r>
            <w:r>
              <w:rPr>
                <w:rFonts w:ascii="Arial" w:hAnsi="Arial" w:cs="Arial"/>
                <w:sz w:val="24"/>
                <w:szCs w:val="24"/>
              </w:rPr>
              <w:t xml:space="preserve"> task of covering public relation issues and the </w:t>
            </w:r>
            <w:r w:rsidR="00864229">
              <w:rPr>
                <w:rFonts w:ascii="Arial" w:hAnsi="Arial" w:cs="Arial"/>
                <w:sz w:val="24"/>
                <w:szCs w:val="24"/>
              </w:rPr>
              <w:t>organisation</w:t>
            </w:r>
            <w:r w:rsidRPr="002974CB">
              <w:rPr>
                <w:rFonts w:ascii="Arial" w:hAnsi="Arial" w:cs="Arial"/>
                <w:sz w:val="24"/>
                <w:szCs w:val="24"/>
              </w:rPr>
              <w:t xml:space="preserve"> as easy and attractive for the media as possible.</w:t>
            </w:r>
            <w:r>
              <w:rPr>
                <w:rFonts w:ascii="Arial" w:hAnsi="Arial" w:cs="Arial"/>
                <w:sz w:val="24"/>
                <w:szCs w:val="24"/>
              </w:rPr>
              <w:t xml:space="preserve"> </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The aim of publicity is to make an organis</w:t>
            </w:r>
            <w:r w:rsidR="009F1657">
              <w:rPr>
                <w:rFonts w:ascii="Arial" w:hAnsi="Arial" w:cs="Arial"/>
                <w:sz w:val="24"/>
                <w:szCs w:val="24"/>
              </w:rPr>
              <w:t>a</w:t>
            </w:r>
            <w:r w:rsidRPr="002974CB">
              <w:rPr>
                <w:rFonts w:ascii="Arial" w:hAnsi="Arial" w:cs="Arial"/>
                <w:sz w:val="24"/>
                <w:szCs w:val="24"/>
              </w:rPr>
              <w:t xml:space="preserve">tion, product, service or person known with the use of the media. Publicity is a strong factor but not an overwhelming influence – it doesn't sell products, raise funds or win elections. </w:t>
            </w:r>
            <w:r>
              <w:rPr>
                <w:rFonts w:ascii="Arial" w:hAnsi="Arial" w:cs="Arial"/>
                <w:sz w:val="24"/>
                <w:szCs w:val="24"/>
              </w:rPr>
              <w:t>Although, publicity</w:t>
            </w:r>
            <w:r w:rsidRPr="002974CB">
              <w:rPr>
                <w:rFonts w:ascii="Arial" w:hAnsi="Arial" w:cs="Arial"/>
                <w:sz w:val="24"/>
                <w:szCs w:val="24"/>
              </w:rPr>
              <w:t xml:space="preserve"> can deliver ideas and information that can tarnish people's interpretation of what they </w:t>
            </w:r>
            <w:r w:rsidR="009F1657" w:rsidRPr="002974CB">
              <w:rPr>
                <w:rFonts w:ascii="Arial" w:hAnsi="Arial" w:cs="Arial"/>
                <w:sz w:val="24"/>
                <w:szCs w:val="24"/>
              </w:rPr>
              <w:t>perceive</w:t>
            </w:r>
            <w:r w:rsidRPr="002974CB">
              <w:rPr>
                <w:rFonts w:ascii="Arial" w:hAnsi="Arial" w:cs="Arial"/>
                <w:sz w:val="24"/>
                <w:szCs w:val="24"/>
              </w:rPr>
              <w:t xml:space="preserve"> – and theref</w:t>
            </w:r>
            <w:r>
              <w:rPr>
                <w:rFonts w:ascii="Arial" w:hAnsi="Arial" w:cs="Arial"/>
                <w:sz w:val="24"/>
                <w:szCs w:val="24"/>
              </w:rPr>
              <w:t xml:space="preserve">ore it can influence opinions. </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More often than not, publicity can set an agenda of issues for discussion rather than change attitudes or behavior</w:t>
            </w:r>
            <w:r>
              <w:rPr>
                <w:rFonts w:ascii="Arial" w:hAnsi="Arial" w:cs="Arial"/>
                <w:sz w:val="24"/>
                <w:szCs w:val="24"/>
              </w:rPr>
              <w:t xml:space="preserve"> </w:t>
            </w:r>
            <w:r w:rsidRPr="002974CB">
              <w:rPr>
                <w:rFonts w:ascii="Arial" w:hAnsi="Arial" w:cs="Arial"/>
                <w:sz w:val="24"/>
                <w:szCs w:val="24"/>
              </w:rPr>
              <w:t>because people don’t change easily from their ex</w:t>
            </w:r>
            <w:r>
              <w:rPr>
                <w:rFonts w:ascii="Arial" w:hAnsi="Arial" w:cs="Arial"/>
                <w:sz w:val="24"/>
                <w:szCs w:val="24"/>
              </w:rPr>
              <w:t xml:space="preserve">isting attitudes and behavior. </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Positive publicity, through the implied third-party endorsement of the journalist or a quoted source, can st</w:t>
            </w:r>
            <w:r>
              <w:rPr>
                <w:rFonts w:ascii="Arial" w:hAnsi="Arial" w:cs="Arial"/>
                <w:sz w:val="24"/>
                <w:szCs w:val="24"/>
              </w:rPr>
              <w:t>rengthen the credibility of an</w:t>
            </w:r>
            <w:r w:rsidRPr="002974CB">
              <w:rPr>
                <w:rFonts w:ascii="Arial" w:hAnsi="Arial" w:cs="Arial"/>
                <w:sz w:val="24"/>
                <w:szCs w:val="24"/>
              </w:rPr>
              <w:t xml:space="preserve"> </w:t>
            </w:r>
            <w:r w:rsidR="00864229">
              <w:rPr>
                <w:rFonts w:ascii="Arial" w:hAnsi="Arial" w:cs="Arial"/>
                <w:sz w:val="24"/>
                <w:szCs w:val="24"/>
              </w:rPr>
              <w:t>organisation</w:t>
            </w:r>
            <w:r w:rsidRPr="002974CB">
              <w:rPr>
                <w:rFonts w:ascii="Arial" w:hAnsi="Arial" w:cs="Arial"/>
                <w:sz w:val="24"/>
                <w:szCs w:val="24"/>
              </w:rPr>
              <w:t>. The credibility-build</w:t>
            </w:r>
            <w:r>
              <w:rPr>
                <w:rFonts w:ascii="Arial" w:hAnsi="Arial" w:cs="Arial"/>
                <w:sz w:val="24"/>
                <w:szCs w:val="24"/>
              </w:rPr>
              <w:t xml:space="preserve">ing role of publicity helps an </w:t>
            </w:r>
            <w:r w:rsidR="00864229">
              <w:rPr>
                <w:rFonts w:ascii="Arial" w:hAnsi="Arial" w:cs="Arial"/>
                <w:sz w:val="24"/>
                <w:szCs w:val="24"/>
              </w:rPr>
              <w:t>organisation</w:t>
            </w:r>
            <w:r>
              <w:rPr>
                <w:rFonts w:ascii="Arial" w:hAnsi="Arial" w:cs="Arial"/>
                <w:sz w:val="24"/>
                <w:szCs w:val="24"/>
              </w:rPr>
              <w:t xml:space="preserve"> </w:t>
            </w:r>
            <w:r w:rsidRPr="002974CB">
              <w:rPr>
                <w:rFonts w:ascii="Arial" w:hAnsi="Arial" w:cs="Arial"/>
                <w:sz w:val="24"/>
                <w:szCs w:val="24"/>
              </w:rPr>
              <w:t>strengthen their custo</w:t>
            </w:r>
            <w:r>
              <w:rPr>
                <w:rFonts w:ascii="Arial" w:hAnsi="Arial" w:cs="Arial"/>
                <w:sz w:val="24"/>
                <w:szCs w:val="24"/>
              </w:rPr>
              <w:t>mer and employee relationships.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Accountability is evident in </w:t>
            </w:r>
            <w:r w:rsidR="00015115" w:rsidRPr="002974CB">
              <w:rPr>
                <w:rFonts w:ascii="Arial" w:hAnsi="Arial" w:cs="Arial"/>
                <w:sz w:val="24"/>
                <w:szCs w:val="24"/>
              </w:rPr>
              <w:t>today’s</w:t>
            </w:r>
            <w:r w:rsidRPr="002974CB">
              <w:rPr>
                <w:rFonts w:ascii="Arial" w:hAnsi="Arial" w:cs="Arial"/>
                <w:sz w:val="24"/>
                <w:szCs w:val="24"/>
              </w:rPr>
              <w:t xml:space="preserve"> </w:t>
            </w:r>
            <w:r w:rsidR="009F1657" w:rsidRPr="002974CB">
              <w:rPr>
                <w:rFonts w:ascii="Arial" w:hAnsi="Arial" w:cs="Arial"/>
                <w:sz w:val="24"/>
                <w:szCs w:val="24"/>
              </w:rPr>
              <w:t>society</w:t>
            </w:r>
            <w:r w:rsidRPr="002974CB">
              <w:rPr>
                <w:rFonts w:ascii="Arial" w:hAnsi="Arial" w:cs="Arial"/>
                <w:sz w:val="24"/>
                <w:szCs w:val="24"/>
              </w:rPr>
              <w:t>, management comprehend the interrelationship between effective media relations, good corporate reputation and sales performance</w:t>
            </w:r>
            <w:r>
              <w:rPr>
                <w:rFonts w:ascii="Arial" w:hAnsi="Arial" w:cs="Arial"/>
                <w:sz w:val="24"/>
                <w:szCs w:val="24"/>
              </w:rPr>
              <w:t xml:space="preserve"> (Harrison 2013)</w:t>
            </w:r>
            <w:r w:rsidRPr="002974CB">
              <w:rPr>
                <w:rFonts w:ascii="Arial" w:hAnsi="Arial" w:cs="Arial"/>
                <w:sz w:val="24"/>
                <w:szCs w:val="24"/>
              </w:rPr>
              <w:t>. They recognize that good media</w:t>
            </w:r>
            <w:r>
              <w:rPr>
                <w:rFonts w:ascii="Arial" w:hAnsi="Arial" w:cs="Arial"/>
                <w:sz w:val="24"/>
                <w:szCs w:val="24"/>
              </w:rPr>
              <w:t xml:space="preserve"> relations’ activity can get a</w:t>
            </w:r>
            <w:r w:rsidRPr="002974CB">
              <w:rPr>
                <w:rFonts w:ascii="Arial" w:hAnsi="Arial" w:cs="Arial"/>
                <w:sz w:val="24"/>
                <w:szCs w:val="24"/>
              </w:rPr>
              <w:t xml:space="preserve"> target audi</w:t>
            </w:r>
            <w:r>
              <w:rPr>
                <w:rFonts w:ascii="Arial" w:hAnsi="Arial" w:cs="Arial"/>
                <w:sz w:val="24"/>
                <w:szCs w:val="24"/>
              </w:rPr>
              <w:t>ence to accurately perceive an</w:t>
            </w:r>
            <w:r w:rsidRPr="002974CB">
              <w:rPr>
                <w:rFonts w:ascii="Arial" w:hAnsi="Arial" w:cs="Arial"/>
                <w:sz w:val="24"/>
                <w:szCs w:val="24"/>
              </w:rPr>
              <w:t xml:space="preserve"> </w:t>
            </w:r>
            <w:r w:rsidR="00864229">
              <w:rPr>
                <w:rFonts w:ascii="Arial" w:hAnsi="Arial" w:cs="Arial"/>
                <w:sz w:val="24"/>
                <w:szCs w:val="24"/>
              </w:rPr>
              <w:t>organisation</w:t>
            </w:r>
            <w:r>
              <w:rPr>
                <w:rFonts w:ascii="Arial" w:hAnsi="Arial" w:cs="Arial"/>
                <w:sz w:val="24"/>
                <w:szCs w:val="24"/>
              </w:rPr>
              <w:t>'s performance and their policies.</w:t>
            </w:r>
          </w:p>
          <w:p w:rsidR="00AC5E6B" w:rsidRPr="002974CB" w:rsidRDefault="00AC326E" w:rsidP="00864229">
            <w:pPr>
              <w:spacing w:line="360" w:lineRule="auto"/>
              <w:jc w:val="both"/>
              <w:rPr>
                <w:rFonts w:ascii="Arial" w:hAnsi="Arial" w:cs="Arial"/>
                <w:sz w:val="24"/>
                <w:szCs w:val="24"/>
              </w:rPr>
            </w:pPr>
            <w:r>
              <w:rPr>
                <w:noProof/>
                <w:lang w:eastAsia="en-GB"/>
              </w:rPr>
              <w:lastRenderedPageBreak/>
              <mc:AlternateContent>
                <mc:Choice Requires="wps">
                  <w:drawing>
                    <wp:anchor distT="0" distB="0" distL="114300" distR="114300" simplePos="0" relativeHeight="251662848" behindDoc="0" locked="0" layoutInCell="1" allowOverlap="1" wp14:anchorId="65C221F8" wp14:editId="01ECDC61">
                      <wp:simplePos x="0" y="0"/>
                      <wp:positionH relativeFrom="column">
                        <wp:posOffset>3543300</wp:posOffset>
                      </wp:positionH>
                      <wp:positionV relativeFrom="paragraph">
                        <wp:posOffset>-806450</wp:posOffset>
                      </wp:positionV>
                      <wp:extent cx="2171700" cy="693420"/>
                      <wp:effectExtent l="0" t="0" r="38100" b="17780"/>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C221F8" id="_x0000_s1033" type="#_x0000_t202" style="position:absolute;left:0;text-align:left;margin-left:279pt;margin-top:-63.5pt;width:171pt;height:54.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7</w:t>
                            </w:r>
                          </w:p>
                        </w:txbxContent>
                      </v:textbox>
                    </v:shape>
                  </w:pict>
                </mc:Fallback>
              </mc:AlternateContent>
            </w:r>
            <w:r w:rsidR="00AC5E6B" w:rsidRPr="002974CB">
              <w:rPr>
                <w:rFonts w:ascii="Arial" w:hAnsi="Arial" w:cs="Arial"/>
                <w:sz w:val="24"/>
                <w:szCs w:val="24"/>
              </w:rPr>
              <w:t>Media activity can be par</w:t>
            </w:r>
            <w:r>
              <w:rPr>
                <w:rFonts w:ascii="Arial" w:hAnsi="Arial" w:cs="Arial"/>
                <w:sz w:val="24"/>
                <w:szCs w:val="24"/>
              </w:rPr>
              <w:t>t of a business plan and strate</w:t>
            </w:r>
            <w:r w:rsidR="00AC5E6B" w:rsidRPr="002974CB">
              <w:rPr>
                <w:rFonts w:ascii="Arial" w:hAnsi="Arial" w:cs="Arial"/>
                <w:sz w:val="24"/>
                <w:szCs w:val="24"/>
              </w:rPr>
              <w:t>gy, with effective communication delivered to a specific audience. This requir</w:t>
            </w:r>
            <w:r w:rsidR="00AC5E6B">
              <w:rPr>
                <w:rFonts w:ascii="Arial" w:hAnsi="Arial" w:cs="Arial"/>
                <w:sz w:val="24"/>
                <w:szCs w:val="24"/>
              </w:rPr>
              <w:t>es a clear understanding of an</w:t>
            </w:r>
            <w:r w:rsidR="00AC5E6B" w:rsidRPr="002974CB">
              <w:rPr>
                <w:rFonts w:ascii="Arial" w:hAnsi="Arial" w:cs="Arial"/>
                <w:sz w:val="24"/>
                <w:szCs w:val="24"/>
              </w:rPr>
              <w:t xml:space="preserve"> </w:t>
            </w:r>
            <w:r w:rsidR="00864229">
              <w:rPr>
                <w:rFonts w:ascii="Arial" w:hAnsi="Arial" w:cs="Arial"/>
                <w:sz w:val="24"/>
                <w:szCs w:val="24"/>
              </w:rPr>
              <w:t>organisation</w:t>
            </w:r>
            <w:r w:rsidR="00AC5E6B" w:rsidRPr="002974CB">
              <w:rPr>
                <w:rFonts w:ascii="Arial" w:hAnsi="Arial" w:cs="Arial"/>
                <w:sz w:val="24"/>
                <w:szCs w:val="24"/>
              </w:rPr>
              <w:t>'s mission, goals, including its s</w:t>
            </w:r>
            <w:r w:rsidR="00AC5E6B">
              <w:rPr>
                <w:rFonts w:ascii="Arial" w:hAnsi="Arial" w:cs="Arial"/>
                <w:sz w:val="24"/>
                <w:szCs w:val="24"/>
              </w:rPr>
              <w:t xml:space="preserve">ales and marketing objectives. According to Wragg (2001) </w:t>
            </w:r>
            <w:r w:rsidR="00AC5E6B" w:rsidRPr="002974CB">
              <w:rPr>
                <w:rFonts w:ascii="Arial" w:hAnsi="Arial" w:cs="Arial"/>
                <w:sz w:val="24"/>
                <w:szCs w:val="24"/>
              </w:rPr>
              <w:t xml:space="preserve">the following aspects also </w:t>
            </w:r>
            <w:r w:rsidR="00AC5E6B">
              <w:rPr>
                <w:rFonts w:ascii="Arial" w:hAnsi="Arial" w:cs="Arial"/>
                <w:sz w:val="24"/>
                <w:szCs w:val="24"/>
              </w:rPr>
              <w:t>mold the media relations function by:</w:t>
            </w:r>
          </w:p>
          <w:p w:rsidR="00AC5E6B" w:rsidRPr="002974CB" w:rsidRDefault="00AC5E6B" w:rsidP="00864229">
            <w:pPr>
              <w:spacing w:line="360" w:lineRule="auto"/>
              <w:jc w:val="both"/>
              <w:rPr>
                <w:rFonts w:ascii="Arial" w:hAnsi="Arial" w:cs="Arial"/>
                <w:sz w:val="24"/>
                <w:szCs w:val="24"/>
              </w:rPr>
            </w:pPr>
            <w:r>
              <w:rPr>
                <w:rFonts w:ascii="Arial" w:hAnsi="Arial" w:cs="Arial"/>
                <w:sz w:val="24"/>
                <w:szCs w:val="24"/>
              </w:rPr>
              <w:t xml:space="preserve">•Type of </w:t>
            </w:r>
            <w:r w:rsidR="00864229">
              <w:rPr>
                <w:rFonts w:ascii="Arial" w:hAnsi="Arial" w:cs="Arial"/>
                <w:sz w:val="24"/>
                <w:szCs w:val="24"/>
              </w:rPr>
              <w:t>organisation</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•Establishing if an organisation is </w:t>
            </w:r>
            <w:r>
              <w:rPr>
                <w:rFonts w:ascii="Arial" w:hAnsi="Arial" w:cs="Arial"/>
                <w:sz w:val="24"/>
                <w:szCs w:val="24"/>
              </w:rPr>
              <w:t>a public organisation or from the private sector</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w:t>
            </w:r>
            <w:r>
              <w:rPr>
                <w:rFonts w:ascii="Arial" w:hAnsi="Arial" w:cs="Arial"/>
                <w:sz w:val="24"/>
                <w:szCs w:val="24"/>
              </w:rPr>
              <w:t>Potential media interest in</w:t>
            </w:r>
            <w:r w:rsidRPr="002974CB">
              <w:rPr>
                <w:rFonts w:ascii="Arial" w:hAnsi="Arial" w:cs="Arial"/>
                <w:sz w:val="24"/>
                <w:szCs w:val="24"/>
              </w:rPr>
              <w:t xml:space="preserve"> produc</w:t>
            </w:r>
            <w:r>
              <w:rPr>
                <w:rFonts w:ascii="Arial" w:hAnsi="Arial" w:cs="Arial"/>
                <w:sz w:val="24"/>
                <w:szCs w:val="24"/>
              </w:rPr>
              <w:t>ts and services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•Potential media and investor interest</w:t>
            </w:r>
            <w:r>
              <w:rPr>
                <w:rFonts w:ascii="Arial" w:hAnsi="Arial" w:cs="Arial"/>
                <w:sz w:val="24"/>
                <w:szCs w:val="24"/>
              </w:rPr>
              <w:t xml:space="preserve"> in corporate performance </w:t>
            </w:r>
          </w:p>
          <w:p w:rsidR="00AC5E6B" w:rsidRPr="002974CB" w:rsidRDefault="00AC5E6B" w:rsidP="00864229">
            <w:pPr>
              <w:spacing w:line="360" w:lineRule="auto"/>
              <w:jc w:val="both"/>
              <w:rPr>
                <w:rFonts w:ascii="Arial" w:hAnsi="Arial" w:cs="Arial"/>
                <w:sz w:val="24"/>
                <w:szCs w:val="24"/>
              </w:rPr>
            </w:pPr>
            <w:r>
              <w:rPr>
                <w:rFonts w:ascii="Arial" w:hAnsi="Arial" w:cs="Arial"/>
                <w:sz w:val="24"/>
                <w:szCs w:val="24"/>
              </w:rPr>
              <w:t>•The organisations’</w:t>
            </w:r>
            <w:r w:rsidRPr="002974CB">
              <w:rPr>
                <w:rFonts w:ascii="Arial" w:hAnsi="Arial" w:cs="Arial"/>
                <w:sz w:val="24"/>
                <w:szCs w:val="24"/>
              </w:rPr>
              <w:t xml:space="preserve"> senior management’s expectations of the media relations role</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Too often, communicators try to create good news coverage just to creat</w:t>
            </w:r>
            <w:r w:rsidR="00015115">
              <w:rPr>
                <w:rFonts w:ascii="Arial" w:hAnsi="Arial" w:cs="Arial"/>
                <w:sz w:val="24"/>
                <w:szCs w:val="24"/>
              </w:rPr>
              <w:t>e good news coverage. More ofte</w:t>
            </w:r>
            <w:r w:rsidRPr="002974CB">
              <w:rPr>
                <w:rFonts w:ascii="Arial" w:hAnsi="Arial" w:cs="Arial"/>
                <w:sz w:val="24"/>
                <w:szCs w:val="24"/>
              </w:rPr>
              <w:t>n than not, without any strategic thought potential of the news coverage</w:t>
            </w:r>
            <w:r>
              <w:rPr>
                <w:rFonts w:ascii="Arial" w:hAnsi="Arial" w:cs="Arial"/>
                <w:sz w:val="24"/>
                <w:szCs w:val="24"/>
              </w:rPr>
              <w:t xml:space="preserve"> (Bell 1991)</w:t>
            </w:r>
            <w:r w:rsidRPr="002974CB">
              <w:rPr>
                <w:rFonts w:ascii="Arial" w:hAnsi="Arial" w:cs="Arial"/>
                <w:sz w:val="24"/>
                <w:szCs w:val="24"/>
              </w:rPr>
              <w:t xml:space="preserve">. Instead, best-practice media relations’ activity involves a clear, strategic link to an organisation's mission and goals. Key factors of media relations with a strategic </w:t>
            </w:r>
            <w:r w:rsidR="00015115" w:rsidRPr="002974CB">
              <w:rPr>
                <w:rFonts w:ascii="Arial" w:hAnsi="Arial" w:cs="Arial"/>
                <w:sz w:val="24"/>
                <w:szCs w:val="24"/>
              </w:rPr>
              <w:t>forefront</w:t>
            </w:r>
            <w:r w:rsidRPr="002974CB">
              <w:rPr>
                <w:rFonts w:ascii="Arial" w:hAnsi="Arial" w:cs="Arial"/>
                <w:sz w:val="24"/>
                <w:szCs w:val="24"/>
              </w:rPr>
              <w:t xml:space="preserve"> are:  </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•Media strategy is recorded and put to action according to principles agreed between senior </w:t>
            </w:r>
            <w:r>
              <w:rPr>
                <w:rFonts w:ascii="Arial" w:hAnsi="Arial" w:cs="Arial"/>
                <w:sz w:val="24"/>
                <w:szCs w:val="24"/>
              </w:rPr>
              <w:t>managers and public affairs.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•A media policy is constructed bearing in mind with what was agreed between </w:t>
            </w:r>
            <w:r>
              <w:rPr>
                <w:rFonts w:ascii="Arial" w:hAnsi="Arial" w:cs="Arial"/>
                <w:sz w:val="24"/>
                <w:szCs w:val="24"/>
              </w:rPr>
              <w:t>senior management and public affairs.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•Media activity is planned to reach audiences in direct support of your or</w:t>
            </w:r>
            <w:r>
              <w:rPr>
                <w:rFonts w:ascii="Arial" w:hAnsi="Arial" w:cs="Arial"/>
                <w:sz w:val="24"/>
                <w:szCs w:val="24"/>
              </w:rPr>
              <w:t>ganisational goals and mission.</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•Media contact is broadly divided into either proactive (planned) and reactive acti</w:t>
            </w:r>
            <w:r>
              <w:rPr>
                <w:rFonts w:ascii="Arial" w:hAnsi="Arial" w:cs="Arial"/>
                <w:sz w:val="24"/>
                <w:szCs w:val="24"/>
              </w:rPr>
              <w:t>vities that can be defensive and opportunistic.</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•Systematic use of consistent messages are made </w:t>
            </w:r>
            <w:r w:rsidR="00015115" w:rsidRPr="002974CB">
              <w:rPr>
                <w:rFonts w:ascii="Arial" w:hAnsi="Arial" w:cs="Arial"/>
                <w:sz w:val="24"/>
                <w:szCs w:val="24"/>
              </w:rPr>
              <w:t>regarding</w:t>
            </w:r>
            <w:r w:rsidRPr="002974CB">
              <w:rPr>
                <w:rFonts w:ascii="Arial" w:hAnsi="Arial" w:cs="Arial"/>
                <w:sz w:val="24"/>
                <w:szCs w:val="24"/>
              </w:rPr>
              <w:t xml:space="preserve"> all aspects of the organisation from corporate social responsibility to new technologies and environmental polic</w:t>
            </w:r>
            <w:r>
              <w:rPr>
                <w:rFonts w:ascii="Arial" w:hAnsi="Arial" w:cs="Arial"/>
                <w:sz w:val="24"/>
                <w:szCs w:val="24"/>
              </w:rPr>
              <w:t>ies.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•Spokespersons' roles are confirmed, communicated and supported (training, a</w:t>
            </w:r>
            <w:r>
              <w:rPr>
                <w:rFonts w:ascii="Arial" w:hAnsi="Arial" w:cs="Arial"/>
                <w:sz w:val="24"/>
                <w:szCs w:val="24"/>
              </w:rPr>
              <w:t>dvice, background information).</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•There are clear triggers for engagement as part of the issues management</w:t>
            </w:r>
            <w:r>
              <w:rPr>
                <w:rFonts w:ascii="Arial" w:hAnsi="Arial" w:cs="Arial"/>
                <w:sz w:val="24"/>
                <w:szCs w:val="24"/>
              </w:rPr>
              <w:t>/stakeholder relations’ process.</w:t>
            </w:r>
          </w:p>
          <w:p w:rsidR="00AC5E6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•Decisions are </w:t>
            </w:r>
            <w:r w:rsidR="009F1657" w:rsidRPr="002974CB">
              <w:rPr>
                <w:rFonts w:ascii="Arial" w:hAnsi="Arial" w:cs="Arial"/>
                <w:sz w:val="24"/>
                <w:szCs w:val="24"/>
              </w:rPr>
              <w:t>concurred</w:t>
            </w:r>
            <w:r w:rsidRPr="002974CB">
              <w:rPr>
                <w:rFonts w:ascii="Arial" w:hAnsi="Arial" w:cs="Arial"/>
                <w:sz w:val="24"/>
                <w:szCs w:val="24"/>
              </w:rPr>
              <w:t xml:space="preserve"> beforehand on the follow-up activities after media coverage (interview, survey, discussions with key opinion leaders).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Lukaszewski,</w:t>
            </w:r>
            <w:r>
              <w:rPr>
                <w:rFonts w:ascii="Arial" w:hAnsi="Arial" w:cs="Arial"/>
                <w:sz w:val="24"/>
                <w:szCs w:val="24"/>
              </w:rPr>
              <w:t xml:space="preserve"> (2005) suggests that the optimum strategy for an organisation is selective engagement.  This </w:t>
            </w:r>
            <w:r w:rsidRPr="002974CB">
              <w:rPr>
                <w:rFonts w:ascii="Arial" w:hAnsi="Arial" w:cs="Arial"/>
                <w:sz w:val="24"/>
                <w:szCs w:val="24"/>
              </w:rPr>
              <w:t xml:space="preserve">involves </w:t>
            </w:r>
            <w:r>
              <w:rPr>
                <w:rFonts w:ascii="Arial" w:hAnsi="Arial" w:cs="Arial"/>
                <w:sz w:val="24"/>
                <w:szCs w:val="24"/>
              </w:rPr>
              <w:t xml:space="preserve">an organisation engaging on their </w:t>
            </w:r>
            <w:r w:rsidRPr="002974CB">
              <w:rPr>
                <w:rFonts w:ascii="Arial" w:hAnsi="Arial" w:cs="Arial"/>
                <w:sz w:val="24"/>
                <w:szCs w:val="24"/>
              </w:rPr>
              <w:t xml:space="preserve">own terms – </w:t>
            </w:r>
            <w:r w:rsidRPr="002974CB">
              <w:rPr>
                <w:rFonts w:ascii="Arial" w:hAnsi="Arial" w:cs="Arial"/>
                <w:sz w:val="24"/>
                <w:szCs w:val="24"/>
              </w:rPr>
              <w:lastRenderedPageBreak/>
              <w:t>they can choose when and with whom they communicate. It relates mostly to media, either directly or indirect</w:t>
            </w:r>
            <w:r>
              <w:rPr>
                <w:rFonts w:ascii="Arial" w:hAnsi="Arial" w:cs="Arial"/>
                <w:sz w:val="24"/>
                <w:szCs w:val="24"/>
              </w:rPr>
              <w:t>ly, and especially in crises.</w:t>
            </w:r>
          </w:p>
          <w:p w:rsidR="00AC5E6B" w:rsidRPr="002974CB" w:rsidRDefault="00AC326E" w:rsidP="00864229">
            <w:pPr>
              <w:spacing w:line="360" w:lineRule="auto"/>
              <w:jc w:val="both"/>
              <w:rPr>
                <w:rFonts w:ascii="Arial" w:hAnsi="Arial" w:cs="Arial"/>
                <w:sz w:val="24"/>
                <w:szCs w:val="24"/>
              </w:rPr>
            </w:pPr>
            <w:r>
              <w:rPr>
                <w:noProof/>
                <w:lang w:eastAsia="en-GB"/>
              </w:rPr>
              <mc:AlternateContent>
                <mc:Choice Requires="wps">
                  <w:drawing>
                    <wp:anchor distT="0" distB="0" distL="114300" distR="114300" simplePos="0" relativeHeight="251665920" behindDoc="0" locked="0" layoutInCell="1" allowOverlap="1" wp14:anchorId="405BD1AE" wp14:editId="500DCC98">
                      <wp:simplePos x="0" y="0"/>
                      <wp:positionH relativeFrom="column">
                        <wp:posOffset>3543300</wp:posOffset>
                      </wp:positionH>
                      <wp:positionV relativeFrom="paragraph">
                        <wp:posOffset>-1332230</wp:posOffset>
                      </wp:positionV>
                      <wp:extent cx="2171700" cy="693420"/>
                      <wp:effectExtent l="0" t="0" r="38100" b="1778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8</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5BD1AE" id="_x0000_s1034" type="#_x0000_t202" style="position:absolute;left:0;text-align:left;margin-left:279pt;margin-top:-104.9pt;width:171pt;height:54.6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8</w:t>
                            </w:r>
                          </w:p>
                        </w:txbxContent>
                      </v:textbox>
                    </v:shape>
                  </w:pict>
                </mc:Fallback>
              </mc:AlternateContent>
            </w:r>
            <w:r w:rsidR="00AC5E6B" w:rsidRPr="002974CB">
              <w:rPr>
                <w:rFonts w:ascii="Arial" w:hAnsi="Arial" w:cs="Arial"/>
                <w:sz w:val="24"/>
                <w:szCs w:val="24"/>
              </w:rPr>
              <w:t xml:space="preserve">Selective engagement means that an organisation doesn't need to respond every time their organisation's name is highlighted in the media or when a journalist makes contact. Many media officers try to excel at their job by responding as fast as possible to the media or by answering to others' comments within the media sphere about their organisation. </w:t>
            </w:r>
            <w:r w:rsidR="00864229" w:rsidRPr="002974CB">
              <w:rPr>
                <w:rFonts w:ascii="Arial" w:hAnsi="Arial" w:cs="Arial"/>
                <w:sz w:val="24"/>
                <w:szCs w:val="24"/>
              </w:rPr>
              <w:t>An</w:t>
            </w:r>
            <w:bookmarkStart w:id="0" w:name="_GoBack"/>
            <w:bookmarkEnd w:id="0"/>
            <w:r w:rsidR="00AC5E6B" w:rsidRPr="002974CB">
              <w:rPr>
                <w:rFonts w:ascii="Arial" w:hAnsi="Arial" w:cs="Arial"/>
                <w:sz w:val="24"/>
                <w:szCs w:val="24"/>
              </w:rPr>
              <w:t xml:space="preserve"> example of this is the comments sections of internet based news.</w:t>
            </w:r>
          </w:p>
          <w:p w:rsidR="00AC5E6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However, it is more advantageous to think strategically about whether to respond at all or, when the optimum time may be to respond accordingly. Selective engagement can be an effective </w:t>
            </w:r>
            <w:r w:rsidR="009F1657" w:rsidRPr="002974CB">
              <w:rPr>
                <w:rFonts w:ascii="Arial" w:hAnsi="Arial" w:cs="Arial"/>
                <w:sz w:val="24"/>
                <w:szCs w:val="24"/>
              </w:rPr>
              <w:t>strategy</w:t>
            </w:r>
            <w:r w:rsidRPr="002974CB">
              <w:rPr>
                <w:rFonts w:ascii="Arial" w:hAnsi="Arial" w:cs="Arial"/>
                <w:sz w:val="24"/>
                <w:szCs w:val="24"/>
              </w:rPr>
              <w:t xml:space="preserve"> than prompt unplanned responses:</w:t>
            </w:r>
          </w:p>
          <w:p w:rsidR="00AC5E6B" w:rsidRPr="002974CB" w:rsidRDefault="00AC5E6B" w:rsidP="00864229">
            <w:pPr>
              <w:spacing w:line="360" w:lineRule="auto"/>
              <w:jc w:val="both"/>
              <w:rPr>
                <w:rFonts w:ascii="Arial" w:hAnsi="Arial" w:cs="Arial"/>
                <w:sz w:val="24"/>
                <w:szCs w:val="24"/>
              </w:rPr>
            </w:pPr>
            <w:r>
              <w:rPr>
                <w:rFonts w:ascii="Arial" w:hAnsi="Arial" w:cs="Arial"/>
                <w:sz w:val="24"/>
                <w:szCs w:val="24"/>
              </w:rPr>
              <w:t>Lukaszewski’s communication planning has seven key principles: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1.</w:t>
            </w:r>
            <w:r>
              <w:rPr>
                <w:rFonts w:ascii="Arial" w:hAnsi="Arial" w:cs="Arial"/>
                <w:sz w:val="24"/>
                <w:szCs w:val="24"/>
              </w:rPr>
              <w:t>focus on communication goals and use them as guidelines</w:t>
            </w:r>
          </w:p>
          <w:p w:rsidR="00AC5E6B" w:rsidRPr="002974CB" w:rsidRDefault="00AC5E6B" w:rsidP="00864229">
            <w:pPr>
              <w:spacing w:line="360" w:lineRule="auto"/>
              <w:jc w:val="both"/>
              <w:rPr>
                <w:rFonts w:ascii="Arial" w:hAnsi="Arial" w:cs="Arial"/>
                <w:sz w:val="24"/>
                <w:szCs w:val="24"/>
              </w:rPr>
            </w:pPr>
            <w:r>
              <w:rPr>
                <w:rFonts w:ascii="Arial" w:hAnsi="Arial" w:cs="Arial"/>
                <w:sz w:val="24"/>
                <w:szCs w:val="24"/>
              </w:rPr>
              <w:t>2.messages need to be focused and consistent ensuring that messages are not hijacked.</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3.</w:t>
            </w:r>
            <w:r>
              <w:rPr>
                <w:rFonts w:ascii="Arial" w:hAnsi="Arial" w:cs="Arial"/>
                <w:sz w:val="24"/>
                <w:szCs w:val="24"/>
              </w:rPr>
              <w:t xml:space="preserve">Focus on the challenging core topics without negative statements and phrases. </w:t>
            </w:r>
            <w:r w:rsidRPr="002974CB">
              <w:rPr>
                <w:rFonts w:ascii="Arial" w:hAnsi="Arial" w:cs="Arial"/>
                <w:sz w:val="24"/>
                <w:szCs w:val="24"/>
              </w:rPr>
              <w:t xml:space="preserve">Positive language is the most powerful relationship-managing tool. </w:t>
            </w:r>
          </w:p>
          <w:p w:rsidR="00AC5E6B" w:rsidRPr="002974CB" w:rsidRDefault="00864229" w:rsidP="00864229">
            <w:pPr>
              <w:spacing w:line="360" w:lineRule="auto"/>
              <w:jc w:val="both"/>
              <w:rPr>
                <w:rFonts w:ascii="Arial" w:hAnsi="Arial" w:cs="Arial"/>
                <w:sz w:val="24"/>
                <w:szCs w:val="24"/>
              </w:rPr>
            </w:pPr>
            <w:r>
              <w:rPr>
                <w:rFonts w:ascii="Arial" w:hAnsi="Arial" w:cs="Arial"/>
                <w:sz w:val="24"/>
                <w:szCs w:val="24"/>
              </w:rPr>
              <w:t>4. Communication</w:t>
            </w:r>
            <w:r w:rsidR="00AC5E6B">
              <w:rPr>
                <w:rFonts w:ascii="Arial" w:hAnsi="Arial" w:cs="Arial"/>
                <w:sz w:val="24"/>
                <w:szCs w:val="24"/>
              </w:rPr>
              <w:t xml:space="preserve"> directed to stakeholders and not through the media strengthens relationships and invests trust and </w:t>
            </w:r>
            <w:r>
              <w:rPr>
                <w:rFonts w:ascii="Arial" w:hAnsi="Arial" w:cs="Arial"/>
                <w:sz w:val="24"/>
                <w:szCs w:val="24"/>
              </w:rPr>
              <w:t>organisation</w:t>
            </w:r>
            <w:r w:rsidR="00AC5E6B">
              <w:rPr>
                <w:rFonts w:ascii="Arial" w:hAnsi="Arial" w:cs="Arial"/>
                <w:sz w:val="24"/>
                <w:szCs w:val="24"/>
              </w:rPr>
              <w:t xml:space="preserve">al solidarity. </w:t>
            </w:r>
          </w:p>
          <w:p w:rsidR="00AC5E6B" w:rsidRPr="002974CB" w:rsidRDefault="00015115" w:rsidP="00864229">
            <w:pPr>
              <w:spacing w:line="360" w:lineRule="auto"/>
              <w:jc w:val="both"/>
              <w:rPr>
                <w:rFonts w:ascii="Arial" w:hAnsi="Arial" w:cs="Arial"/>
                <w:sz w:val="24"/>
                <w:szCs w:val="24"/>
              </w:rPr>
            </w:pPr>
            <w:r>
              <w:rPr>
                <w:rFonts w:ascii="Arial" w:hAnsi="Arial" w:cs="Arial"/>
                <w:sz w:val="24"/>
                <w:szCs w:val="24"/>
              </w:rPr>
              <w:t>5. Let</w:t>
            </w:r>
            <w:r w:rsidR="00AC5E6B">
              <w:rPr>
                <w:rFonts w:ascii="Arial" w:hAnsi="Arial" w:cs="Arial"/>
                <w:sz w:val="24"/>
                <w:szCs w:val="24"/>
              </w:rPr>
              <w:t xml:space="preserve"> </w:t>
            </w:r>
            <w:r w:rsidR="00AC5E6B" w:rsidRPr="002974CB">
              <w:rPr>
                <w:rFonts w:ascii="Arial" w:hAnsi="Arial" w:cs="Arial"/>
                <w:sz w:val="24"/>
                <w:szCs w:val="24"/>
              </w:rPr>
              <w:t>critics take responsibility to speak for themselves.</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 Critics need aggressive responses to generate the energy necessary t</w:t>
            </w:r>
            <w:r>
              <w:rPr>
                <w:rFonts w:ascii="Arial" w:hAnsi="Arial" w:cs="Arial"/>
                <w:sz w:val="24"/>
                <w:szCs w:val="24"/>
              </w:rPr>
              <w:t>o keep their ideas in the news, and t</w:t>
            </w:r>
            <w:r w:rsidRPr="002974CB">
              <w:rPr>
                <w:rFonts w:ascii="Arial" w:hAnsi="Arial" w:cs="Arial"/>
                <w:sz w:val="24"/>
                <w:szCs w:val="24"/>
              </w:rPr>
              <w:t>here is no obligation to respond to what they say. Letting them speak for themselves usually becomes repetitious and boring to the media and the public. And they will often show themselves up as be</w:t>
            </w:r>
            <w:r>
              <w:rPr>
                <w:rFonts w:ascii="Arial" w:hAnsi="Arial" w:cs="Arial"/>
                <w:sz w:val="24"/>
                <w:szCs w:val="24"/>
              </w:rPr>
              <w:t>ing unworthy to be listened to.</w:t>
            </w:r>
          </w:p>
          <w:p w:rsidR="00AC5E6B" w:rsidRPr="002974CB" w:rsidRDefault="00AC5E6B" w:rsidP="00864229">
            <w:pPr>
              <w:spacing w:line="360" w:lineRule="auto"/>
              <w:jc w:val="both"/>
              <w:rPr>
                <w:rFonts w:ascii="Arial" w:hAnsi="Arial" w:cs="Arial"/>
                <w:sz w:val="24"/>
                <w:szCs w:val="24"/>
              </w:rPr>
            </w:pPr>
            <w:r w:rsidRPr="002974CB">
              <w:rPr>
                <w:rFonts w:ascii="Arial" w:hAnsi="Arial" w:cs="Arial"/>
                <w:sz w:val="24"/>
                <w:szCs w:val="24"/>
              </w:rPr>
              <w:t xml:space="preserve">6. Doing nothing can </w:t>
            </w:r>
            <w:r>
              <w:rPr>
                <w:rFonts w:ascii="Arial" w:hAnsi="Arial" w:cs="Arial"/>
                <w:sz w:val="24"/>
                <w:szCs w:val="24"/>
              </w:rPr>
              <w:t xml:space="preserve">also </w:t>
            </w:r>
            <w:r w:rsidRPr="002974CB">
              <w:rPr>
                <w:rFonts w:ascii="Arial" w:hAnsi="Arial" w:cs="Arial"/>
                <w:sz w:val="24"/>
                <w:szCs w:val="24"/>
              </w:rPr>
              <w:t>be a powerful force.</w:t>
            </w:r>
            <w:r>
              <w:rPr>
                <w:rFonts w:ascii="Arial" w:hAnsi="Arial" w:cs="Arial"/>
                <w:sz w:val="24"/>
                <w:szCs w:val="24"/>
              </w:rPr>
              <w:t xml:space="preserve"> D</w:t>
            </w:r>
            <w:r w:rsidRPr="002974CB">
              <w:rPr>
                <w:rFonts w:ascii="Arial" w:hAnsi="Arial" w:cs="Arial"/>
                <w:sz w:val="24"/>
                <w:szCs w:val="24"/>
              </w:rPr>
              <w:t>elay</w:t>
            </w:r>
            <w:r>
              <w:rPr>
                <w:rFonts w:ascii="Arial" w:hAnsi="Arial" w:cs="Arial"/>
                <w:sz w:val="24"/>
                <w:szCs w:val="24"/>
              </w:rPr>
              <w:t>ing</w:t>
            </w:r>
            <w:r w:rsidRPr="002974CB">
              <w:rPr>
                <w:rFonts w:ascii="Arial" w:hAnsi="Arial" w:cs="Arial"/>
                <w:sz w:val="24"/>
                <w:szCs w:val="24"/>
              </w:rPr>
              <w:t xml:space="preserve"> a response can occur for numerous unintentional reasons. These responses can often result with the best outcome by helping to diffuse the initial media and critic interest.  </w:t>
            </w:r>
          </w:p>
          <w:p w:rsidR="00AC5E6B" w:rsidRPr="002974CB" w:rsidRDefault="00015115" w:rsidP="00864229">
            <w:pPr>
              <w:spacing w:line="360" w:lineRule="auto"/>
              <w:jc w:val="both"/>
              <w:rPr>
                <w:rFonts w:ascii="Arial" w:hAnsi="Arial" w:cs="Arial"/>
                <w:sz w:val="24"/>
                <w:szCs w:val="24"/>
              </w:rPr>
            </w:pPr>
            <w:r w:rsidRPr="002974CB">
              <w:rPr>
                <w:rFonts w:ascii="Arial" w:hAnsi="Arial" w:cs="Arial"/>
                <w:sz w:val="24"/>
                <w:szCs w:val="24"/>
              </w:rPr>
              <w:t>7. Responding</w:t>
            </w:r>
            <w:r w:rsidR="00AC5E6B" w:rsidRPr="002974CB">
              <w:rPr>
                <w:rFonts w:ascii="Arial" w:hAnsi="Arial" w:cs="Arial"/>
                <w:sz w:val="24"/>
                <w:szCs w:val="24"/>
              </w:rPr>
              <w:t xml:space="preserve"> to media enquiries only when the needs of those directly affected have been attended to.</w:t>
            </w:r>
            <w:r w:rsidR="00AC5E6B">
              <w:rPr>
                <w:rFonts w:ascii="Arial" w:hAnsi="Arial" w:cs="Arial"/>
                <w:sz w:val="24"/>
                <w:szCs w:val="24"/>
              </w:rPr>
              <w:t xml:space="preserve"> Dealing with the stakeholders first confirms commitment and may diffuse any information that the media may perceive is worth seizing.</w:t>
            </w:r>
          </w:p>
          <w:p w:rsidR="005415C4" w:rsidRPr="00D8661E" w:rsidRDefault="00AC5E6B" w:rsidP="00864229">
            <w:pPr>
              <w:spacing w:line="360" w:lineRule="auto"/>
              <w:jc w:val="both"/>
              <w:rPr>
                <w:rFonts w:ascii="Arial" w:hAnsi="Arial" w:cs="Arial"/>
                <w:sz w:val="24"/>
                <w:szCs w:val="24"/>
              </w:rPr>
            </w:pPr>
            <w:r w:rsidRPr="005415C4">
              <w:rPr>
                <w:rFonts w:ascii="Arial" w:hAnsi="Arial" w:cs="Arial"/>
                <w:sz w:val="24"/>
                <w:szCs w:val="24"/>
              </w:rPr>
              <w:t>Media relations are critically important for an effective public relations plan</w:t>
            </w:r>
            <w:r>
              <w:rPr>
                <w:rFonts w:ascii="Arial" w:hAnsi="Arial" w:cs="Arial"/>
                <w:sz w:val="24"/>
                <w:szCs w:val="24"/>
              </w:rPr>
              <w:t xml:space="preserve"> (Sheridan 1987)</w:t>
            </w:r>
            <w:r w:rsidRPr="005415C4">
              <w:rPr>
                <w:rFonts w:ascii="Arial" w:hAnsi="Arial" w:cs="Arial"/>
                <w:sz w:val="24"/>
                <w:szCs w:val="24"/>
              </w:rPr>
              <w:t xml:space="preserve">.  It is important to develop a strong understanding of the media and how best to communicate with them. </w:t>
            </w:r>
            <w:r>
              <w:rPr>
                <w:rFonts w:ascii="Arial" w:hAnsi="Arial" w:cs="Arial"/>
                <w:sz w:val="24"/>
                <w:szCs w:val="24"/>
              </w:rPr>
              <w:t xml:space="preserve"> Once you develop these basic, yet key</w:t>
            </w:r>
            <w:r w:rsidRPr="005415C4">
              <w:rPr>
                <w:rFonts w:ascii="Arial" w:hAnsi="Arial" w:cs="Arial"/>
                <w:sz w:val="24"/>
                <w:szCs w:val="24"/>
              </w:rPr>
              <w:t xml:space="preserve"> fundamentals, </w:t>
            </w:r>
            <w:r w:rsidR="00AC326E">
              <w:rPr>
                <w:noProof/>
                <w:lang w:eastAsia="en-GB"/>
              </w:rPr>
              <w:lastRenderedPageBreak/>
              <mc:AlternateContent>
                <mc:Choice Requires="wps">
                  <w:drawing>
                    <wp:anchor distT="0" distB="0" distL="114300" distR="114300" simplePos="0" relativeHeight="251666944" behindDoc="0" locked="0" layoutInCell="1" allowOverlap="1" wp14:anchorId="1CEA48DA" wp14:editId="3A347CC9">
                      <wp:simplePos x="0" y="0"/>
                      <wp:positionH relativeFrom="column">
                        <wp:posOffset>3657600</wp:posOffset>
                      </wp:positionH>
                      <wp:positionV relativeFrom="paragraph">
                        <wp:posOffset>-806450</wp:posOffset>
                      </wp:positionV>
                      <wp:extent cx="2171700" cy="693420"/>
                      <wp:effectExtent l="0" t="0" r="38100" b="17780"/>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93420"/>
                              </a:xfrm>
                              <a:prstGeom prst="rect">
                                <a:avLst/>
                              </a:prstGeom>
                              <a:solidFill>
                                <a:srgbClr val="FFFFFF"/>
                              </a:solidFill>
                              <a:ln w="9525">
                                <a:solidFill>
                                  <a:srgbClr val="000000"/>
                                </a:solidFill>
                                <a:miter lim="800000"/>
                                <a:headEnd/>
                                <a:tailEnd/>
                              </a:ln>
                            </wps:spPr>
                            <wps:txb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9</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EA48DA" id="_x0000_s1035" type="#_x0000_t202" style="position:absolute;left:0;text-align:left;margin-left:4in;margin-top:-63.5pt;width:171pt;height:54.6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">
                      <v:textbox>
                        <w:txbxContent>
                          <w:p w:rsidR="00AC326E" w:rsidRPr="00E328F7" w:rsidRDefault="00AC326E" w:rsidP="00AC326E">
                            <w:pPr>
                              <w:rPr>
                                <w:rFonts w:ascii="Arial" w:hAnsi="Arial" w:cs="Arial"/>
                                <w:sz w:val="12"/>
                                <w:szCs w:val="12"/>
                              </w:rPr>
                            </w:pPr>
                            <w:r>
                              <w:rPr>
                                <w:rFonts w:ascii="Arial" w:hAnsi="Arial" w:cs="Arial"/>
                                <w:sz w:val="12"/>
                                <w:szCs w:val="12"/>
                              </w:rPr>
                              <w:t>Catherine Richardson</w:t>
                            </w:r>
                            <w:r>
                              <w:rPr>
                                <w:rFonts w:ascii="Arial" w:hAnsi="Arial" w:cs="Arial"/>
                                <w:sz w:val="12"/>
                                <w:szCs w:val="12"/>
                              </w:rPr>
                              <w:br/>
                              <w:t>1427</w:t>
                            </w:r>
                            <w:r>
                              <w:rPr>
                                <w:rFonts w:ascii="Arial" w:hAnsi="Arial" w:cs="Arial"/>
                                <w:sz w:val="12"/>
                                <w:szCs w:val="12"/>
                              </w:rPr>
                              <w:br/>
                            </w:r>
                            <w:r w:rsidRPr="00E328F7">
                              <w:rPr>
                                <w:rFonts w:ascii="Arial" w:hAnsi="Arial" w:cs="Arial"/>
                                <w:sz w:val="12"/>
                                <w:szCs w:val="12"/>
                              </w:rPr>
                              <w:t>Diploma in Public Relations</w:t>
                            </w:r>
                            <w:r>
                              <w:rPr>
                                <w:rFonts w:ascii="Arial" w:hAnsi="Arial" w:cs="Arial"/>
                                <w:sz w:val="12"/>
                                <w:szCs w:val="12"/>
                              </w:rPr>
                              <w:br/>
                              <w:t xml:space="preserve">Media Relations </w:t>
                            </w:r>
                            <w:r>
                              <w:rPr>
                                <w:rFonts w:ascii="Arial" w:hAnsi="Arial" w:cs="Arial"/>
                                <w:sz w:val="12"/>
                                <w:szCs w:val="12"/>
                              </w:rPr>
                              <w:br/>
                              <w:t>Assessment 8</w:t>
                            </w:r>
                            <w:r>
                              <w:rPr>
                                <w:rFonts w:ascii="Arial" w:hAnsi="Arial" w:cs="Arial"/>
                                <w:sz w:val="12"/>
                                <w:szCs w:val="12"/>
                              </w:rPr>
                              <w:br/>
                              <w:t>Page 9</w:t>
                            </w:r>
                          </w:p>
                        </w:txbxContent>
                      </v:textbox>
                    </v:shape>
                  </w:pict>
                </mc:Fallback>
              </mc:AlternateContent>
            </w:r>
            <w:r w:rsidRPr="005415C4">
              <w:rPr>
                <w:rFonts w:ascii="Arial" w:hAnsi="Arial" w:cs="Arial"/>
                <w:sz w:val="24"/>
                <w:szCs w:val="24"/>
              </w:rPr>
              <w:t>you will improve message adoption, which in tu</w:t>
            </w:r>
            <w:r>
              <w:rPr>
                <w:rFonts w:ascii="Arial" w:hAnsi="Arial" w:cs="Arial"/>
                <w:sz w:val="24"/>
                <w:szCs w:val="24"/>
              </w:rPr>
              <w:t>rn will generate better results (Granat 2014)</w:t>
            </w:r>
          </w:p>
        </w:tc>
      </w:tr>
    </w:tbl>
    <w:p w:rsidR="000957D4" w:rsidRDefault="000957D4"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F729A" w:rsidP="00A851DA">
            <w:pPr>
              <w:rPr>
                <w:rFonts w:cs="Bliss-Regular"/>
                <w:color w:val="000000"/>
              </w:rPr>
            </w:pPr>
            <w:r>
              <w:rPr>
                <w:rFonts w:cs="Bliss-Regular"/>
                <w:color w:val="000000"/>
              </w:rPr>
              <w:t xml:space="preserve">Catherine </w:t>
            </w:r>
            <w:r w:rsidR="00027948">
              <w:rPr>
                <w:rFonts w:cs="Bliss-Regular"/>
                <w:color w:val="000000"/>
              </w:rPr>
              <w:t xml:space="preserve">Jane </w:t>
            </w:r>
            <w:r>
              <w:rPr>
                <w:rFonts w:cs="Bliss-Regular"/>
                <w:color w:val="000000"/>
              </w:rPr>
              <w:t>Richardson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F0240F" w:rsidP="00D31F1E">
            <w:pPr>
              <w:rPr>
                <w:rFonts w:cs="Bliss-Regular"/>
                <w:color w:val="000000"/>
              </w:rPr>
            </w:pPr>
            <w:r>
              <w:rPr>
                <w:rFonts w:cs="Bliss-Regular"/>
                <w:color w:val="000000"/>
              </w:rPr>
              <w:t>25</w:t>
            </w:r>
            <w:r w:rsidRPr="00F0240F">
              <w:rPr>
                <w:rFonts w:cs="Bliss-Regular"/>
                <w:color w:val="000000"/>
                <w:vertAlign w:val="superscript"/>
              </w:rPr>
              <w:t>th</w:t>
            </w:r>
            <w:r>
              <w:rPr>
                <w:rFonts w:cs="Bliss-Regular"/>
                <w:color w:val="000000"/>
              </w:rPr>
              <w:t xml:space="preserve"> April</w:t>
            </w:r>
            <w:r w:rsidR="00BE0816">
              <w:rPr>
                <w:rFonts w:cs="Bliss-Regular"/>
                <w:color w:val="000000"/>
              </w:rPr>
              <w:t xml:space="preserve"> </w:t>
            </w:r>
            <w:r w:rsidR="00AF729A">
              <w:rPr>
                <w:rFonts w:cs="Bliss-Regular"/>
                <w:color w:val="000000"/>
              </w:rPr>
              <w:t>201</w:t>
            </w:r>
            <w:r w:rsidR="00633F0C">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AEC" w:rsidRDefault="00032AEC" w:rsidP="00CB4D0A">
      <w:pPr>
        <w:spacing w:after="0" w:line="240" w:lineRule="auto"/>
      </w:pPr>
      <w:r>
        <w:separator/>
      </w:r>
    </w:p>
  </w:endnote>
  <w:endnote w:type="continuationSeparator" w:id="0">
    <w:p w:rsidR="00032AEC" w:rsidRDefault="00032AE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AEC" w:rsidRDefault="00032AEC" w:rsidP="00CB4D0A">
      <w:pPr>
        <w:spacing w:after="0" w:line="240" w:lineRule="auto"/>
      </w:pPr>
      <w:r>
        <w:separator/>
      </w:r>
    </w:p>
  </w:footnote>
  <w:footnote w:type="continuationSeparator" w:id="0">
    <w:p w:rsidR="00032AEC" w:rsidRDefault="00032AEC"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00000002"/>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12F226A"/>
    <w:multiLevelType w:val="hybridMultilevel"/>
    <w:tmpl w:val="A6BC1C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FF7969"/>
    <w:multiLevelType w:val="multilevel"/>
    <w:tmpl w:val="12362982"/>
    <w:lvl w:ilvl="0">
      <w:start w:val="1"/>
      <w:numFmt w:val="decimal"/>
      <w:lvlText w:val="%1."/>
      <w:lvlJc w:val="left"/>
      <w:pPr>
        <w:tabs>
          <w:tab w:val="num" w:pos="720"/>
        </w:tabs>
        <w:ind w:left="720" w:hanging="360"/>
      </w:pPr>
    </w:lvl>
    <w:lvl w:ilvl="1">
      <w:start w:val="4"/>
      <w:numFmt w:val="upperRoman"/>
      <w:lvlText w:val="%2."/>
      <w:lvlJc w:val="left"/>
      <w:pPr>
        <w:ind w:left="1146"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51E79A2"/>
    <w:multiLevelType w:val="hybridMultilevel"/>
    <w:tmpl w:val="62A4A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5BE7DB1"/>
    <w:multiLevelType w:val="hybridMultilevel"/>
    <w:tmpl w:val="C8FC045A"/>
    <w:lvl w:ilvl="0" w:tplc="699285A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0926018"/>
    <w:multiLevelType w:val="hybridMultilevel"/>
    <w:tmpl w:val="4E0E00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1B46A04"/>
    <w:multiLevelType w:val="hybridMultilevel"/>
    <w:tmpl w:val="AC0A84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5CA0C81"/>
    <w:multiLevelType w:val="hybridMultilevel"/>
    <w:tmpl w:val="0B865642"/>
    <w:lvl w:ilvl="0" w:tplc="4844AB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853737"/>
    <w:multiLevelType w:val="hybridMultilevel"/>
    <w:tmpl w:val="2B002608"/>
    <w:lvl w:ilvl="0" w:tplc="525E4A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370A52"/>
    <w:multiLevelType w:val="hybridMultilevel"/>
    <w:tmpl w:val="D4AEA49A"/>
    <w:lvl w:ilvl="0" w:tplc="AD34424C">
      <w:start w:val="2"/>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23041D7"/>
    <w:multiLevelType w:val="hybridMultilevel"/>
    <w:tmpl w:val="B2C22E98"/>
    <w:lvl w:ilvl="0" w:tplc="BA84CAC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320F3C"/>
    <w:multiLevelType w:val="hybridMultilevel"/>
    <w:tmpl w:val="D50E0468"/>
    <w:lvl w:ilvl="0" w:tplc="010CA0A2">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46145"/>
    <w:multiLevelType w:val="hybridMultilevel"/>
    <w:tmpl w:val="F5323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D8152F"/>
    <w:multiLevelType w:val="hybridMultilevel"/>
    <w:tmpl w:val="AA08A976"/>
    <w:lvl w:ilvl="0" w:tplc="C62E521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415539C"/>
    <w:multiLevelType w:val="hybridMultilevel"/>
    <w:tmpl w:val="56CC3A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11D47D6"/>
    <w:multiLevelType w:val="hybridMultilevel"/>
    <w:tmpl w:val="4B3A443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7D33EEB"/>
    <w:multiLevelType w:val="multilevel"/>
    <w:tmpl w:val="0BC28F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2297C90"/>
    <w:multiLevelType w:val="hybridMultilevel"/>
    <w:tmpl w:val="592A177E"/>
    <w:lvl w:ilvl="0" w:tplc="0809000F">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C944179"/>
    <w:multiLevelType w:val="hybridMultilevel"/>
    <w:tmpl w:val="3F586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E917FDE"/>
    <w:multiLevelType w:val="hybridMultilevel"/>
    <w:tmpl w:val="FED4A26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0A11B7D"/>
    <w:multiLevelType w:val="hybridMultilevel"/>
    <w:tmpl w:val="C5AE5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8"/>
  </w:num>
  <w:num w:numId="3">
    <w:abstractNumId w:val="4"/>
  </w:num>
  <w:num w:numId="4">
    <w:abstractNumId w:val="22"/>
  </w:num>
  <w:num w:numId="5">
    <w:abstractNumId w:val="15"/>
  </w:num>
  <w:num w:numId="6">
    <w:abstractNumId w:val="2"/>
  </w:num>
  <w:num w:numId="7">
    <w:abstractNumId w:val="0"/>
  </w:num>
  <w:num w:numId="8">
    <w:abstractNumId w:val="1"/>
  </w:num>
  <w:num w:numId="9">
    <w:abstractNumId w:val="20"/>
  </w:num>
  <w:num w:numId="10">
    <w:abstractNumId w:val="5"/>
  </w:num>
  <w:num w:numId="11">
    <w:abstractNumId w:val="21"/>
  </w:num>
  <w:num w:numId="12">
    <w:abstractNumId w:val="10"/>
  </w:num>
  <w:num w:numId="13">
    <w:abstractNumId w:val="7"/>
  </w:num>
  <w:num w:numId="14">
    <w:abstractNumId w:val="9"/>
  </w:num>
  <w:num w:numId="15">
    <w:abstractNumId w:val="3"/>
  </w:num>
  <w:num w:numId="16">
    <w:abstractNumId w:val="17"/>
  </w:num>
  <w:num w:numId="17">
    <w:abstractNumId w:val="11"/>
  </w:num>
  <w:num w:numId="18">
    <w:abstractNumId w:val="6"/>
  </w:num>
  <w:num w:numId="19">
    <w:abstractNumId w:val="19"/>
  </w:num>
  <w:num w:numId="20">
    <w:abstractNumId w:val="14"/>
  </w:num>
  <w:num w:numId="21">
    <w:abstractNumId w:val="16"/>
  </w:num>
  <w:num w:numId="22">
    <w:abstractNumId w:val="12"/>
  </w:num>
  <w:num w:numId="2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353E"/>
    <w:rsid w:val="00004AD9"/>
    <w:rsid w:val="00015115"/>
    <w:rsid w:val="000158F9"/>
    <w:rsid w:val="00017F61"/>
    <w:rsid w:val="00024F73"/>
    <w:rsid w:val="00027948"/>
    <w:rsid w:val="00032AEC"/>
    <w:rsid w:val="00034CA3"/>
    <w:rsid w:val="00035CDD"/>
    <w:rsid w:val="00040083"/>
    <w:rsid w:val="00051D85"/>
    <w:rsid w:val="00055992"/>
    <w:rsid w:val="00076B99"/>
    <w:rsid w:val="000820E8"/>
    <w:rsid w:val="00082178"/>
    <w:rsid w:val="000951AB"/>
    <w:rsid w:val="000957D4"/>
    <w:rsid w:val="000961FB"/>
    <w:rsid w:val="00097EA8"/>
    <w:rsid w:val="000A13CE"/>
    <w:rsid w:val="000A2435"/>
    <w:rsid w:val="000A274C"/>
    <w:rsid w:val="000A477B"/>
    <w:rsid w:val="000A6470"/>
    <w:rsid w:val="000A7AE1"/>
    <w:rsid w:val="000B0240"/>
    <w:rsid w:val="000B1A69"/>
    <w:rsid w:val="000B4426"/>
    <w:rsid w:val="000B6480"/>
    <w:rsid w:val="000C4B86"/>
    <w:rsid w:val="000D0492"/>
    <w:rsid w:val="000D0FF8"/>
    <w:rsid w:val="000D58C5"/>
    <w:rsid w:val="000D67AF"/>
    <w:rsid w:val="000E0A63"/>
    <w:rsid w:val="000E1B25"/>
    <w:rsid w:val="000E1D30"/>
    <w:rsid w:val="000F35C4"/>
    <w:rsid w:val="000F3EDC"/>
    <w:rsid w:val="000F5290"/>
    <w:rsid w:val="00102856"/>
    <w:rsid w:val="00103135"/>
    <w:rsid w:val="00104FC8"/>
    <w:rsid w:val="00105C58"/>
    <w:rsid w:val="00107358"/>
    <w:rsid w:val="001103AD"/>
    <w:rsid w:val="00110CF8"/>
    <w:rsid w:val="0011126E"/>
    <w:rsid w:val="00112AE3"/>
    <w:rsid w:val="001175EE"/>
    <w:rsid w:val="0012702F"/>
    <w:rsid w:val="001275C2"/>
    <w:rsid w:val="001313A5"/>
    <w:rsid w:val="00131C94"/>
    <w:rsid w:val="00142033"/>
    <w:rsid w:val="0014254D"/>
    <w:rsid w:val="00157CF6"/>
    <w:rsid w:val="00166A85"/>
    <w:rsid w:val="00171DC2"/>
    <w:rsid w:val="0017393F"/>
    <w:rsid w:val="00175B04"/>
    <w:rsid w:val="00182416"/>
    <w:rsid w:val="00184626"/>
    <w:rsid w:val="00187EB4"/>
    <w:rsid w:val="00190712"/>
    <w:rsid w:val="00196E24"/>
    <w:rsid w:val="001A1F72"/>
    <w:rsid w:val="001A6B20"/>
    <w:rsid w:val="001B20C3"/>
    <w:rsid w:val="001B69BF"/>
    <w:rsid w:val="001C3F0D"/>
    <w:rsid w:val="001C4780"/>
    <w:rsid w:val="001D4BD2"/>
    <w:rsid w:val="001E561B"/>
    <w:rsid w:val="001E6942"/>
    <w:rsid w:val="001F0481"/>
    <w:rsid w:val="001F0CE5"/>
    <w:rsid w:val="001F3EB5"/>
    <w:rsid w:val="00200C92"/>
    <w:rsid w:val="00203340"/>
    <w:rsid w:val="0020451E"/>
    <w:rsid w:val="00205152"/>
    <w:rsid w:val="002055CF"/>
    <w:rsid w:val="00206B9D"/>
    <w:rsid w:val="002163F8"/>
    <w:rsid w:val="0021662F"/>
    <w:rsid w:val="00227ACF"/>
    <w:rsid w:val="0023059B"/>
    <w:rsid w:val="0023259C"/>
    <w:rsid w:val="00235419"/>
    <w:rsid w:val="002413DC"/>
    <w:rsid w:val="00252DB1"/>
    <w:rsid w:val="00275DC5"/>
    <w:rsid w:val="00282C14"/>
    <w:rsid w:val="00283286"/>
    <w:rsid w:val="00283707"/>
    <w:rsid w:val="00284F39"/>
    <w:rsid w:val="00291E5A"/>
    <w:rsid w:val="00294A7E"/>
    <w:rsid w:val="002974CB"/>
    <w:rsid w:val="002A0225"/>
    <w:rsid w:val="002A79AD"/>
    <w:rsid w:val="002B0BD7"/>
    <w:rsid w:val="002B3A7D"/>
    <w:rsid w:val="002B573D"/>
    <w:rsid w:val="002C5CB2"/>
    <w:rsid w:val="002D2546"/>
    <w:rsid w:val="002D7FC4"/>
    <w:rsid w:val="002E0223"/>
    <w:rsid w:val="002E2F17"/>
    <w:rsid w:val="002F2C5C"/>
    <w:rsid w:val="002F779F"/>
    <w:rsid w:val="00307650"/>
    <w:rsid w:val="003108A5"/>
    <w:rsid w:val="00315CE0"/>
    <w:rsid w:val="00316EA8"/>
    <w:rsid w:val="00320725"/>
    <w:rsid w:val="0033309E"/>
    <w:rsid w:val="003403F8"/>
    <w:rsid w:val="003468A1"/>
    <w:rsid w:val="00362996"/>
    <w:rsid w:val="00365D39"/>
    <w:rsid w:val="00371885"/>
    <w:rsid w:val="003819D1"/>
    <w:rsid w:val="0038435C"/>
    <w:rsid w:val="0039050F"/>
    <w:rsid w:val="0039698B"/>
    <w:rsid w:val="003A0974"/>
    <w:rsid w:val="003A3151"/>
    <w:rsid w:val="003B4764"/>
    <w:rsid w:val="003B5070"/>
    <w:rsid w:val="003B560E"/>
    <w:rsid w:val="003B5FF1"/>
    <w:rsid w:val="003B6CD1"/>
    <w:rsid w:val="003B7217"/>
    <w:rsid w:val="003B7EDD"/>
    <w:rsid w:val="003C3757"/>
    <w:rsid w:val="003D0F65"/>
    <w:rsid w:val="003D12F2"/>
    <w:rsid w:val="003D3437"/>
    <w:rsid w:val="003E2B87"/>
    <w:rsid w:val="003E3705"/>
    <w:rsid w:val="003E78D5"/>
    <w:rsid w:val="003F241F"/>
    <w:rsid w:val="00402786"/>
    <w:rsid w:val="00405895"/>
    <w:rsid w:val="004058DF"/>
    <w:rsid w:val="00411389"/>
    <w:rsid w:val="00411498"/>
    <w:rsid w:val="00412BDC"/>
    <w:rsid w:val="004148E7"/>
    <w:rsid w:val="00432E30"/>
    <w:rsid w:val="00443E6F"/>
    <w:rsid w:val="00445344"/>
    <w:rsid w:val="0044534F"/>
    <w:rsid w:val="00455600"/>
    <w:rsid w:val="00455A36"/>
    <w:rsid w:val="00464821"/>
    <w:rsid w:val="00465447"/>
    <w:rsid w:val="00470E0E"/>
    <w:rsid w:val="0047704D"/>
    <w:rsid w:val="00477F7D"/>
    <w:rsid w:val="00482201"/>
    <w:rsid w:val="004839A2"/>
    <w:rsid w:val="00485BCA"/>
    <w:rsid w:val="00486F1A"/>
    <w:rsid w:val="004904F3"/>
    <w:rsid w:val="00490CB9"/>
    <w:rsid w:val="00493748"/>
    <w:rsid w:val="00494973"/>
    <w:rsid w:val="004A21A4"/>
    <w:rsid w:val="004A2CE2"/>
    <w:rsid w:val="004A7B9A"/>
    <w:rsid w:val="004B71BB"/>
    <w:rsid w:val="004C6CC0"/>
    <w:rsid w:val="004E1AE5"/>
    <w:rsid w:val="004E3ACC"/>
    <w:rsid w:val="004E3CDA"/>
    <w:rsid w:val="004E5ABF"/>
    <w:rsid w:val="004F272E"/>
    <w:rsid w:val="004F2C5C"/>
    <w:rsid w:val="004F4B4D"/>
    <w:rsid w:val="00500621"/>
    <w:rsid w:val="0050216D"/>
    <w:rsid w:val="00503D7E"/>
    <w:rsid w:val="0050778F"/>
    <w:rsid w:val="005104D4"/>
    <w:rsid w:val="00511A34"/>
    <w:rsid w:val="00521C01"/>
    <w:rsid w:val="00527C11"/>
    <w:rsid w:val="00531506"/>
    <w:rsid w:val="00535F31"/>
    <w:rsid w:val="005415C4"/>
    <w:rsid w:val="00551900"/>
    <w:rsid w:val="00553D63"/>
    <w:rsid w:val="00555075"/>
    <w:rsid w:val="00555FC0"/>
    <w:rsid w:val="0055649F"/>
    <w:rsid w:val="00561BA3"/>
    <w:rsid w:val="0056584E"/>
    <w:rsid w:val="00570658"/>
    <w:rsid w:val="00574D64"/>
    <w:rsid w:val="00580813"/>
    <w:rsid w:val="00584514"/>
    <w:rsid w:val="005902B4"/>
    <w:rsid w:val="00591365"/>
    <w:rsid w:val="00591D4D"/>
    <w:rsid w:val="005950DB"/>
    <w:rsid w:val="005A28EC"/>
    <w:rsid w:val="005B0AF8"/>
    <w:rsid w:val="005B31E4"/>
    <w:rsid w:val="005B45A3"/>
    <w:rsid w:val="005E2DA2"/>
    <w:rsid w:val="006034F6"/>
    <w:rsid w:val="00605FE0"/>
    <w:rsid w:val="006071A3"/>
    <w:rsid w:val="00607874"/>
    <w:rsid w:val="00607E77"/>
    <w:rsid w:val="006121E8"/>
    <w:rsid w:val="00617BB3"/>
    <w:rsid w:val="0062426A"/>
    <w:rsid w:val="00633F0C"/>
    <w:rsid w:val="0063438A"/>
    <w:rsid w:val="0064030A"/>
    <w:rsid w:val="00641839"/>
    <w:rsid w:val="00645CDD"/>
    <w:rsid w:val="00646576"/>
    <w:rsid w:val="00653DDF"/>
    <w:rsid w:val="006554E5"/>
    <w:rsid w:val="00664597"/>
    <w:rsid w:val="0066700B"/>
    <w:rsid w:val="006677B5"/>
    <w:rsid w:val="00667EAD"/>
    <w:rsid w:val="00671681"/>
    <w:rsid w:val="006735E0"/>
    <w:rsid w:val="00673901"/>
    <w:rsid w:val="006806F3"/>
    <w:rsid w:val="006823A7"/>
    <w:rsid w:val="0068308D"/>
    <w:rsid w:val="006863CA"/>
    <w:rsid w:val="00687EE8"/>
    <w:rsid w:val="0069312C"/>
    <w:rsid w:val="00694EF5"/>
    <w:rsid w:val="006967B8"/>
    <w:rsid w:val="006A6A1F"/>
    <w:rsid w:val="006B3FFC"/>
    <w:rsid w:val="006C14E2"/>
    <w:rsid w:val="006C4217"/>
    <w:rsid w:val="006D0FF3"/>
    <w:rsid w:val="006D188D"/>
    <w:rsid w:val="006D2727"/>
    <w:rsid w:val="006D66CA"/>
    <w:rsid w:val="006E1EE7"/>
    <w:rsid w:val="006E7627"/>
    <w:rsid w:val="006F1640"/>
    <w:rsid w:val="006F5C1E"/>
    <w:rsid w:val="006F64EB"/>
    <w:rsid w:val="0070347F"/>
    <w:rsid w:val="00704211"/>
    <w:rsid w:val="0070678E"/>
    <w:rsid w:val="00707A19"/>
    <w:rsid w:val="00711E18"/>
    <w:rsid w:val="00713163"/>
    <w:rsid w:val="007158D6"/>
    <w:rsid w:val="00721688"/>
    <w:rsid w:val="00722DAB"/>
    <w:rsid w:val="0073135E"/>
    <w:rsid w:val="00734FA3"/>
    <w:rsid w:val="00745A61"/>
    <w:rsid w:val="00745FD0"/>
    <w:rsid w:val="00752566"/>
    <w:rsid w:val="00753E98"/>
    <w:rsid w:val="00753FB1"/>
    <w:rsid w:val="0075461B"/>
    <w:rsid w:val="00757E9C"/>
    <w:rsid w:val="007627E1"/>
    <w:rsid w:val="007645CF"/>
    <w:rsid w:val="007728FD"/>
    <w:rsid w:val="00774234"/>
    <w:rsid w:val="007817F6"/>
    <w:rsid w:val="00783722"/>
    <w:rsid w:val="00795BED"/>
    <w:rsid w:val="00795E23"/>
    <w:rsid w:val="007A3D7B"/>
    <w:rsid w:val="007A661F"/>
    <w:rsid w:val="007B2F9E"/>
    <w:rsid w:val="007B7D2F"/>
    <w:rsid w:val="007C1F9F"/>
    <w:rsid w:val="007E31B6"/>
    <w:rsid w:val="007E354F"/>
    <w:rsid w:val="007E3E73"/>
    <w:rsid w:val="007E428F"/>
    <w:rsid w:val="007E42CA"/>
    <w:rsid w:val="007E55A2"/>
    <w:rsid w:val="008040A7"/>
    <w:rsid w:val="008270DA"/>
    <w:rsid w:val="00831C11"/>
    <w:rsid w:val="00837169"/>
    <w:rsid w:val="00841150"/>
    <w:rsid w:val="008469DF"/>
    <w:rsid w:val="00850F69"/>
    <w:rsid w:val="008528CB"/>
    <w:rsid w:val="00864229"/>
    <w:rsid w:val="00864EB3"/>
    <w:rsid w:val="00873DB5"/>
    <w:rsid w:val="00874312"/>
    <w:rsid w:val="00876267"/>
    <w:rsid w:val="00887C9A"/>
    <w:rsid w:val="00891EE4"/>
    <w:rsid w:val="00897BC7"/>
    <w:rsid w:val="008A597A"/>
    <w:rsid w:val="008A60B4"/>
    <w:rsid w:val="008B3C31"/>
    <w:rsid w:val="008B4944"/>
    <w:rsid w:val="008B64FE"/>
    <w:rsid w:val="008C0F85"/>
    <w:rsid w:val="008D034C"/>
    <w:rsid w:val="008D178F"/>
    <w:rsid w:val="008D1C0B"/>
    <w:rsid w:val="008E0DFB"/>
    <w:rsid w:val="008F4ACD"/>
    <w:rsid w:val="008F6155"/>
    <w:rsid w:val="009017FE"/>
    <w:rsid w:val="00903343"/>
    <w:rsid w:val="009141FF"/>
    <w:rsid w:val="00923966"/>
    <w:rsid w:val="00926534"/>
    <w:rsid w:val="0093451D"/>
    <w:rsid w:val="00935BF7"/>
    <w:rsid w:val="00942A0A"/>
    <w:rsid w:val="009439CA"/>
    <w:rsid w:val="009472C9"/>
    <w:rsid w:val="00952C21"/>
    <w:rsid w:val="00953687"/>
    <w:rsid w:val="0095442C"/>
    <w:rsid w:val="00954CA2"/>
    <w:rsid w:val="00956520"/>
    <w:rsid w:val="00966213"/>
    <w:rsid w:val="00967BAD"/>
    <w:rsid w:val="00975D2F"/>
    <w:rsid w:val="00977B43"/>
    <w:rsid w:val="00977D1D"/>
    <w:rsid w:val="00981860"/>
    <w:rsid w:val="00983942"/>
    <w:rsid w:val="009929E7"/>
    <w:rsid w:val="009973F2"/>
    <w:rsid w:val="009A3FB0"/>
    <w:rsid w:val="009B5D80"/>
    <w:rsid w:val="009B6182"/>
    <w:rsid w:val="009C0190"/>
    <w:rsid w:val="009C10CC"/>
    <w:rsid w:val="009C37E0"/>
    <w:rsid w:val="009C77C0"/>
    <w:rsid w:val="009D0150"/>
    <w:rsid w:val="009E25E3"/>
    <w:rsid w:val="009E41F4"/>
    <w:rsid w:val="009E5B10"/>
    <w:rsid w:val="009F1657"/>
    <w:rsid w:val="009F7A5B"/>
    <w:rsid w:val="00A14B66"/>
    <w:rsid w:val="00A17EF0"/>
    <w:rsid w:val="00A22516"/>
    <w:rsid w:val="00A24634"/>
    <w:rsid w:val="00A248B2"/>
    <w:rsid w:val="00A26F9B"/>
    <w:rsid w:val="00A27DEA"/>
    <w:rsid w:val="00A32B55"/>
    <w:rsid w:val="00A43400"/>
    <w:rsid w:val="00A53532"/>
    <w:rsid w:val="00A62363"/>
    <w:rsid w:val="00A6436B"/>
    <w:rsid w:val="00A65CF7"/>
    <w:rsid w:val="00A665B1"/>
    <w:rsid w:val="00A705D0"/>
    <w:rsid w:val="00A70978"/>
    <w:rsid w:val="00A779AE"/>
    <w:rsid w:val="00A80853"/>
    <w:rsid w:val="00A81AB4"/>
    <w:rsid w:val="00A851DA"/>
    <w:rsid w:val="00A905EE"/>
    <w:rsid w:val="00A977E7"/>
    <w:rsid w:val="00AA4109"/>
    <w:rsid w:val="00AA44D9"/>
    <w:rsid w:val="00AB57F2"/>
    <w:rsid w:val="00AC23C2"/>
    <w:rsid w:val="00AC326E"/>
    <w:rsid w:val="00AC3991"/>
    <w:rsid w:val="00AC5E6B"/>
    <w:rsid w:val="00AC7D3B"/>
    <w:rsid w:val="00AC7D5B"/>
    <w:rsid w:val="00AD27C5"/>
    <w:rsid w:val="00AD55DB"/>
    <w:rsid w:val="00AE1481"/>
    <w:rsid w:val="00AE3C88"/>
    <w:rsid w:val="00AE6598"/>
    <w:rsid w:val="00AF729A"/>
    <w:rsid w:val="00AF76FB"/>
    <w:rsid w:val="00B015D1"/>
    <w:rsid w:val="00B0415E"/>
    <w:rsid w:val="00B04678"/>
    <w:rsid w:val="00B1045C"/>
    <w:rsid w:val="00B126A8"/>
    <w:rsid w:val="00B137B8"/>
    <w:rsid w:val="00B221F4"/>
    <w:rsid w:val="00B40279"/>
    <w:rsid w:val="00B44827"/>
    <w:rsid w:val="00B45B76"/>
    <w:rsid w:val="00B47C92"/>
    <w:rsid w:val="00B543FA"/>
    <w:rsid w:val="00B61AC5"/>
    <w:rsid w:val="00B62C66"/>
    <w:rsid w:val="00B641CE"/>
    <w:rsid w:val="00B66792"/>
    <w:rsid w:val="00B70FEF"/>
    <w:rsid w:val="00B80EA9"/>
    <w:rsid w:val="00B90F7D"/>
    <w:rsid w:val="00B921AE"/>
    <w:rsid w:val="00B93655"/>
    <w:rsid w:val="00BA4CD8"/>
    <w:rsid w:val="00BA4EE7"/>
    <w:rsid w:val="00BA5869"/>
    <w:rsid w:val="00BB1339"/>
    <w:rsid w:val="00BB5141"/>
    <w:rsid w:val="00BC46DF"/>
    <w:rsid w:val="00BC7BA9"/>
    <w:rsid w:val="00BD4AF9"/>
    <w:rsid w:val="00BE0816"/>
    <w:rsid w:val="00BE4826"/>
    <w:rsid w:val="00BF1E74"/>
    <w:rsid w:val="00BF3A94"/>
    <w:rsid w:val="00C00307"/>
    <w:rsid w:val="00C01E70"/>
    <w:rsid w:val="00C03577"/>
    <w:rsid w:val="00C1204A"/>
    <w:rsid w:val="00C2100A"/>
    <w:rsid w:val="00C21FB8"/>
    <w:rsid w:val="00C26362"/>
    <w:rsid w:val="00C325B3"/>
    <w:rsid w:val="00C50615"/>
    <w:rsid w:val="00C52751"/>
    <w:rsid w:val="00C53029"/>
    <w:rsid w:val="00C5706E"/>
    <w:rsid w:val="00C65FEA"/>
    <w:rsid w:val="00C7274E"/>
    <w:rsid w:val="00C73036"/>
    <w:rsid w:val="00C74E7E"/>
    <w:rsid w:val="00C75221"/>
    <w:rsid w:val="00C763FE"/>
    <w:rsid w:val="00C80EA5"/>
    <w:rsid w:val="00C841E5"/>
    <w:rsid w:val="00C94C82"/>
    <w:rsid w:val="00C95953"/>
    <w:rsid w:val="00CA0AC2"/>
    <w:rsid w:val="00CA2472"/>
    <w:rsid w:val="00CB23C1"/>
    <w:rsid w:val="00CB4D0A"/>
    <w:rsid w:val="00CC2FB3"/>
    <w:rsid w:val="00CC4802"/>
    <w:rsid w:val="00CC4D55"/>
    <w:rsid w:val="00CC575A"/>
    <w:rsid w:val="00CD1DB3"/>
    <w:rsid w:val="00CD548D"/>
    <w:rsid w:val="00CE188C"/>
    <w:rsid w:val="00CE2284"/>
    <w:rsid w:val="00CF123B"/>
    <w:rsid w:val="00CF4EBB"/>
    <w:rsid w:val="00D019EA"/>
    <w:rsid w:val="00D02544"/>
    <w:rsid w:val="00D0396E"/>
    <w:rsid w:val="00D039AC"/>
    <w:rsid w:val="00D03C7A"/>
    <w:rsid w:val="00D1544F"/>
    <w:rsid w:val="00D2444F"/>
    <w:rsid w:val="00D31F1E"/>
    <w:rsid w:val="00D32931"/>
    <w:rsid w:val="00D33100"/>
    <w:rsid w:val="00D359A6"/>
    <w:rsid w:val="00D3693B"/>
    <w:rsid w:val="00D37749"/>
    <w:rsid w:val="00D427DE"/>
    <w:rsid w:val="00D434C9"/>
    <w:rsid w:val="00D45E94"/>
    <w:rsid w:val="00D476AD"/>
    <w:rsid w:val="00D54AA3"/>
    <w:rsid w:val="00D5587D"/>
    <w:rsid w:val="00D55FBE"/>
    <w:rsid w:val="00D64B5E"/>
    <w:rsid w:val="00D67BE1"/>
    <w:rsid w:val="00D707CC"/>
    <w:rsid w:val="00D70BEA"/>
    <w:rsid w:val="00D745A7"/>
    <w:rsid w:val="00D7588F"/>
    <w:rsid w:val="00D75C82"/>
    <w:rsid w:val="00D8088E"/>
    <w:rsid w:val="00D821FE"/>
    <w:rsid w:val="00D825EC"/>
    <w:rsid w:val="00D8661E"/>
    <w:rsid w:val="00D90E55"/>
    <w:rsid w:val="00D9244B"/>
    <w:rsid w:val="00D97C4B"/>
    <w:rsid w:val="00DA40B4"/>
    <w:rsid w:val="00DA5971"/>
    <w:rsid w:val="00DA5DF6"/>
    <w:rsid w:val="00DB0793"/>
    <w:rsid w:val="00DC139E"/>
    <w:rsid w:val="00DC52AF"/>
    <w:rsid w:val="00DC5993"/>
    <w:rsid w:val="00DC64C7"/>
    <w:rsid w:val="00DC78FA"/>
    <w:rsid w:val="00DE47C7"/>
    <w:rsid w:val="00DE6D23"/>
    <w:rsid w:val="00DF1460"/>
    <w:rsid w:val="00DF398E"/>
    <w:rsid w:val="00E00821"/>
    <w:rsid w:val="00E04066"/>
    <w:rsid w:val="00E04D06"/>
    <w:rsid w:val="00E04DB4"/>
    <w:rsid w:val="00E167AE"/>
    <w:rsid w:val="00E222AD"/>
    <w:rsid w:val="00E2232B"/>
    <w:rsid w:val="00E23A6E"/>
    <w:rsid w:val="00E2781A"/>
    <w:rsid w:val="00E27FC0"/>
    <w:rsid w:val="00E30679"/>
    <w:rsid w:val="00E328F7"/>
    <w:rsid w:val="00E371EF"/>
    <w:rsid w:val="00E4597D"/>
    <w:rsid w:val="00E50D50"/>
    <w:rsid w:val="00E51F5F"/>
    <w:rsid w:val="00E54832"/>
    <w:rsid w:val="00E56A90"/>
    <w:rsid w:val="00E62C51"/>
    <w:rsid w:val="00E641CC"/>
    <w:rsid w:val="00E7316F"/>
    <w:rsid w:val="00E8764F"/>
    <w:rsid w:val="00E95E70"/>
    <w:rsid w:val="00EA30AB"/>
    <w:rsid w:val="00EB3925"/>
    <w:rsid w:val="00EC3398"/>
    <w:rsid w:val="00EC3C48"/>
    <w:rsid w:val="00EE7283"/>
    <w:rsid w:val="00EE7E7B"/>
    <w:rsid w:val="00EF070A"/>
    <w:rsid w:val="00EF075A"/>
    <w:rsid w:val="00EF0A69"/>
    <w:rsid w:val="00EF4AE9"/>
    <w:rsid w:val="00F0240F"/>
    <w:rsid w:val="00F15949"/>
    <w:rsid w:val="00F254A6"/>
    <w:rsid w:val="00F27BC0"/>
    <w:rsid w:val="00F3001B"/>
    <w:rsid w:val="00F305D9"/>
    <w:rsid w:val="00F3122E"/>
    <w:rsid w:val="00F3147A"/>
    <w:rsid w:val="00F41DF8"/>
    <w:rsid w:val="00F51B21"/>
    <w:rsid w:val="00F536A0"/>
    <w:rsid w:val="00F55AF7"/>
    <w:rsid w:val="00F57D59"/>
    <w:rsid w:val="00F629EA"/>
    <w:rsid w:val="00F8072A"/>
    <w:rsid w:val="00F84B39"/>
    <w:rsid w:val="00F8596C"/>
    <w:rsid w:val="00F8675A"/>
    <w:rsid w:val="00F96EB3"/>
    <w:rsid w:val="00FA05C5"/>
    <w:rsid w:val="00FA694F"/>
    <w:rsid w:val="00FB0767"/>
    <w:rsid w:val="00FB2706"/>
    <w:rsid w:val="00FB4FE4"/>
    <w:rsid w:val="00FB67A9"/>
    <w:rsid w:val="00FC061A"/>
    <w:rsid w:val="00FD504B"/>
    <w:rsid w:val="00FD5BFB"/>
    <w:rsid w:val="00FE0544"/>
    <w:rsid w:val="00FE3109"/>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5:docId w15:val="{5BD3DE62-4C98-4AB5-ADD0-B1141AEF9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9244B"/>
    <w:pPr>
      <w:spacing w:before="100" w:beforeAutospacing="1" w:after="100" w:afterAutospacing="1" w:line="240" w:lineRule="auto"/>
    </w:pPr>
    <w:rPr>
      <w:rFonts w:ascii="Times" w:hAnsi="Times" w:cs="Times New Roman"/>
      <w:sz w:val="20"/>
      <w:szCs w:val="20"/>
      <w:lang w:val="en-US"/>
    </w:rPr>
  </w:style>
  <w:style w:type="character" w:styleId="Hyperlink">
    <w:name w:val="Hyperlink"/>
    <w:basedOn w:val="DefaultParagraphFont"/>
    <w:uiPriority w:val="99"/>
    <w:unhideWhenUsed/>
    <w:rsid w:val="00A17EF0"/>
    <w:rPr>
      <w:color w:val="0000FF" w:themeColor="hyperlink"/>
      <w:u w:val="single"/>
    </w:rPr>
  </w:style>
  <w:style w:type="character" w:customStyle="1" w:styleId="apple-converted-space">
    <w:name w:val="apple-converted-space"/>
    <w:basedOn w:val="DefaultParagraphFont"/>
    <w:rsid w:val="00500621"/>
  </w:style>
  <w:style w:type="character" w:styleId="CommentReference">
    <w:name w:val="annotation reference"/>
    <w:basedOn w:val="DefaultParagraphFont"/>
    <w:rsid w:val="00AC5E6B"/>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sid w:val="00015115"/>
    <w:rPr>
      <w:b/>
      <w:bCs/>
    </w:rPr>
  </w:style>
  <w:style w:type="character" w:customStyle="1" w:styleId="CommentSubjectChar">
    <w:name w:val="Comment Subject Char"/>
    <w:basedOn w:val="CommentTextChar"/>
    <w:link w:val="CommentSubject"/>
    <w:uiPriority w:val="99"/>
    <w:semiHidden/>
    <w:rsid w:val="0001511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201036">
      <w:bodyDiv w:val="1"/>
      <w:marLeft w:val="0"/>
      <w:marRight w:val="0"/>
      <w:marTop w:val="0"/>
      <w:marBottom w:val="0"/>
      <w:divBdr>
        <w:top w:val="none" w:sz="0" w:space="0" w:color="auto"/>
        <w:left w:val="none" w:sz="0" w:space="0" w:color="auto"/>
        <w:bottom w:val="none" w:sz="0" w:space="0" w:color="auto"/>
        <w:right w:val="none" w:sz="0" w:space="0" w:color="auto"/>
      </w:divBdr>
    </w:div>
    <w:div w:id="103042351">
      <w:bodyDiv w:val="1"/>
      <w:marLeft w:val="0"/>
      <w:marRight w:val="0"/>
      <w:marTop w:val="0"/>
      <w:marBottom w:val="0"/>
      <w:divBdr>
        <w:top w:val="none" w:sz="0" w:space="0" w:color="auto"/>
        <w:left w:val="none" w:sz="0" w:space="0" w:color="auto"/>
        <w:bottom w:val="none" w:sz="0" w:space="0" w:color="auto"/>
        <w:right w:val="none" w:sz="0" w:space="0" w:color="auto"/>
      </w:divBdr>
    </w:div>
    <w:div w:id="144512009">
      <w:bodyDiv w:val="1"/>
      <w:marLeft w:val="0"/>
      <w:marRight w:val="0"/>
      <w:marTop w:val="0"/>
      <w:marBottom w:val="0"/>
      <w:divBdr>
        <w:top w:val="none" w:sz="0" w:space="0" w:color="auto"/>
        <w:left w:val="none" w:sz="0" w:space="0" w:color="auto"/>
        <w:bottom w:val="none" w:sz="0" w:space="0" w:color="auto"/>
        <w:right w:val="none" w:sz="0" w:space="0" w:color="auto"/>
      </w:divBdr>
    </w:div>
    <w:div w:id="227423054">
      <w:bodyDiv w:val="1"/>
      <w:marLeft w:val="0"/>
      <w:marRight w:val="0"/>
      <w:marTop w:val="0"/>
      <w:marBottom w:val="0"/>
      <w:divBdr>
        <w:top w:val="none" w:sz="0" w:space="0" w:color="auto"/>
        <w:left w:val="none" w:sz="0" w:space="0" w:color="auto"/>
        <w:bottom w:val="none" w:sz="0" w:space="0" w:color="auto"/>
        <w:right w:val="none" w:sz="0" w:space="0" w:color="auto"/>
      </w:divBdr>
    </w:div>
    <w:div w:id="372925672">
      <w:bodyDiv w:val="1"/>
      <w:marLeft w:val="0"/>
      <w:marRight w:val="0"/>
      <w:marTop w:val="0"/>
      <w:marBottom w:val="0"/>
      <w:divBdr>
        <w:top w:val="none" w:sz="0" w:space="0" w:color="auto"/>
        <w:left w:val="none" w:sz="0" w:space="0" w:color="auto"/>
        <w:bottom w:val="none" w:sz="0" w:space="0" w:color="auto"/>
        <w:right w:val="none" w:sz="0" w:space="0" w:color="auto"/>
      </w:divBdr>
      <w:divsChild>
        <w:div w:id="475949804">
          <w:marLeft w:val="0"/>
          <w:marRight w:val="0"/>
          <w:marTop w:val="0"/>
          <w:marBottom w:val="300"/>
          <w:divBdr>
            <w:top w:val="none" w:sz="0" w:space="0" w:color="auto"/>
            <w:left w:val="none" w:sz="0" w:space="0" w:color="auto"/>
            <w:bottom w:val="none" w:sz="0" w:space="0" w:color="auto"/>
            <w:right w:val="none" w:sz="0" w:space="0" w:color="auto"/>
          </w:divBdr>
        </w:div>
        <w:div w:id="354158199">
          <w:marLeft w:val="0"/>
          <w:marRight w:val="0"/>
          <w:marTop w:val="0"/>
          <w:marBottom w:val="450"/>
          <w:divBdr>
            <w:top w:val="none" w:sz="0" w:space="0" w:color="auto"/>
            <w:left w:val="none" w:sz="0" w:space="0" w:color="auto"/>
            <w:bottom w:val="none" w:sz="0" w:space="0" w:color="auto"/>
            <w:right w:val="none" w:sz="0" w:space="0" w:color="auto"/>
          </w:divBdr>
        </w:div>
      </w:divsChild>
    </w:div>
    <w:div w:id="405498693">
      <w:bodyDiv w:val="1"/>
      <w:marLeft w:val="0"/>
      <w:marRight w:val="0"/>
      <w:marTop w:val="0"/>
      <w:marBottom w:val="0"/>
      <w:divBdr>
        <w:top w:val="none" w:sz="0" w:space="0" w:color="auto"/>
        <w:left w:val="none" w:sz="0" w:space="0" w:color="auto"/>
        <w:bottom w:val="none" w:sz="0" w:space="0" w:color="auto"/>
        <w:right w:val="none" w:sz="0" w:space="0" w:color="auto"/>
      </w:divBdr>
    </w:div>
    <w:div w:id="446968985">
      <w:bodyDiv w:val="1"/>
      <w:marLeft w:val="0"/>
      <w:marRight w:val="0"/>
      <w:marTop w:val="0"/>
      <w:marBottom w:val="0"/>
      <w:divBdr>
        <w:top w:val="none" w:sz="0" w:space="0" w:color="auto"/>
        <w:left w:val="none" w:sz="0" w:space="0" w:color="auto"/>
        <w:bottom w:val="none" w:sz="0" w:space="0" w:color="auto"/>
        <w:right w:val="none" w:sz="0" w:space="0" w:color="auto"/>
      </w:divBdr>
    </w:div>
    <w:div w:id="468517341">
      <w:bodyDiv w:val="1"/>
      <w:marLeft w:val="0"/>
      <w:marRight w:val="0"/>
      <w:marTop w:val="0"/>
      <w:marBottom w:val="0"/>
      <w:divBdr>
        <w:top w:val="none" w:sz="0" w:space="0" w:color="auto"/>
        <w:left w:val="none" w:sz="0" w:space="0" w:color="auto"/>
        <w:bottom w:val="none" w:sz="0" w:space="0" w:color="auto"/>
        <w:right w:val="none" w:sz="0" w:space="0" w:color="auto"/>
      </w:divBdr>
    </w:div>
    <w:div w:id="522134627">
      <w:bodyDiv w:val="1"/>
      <w:marLeft w:val="0"/>
      <w:marRight w:val="0"/>
      <w:marTop w:val="0"/>
      <w:marBottom w:val="0"/>
      <w:divBdr>
        <w:top w:val="none" w:sz="0" w:space="0" w:color="auto"/>
        <w:left w:val="none" w:sz="0" w:space="0" w:color="auto"/>
        <w:bottom w:val="none" w:sz="0" w:space="0" w:color="auto"/>
        <w:right w:val="none" w:sz="0" w:space="0" w:color="auto"/>
      </w:divBdr>
    </w:div>
    <w:div w:id="671562945">
      <w:bodyDiv w:val="1"/>
      <w:marLeft w:val="0"/>
      <w:marRight w:val="0"/>
      <w:marTop w:val="0"/>
      <w:marBottom w:val="0"/>
      <w:divBdr>
        <w:top w:val="none" w:sz="0" w:space="0" w:color="auto"/>
        <w:left w:val="none" w:sz="0" w:space="0" w:color="auto"/>
        <w:bottom w:val="none" w:sz="0" w:space="0" w:color="auto"/>
        <w:right w:val="none" w:sz="0" w:space="0" w:color="auto"/>
      </w:divBdr>
    </w:div>
    <w:div w:id="698169332">
      <w:bodyDiv w:val="1"/>
      <w:marLeft w:val="0"/>
      <w:marRight w:val="0"/>
      <w:marTop w:val="0"/>
      <w:marBottom w:val="0"/>
      <w:divBdr>
        <w:top w:val="none" w:sz="0" w:space="0" w:color="auto"/>
        <w:left w:val="none" w:sz="0" w:space="0" w:color="auto"/>
        <w:bottom w:val="none" w:sz="0" w:space="0" w:color="auto"/>
        <w:right w:val="none" w:sz="0" w:space="0" w:color="auto"/>
      </w:divBdr>
    </w:div>
    <w:div w:id="744303063">
      <w:bodyDiv w:val="1"/>
      <w:marLeft w:val="0"/>
      <w:marRight w:val="0"/>
      <w:marTop w:val="0"/>
      <w:marBottom w:val="0"/>
      <w:divBdr>
        <w:top w:val="none" w:sz="0" w:space="0" w:color="auto"/>
        <w:left w:val="none" w:sz="0" w:space="0" w:color="auto"/>
        <w:bottom w:val="none" w:sz="0" w:space="0" w:color="auto"/>
        <w:right w:val="none" w:sz="0" w:space="0" w:color="auto"/>
      </w:divBdr>
    </w:div>
    <w:div w:id="768896169">
      <w:bodyDiv w:val="1"/>
      <w:marLeft w:val="0"/>
      <w:marRight w:val="0"/>
      <w:marTop w:val="0"/>
      <w:marBottom w:val="0"/>
      <w:divBdr>
        <w:top w:val="none" w:sz="0" w:space="0" w:color="auto"/>
        <w:left w:val="none" w:sz="0" w:space="0" w:color="auto"/>
        <w:bottom w:val="none" w:sz="0" w:space="0" w:color="auto"/>
        <w:right w:val="none" w:sz="0" w:space="0" w:color="auto"/>
      </w:divBdr>
    </w:div>
    <w:div w:id="793601149">
      <w:bodyDiv w:val="1"/>
      <w:marLeft w:val="0"/>
      <w:marRight w:val="0"/>
      <w:marTop w:val="0"/>
      <w:marBottom w:val="0"/>
      <w:divBdr>
        <w:top w:val="none" w:sz="0" w:space="0" w:color="auto"/>
        <w:left w:val="none" w:sz="0" w:space="0" w:color="auto"/>
        <w:bottom w:val="none" w:sz="0" w:space="0" w:color="auto"/>
        <w:right w:val="none" w:sz="0" w:space="0" w:color="auto"/>
      </w:divBdr>
    </w:div>
    <w:div w:id="796069550">
      <w:bodyDiv w:val="1"/>
      <w:marLeft w:val="0"/>
      <w:marRight w:val="0"/>
      <w:marTop w:val="0"/>
      <w:marBottom w:val="0"/>
      <w:divBdr>
        <w:top w:val="none" w:sz="0" w:space="0" w:color="auto"/>
        <w:left w:val="none" w:sz="0" w:space="0" w:color="auto"/>
        <w:bottom w:val="none" w:sz="0" w:space="0" w:color="auto"/>
        <w:right w:val="none" w:sz="0" w:space="0" w:color="auto"/>
      </w:divBdr>
      <w:divsChild>
        <w:div w:id="287276127">
          <w:marLeft w:val="0"/>
          <w:marRight w:val="0"/>
          <w:marTop w:val="0"/>
          <w:marBottom w:val="150"/>
          <w:divBdr>
            <w:top w:val="none" w:sz="0" w:space="0" w:color="auto"/>
            <w:left w:val="none" w:sz="0" w:space="0" w:color="auto"/>
            <w:bottom w:val="none" w:sz="0" w:space="0" w:color="auto"/>
            <w:right w:val="none" w:sz="0" w:space="0" w:color="auto"/>
          </w:divBdr>
        </w:div>
        <w:div w:id="145903749">
          <w:marLeft w:val="0"/>
          <w:marRight w:val="0"/>
          <w:marTop w:val="0"/>
          <w:marBottom w:val="150"/>
          <w:divBdr>
            <w:top w:val="none" w:sz="0" w:space="0" w:color="auto"/>
            <w:left w:val="none" w:sz="0" w:space="0" w:color="auto"/>
            <w:bottom w:val="none" w:sz="0" w:space="0" w:color="auto"/>
            <w:right w:val="none" w:sz="0" w:space="0" w:color="auto"/>
          </w:divBdr>
        </w:div>
      </w:divsChild>
    </w:div>
    <w:div w:id="988167124">
      <w:bodyDiv w:val="1"/>
      <w:marLeft w:val="0"/>
      <w:marRight w:val="0"/>
      <w:marTop w:val="0"/>
      <w:marBottom w:val="0"/>
      <w:divBdr>
        <w:top w:val="none" w:sz="0" w:space="0" w:color="auto"/>
        <w:left w:val="none" w:sz="0" w:space="0" w:color="auto"/>
        <w:bottom w:val="none" w:sz="0" w:space="0" w:color="auto"/>
        <w:right w:val="none" w:sz="0" w:space="0" w:color="auto"/>
      </w:divBdr>
    </w:div>
    <w:div w:id="1134719425">
      <w:bodyDiv w:val="1"/>
      <w:marLeft w:val="0"/>
      <w:marRight w:val="0"/>
      <w:marTop w:val="0"/>
      <w:marBottom w:val="0"/>
      <w:divBdr>
        <w:top w:val="none" w:sz="0" w:space="0" w:color="auto"/>
        <w:left w:val="none" w:sz="0" w:space="0" w:color="auto"/>
        <w:bottom w:val="none" w:sz="0" w:space="0" w:color="auto"/>
        <w:right w:val="none" w:sz="0" w:space="0" w:color="auto"/>
      </w:divBdr>
    </w:div>
    <w:div w:id="1233658818">
      <w:bodyDiv w:val="1"/>
      <w:marLeft w:val="0"/>
      <w:marRight w:val="0"/>
      <w:marTop w:val="0"/>
      <w:marBottom w:val="0"/>
      <w:divBdr>
        <w:top w:val="none" w:sz="0" w:space="0" w:color="auto"/>
        <w:left w:val="none" w:sz="0" w:space="0" w:color="auto"/>
        <w:bottom w:val="none" w:sz="0" w:space="0" w:color="auto"/>
        <w:right w:val="none" w:sz="0" w:space="0" w:color="auto"/>
      </w:divBdr>
    </w:div>
    <w:div w:id="1290091141">
      <w:bodyDiv w:val="1"/>
      <w:marLeft w:val="0"/>
      <w:marRight w:val="0"/>
      <w:marTop w:val="0"/>
      <w:marBottom w:val="0"/>
      <w:divBdr>
        <w:top w:val="none" w:sz="0" w:space="0" w:color="auto"/>
        <w:left w:val="none" w:sz="0" w:space="0" w:color="auto"/>
        <w:bottom w:val="none" w:sz="0" w:space="0" w:color="auto"/>
        <w:right w:val="none" w:sz="0" w:space="0" w:color="auto"/>
      </w:divBdr>
    </w:div>
    <w:div w:id="1368869964">
      <w:bodyDiv w:val="1"/>
      <w:marLeft w:val="0"/>
      <w:marRight w:val="0"/>
      <w:marTop w:val="0"/>
      <w:marBottom w:val="0"/>
      <w:divBdr>
        <w:top w:val="none" w:sz="0" w:space="0" w:color="auto"/>
        <w:left w:val="none" w:sz="0" w:space="0" w:color="auto"/>
        <w:bottom w:val="none" w:sz="0" w:space="0" w:color="auto"/>
        <w:right w:val="none" w:sz="0" w:space="0" w:color="auto"/>
      </w:divBdr>
    </w:div>
    <w:div w:id="1452279944">
      <w:bodyDiv w:val="1"/>
      <w:marLeft w:val="0"/>
      <w:marRight w:val="0"/>
      <w:marTop w:val="0"/>
      <w:marBottom w:val="0"/>
      <w:divBdr>
        <w:top w:val="none" w:sz="0" w:space="0" w:color="auto"/>
        <w:left w:val="none" w:sz="0" w:space="0" w:color="auto"/>
        <w:bottom w:val="none" w:sz="0" w:space="0" w:color="auto"/>
        <w:right w:val="none" w:sz="0" w:space="0" w:color="auto"/>
      </w:divBdr>
    </w:div>
    <w:div w:id="1530070470">
      <w:bodyDiv w:val="1"/>
      <w:marLeft w:val="0"/>
      <w:marRight w:val="0"/>
      <w:marTop w:val="0"/>
      <w:marBottom w:val="0"/>
      <w:divBdr>
        <w:top w:val="none" w:sz="0" w:space="0" w:color="auto"/>
        <w:left w:val="none" w:sz="0" w:space="0" w:color="auto"/>
        <w:bottom w:val="none" w:sz="0" w:space="0" w:color="auto"/>
        <w:right w:val="none" w:sz="0" w:space="0" w:color="auto"/>
      </w:divBdr>
    </w:div>
    <w:div w:id="1561406011">
      <w:bodyDiv w:val="1"/>
      <w:marLeft w:val="0"/>
      <w:marRight w:val="0"/>
      <w:marTop w:val="0"/>
      <w:marBottom w:val="0"/>
      <w:divBdr>
        <w:top w:val="none" w:sz="0" w:space="0" w:color="auto"/>
        <w:left w:val="none" w:sz="0" w:space="0" w:color="auto"/>
        <w:bottom w:val="none" w:sz="0" w:space="0" w:color="auto"/>
        <w:right w:val="none" w:sz="0" w:space="0" w:color="auto"/>
      </w:divBdr>
    </w:div>
    <w:div w:id="1724716263">
      <w:bodyDiv w:val="1"/>
      <w:marLeft w:val="0"/>
      <w:marRight w:val="0"/>
      <w:marTop w:val="0"/>
      <w:marBottom w:val="0"/>
      <w:divBdr>
        <w:top w:val="none" w:sz="0" w:space="0" w:color="auto"/>
        <w:left w:val="none" w:sz="0" w:space="0" w:color="auto"/>
        <w:bottom w:val="none" w:sz="0" w:space="0" w:color="auto"/>
        <w:right w:val="none" w:sz="0" w:space="0" w:color="auto"/>
      </w:divBdr>
    </w:div>
    <w:div w:id="1800147154">
      <w:bodyDiv w:val="1"/>
      <w:marLeft w:val="0"/>
      <w:marRight w:val="0"/>
      <w:marTop w:val="0"/>
      <w:marBottom w:val="0"/>
      <w:divBdr>
        <w:top w:val="none" w:sz="0" w:space="0" w:color="auto"/>
        <w:left w:val="none" w:sz="0" w:space="0" w:color="auto"/>
        <w:bottom w:val="none" w:sz="0" w:space="0" w:color="auto"/>
        <w:right w:val="none" w:sz="0" w:space="0" w:color="auto"/>
      </w:divBdr>
    </w:div>
    <w:div w:id="1839879836">
      <w:bodyDiv w:val="1"/>
      <w:marLeft w:val="0"/>
      <w:marRight w:val="0"/>
      <w:marTop w:val="0"/>
      <w:marBottom w:val="0"/>
      <w:divBdr>
        <w:top w:val="none" w:sz="0" w:space="0" w:color="auto"/>
        <w:left w:val="none" w:sz="0" w:space="0" w:color="auto"/>
        <w:bottom w:val="none" w:sz="0" w:space="0" w:color="auto"/>
        <w:right w:val="none" w:sz="0" w:space="0" w:color="auto"/>
      </w:divBdr>
    </w:div>
    <w:div w:id="1862816059">
      <w:bodyDiv w:val="1"/>
      <w:marLeft w:val="0"/>
      <w:marRight w:val="0"/>
      <w:marTop w:val="0"/>
      <w:marBottom w:val="0"/>
      <w:divBdr>
        <w:top w:val="none" w:sz="0" w:space="0" w:color="auto"/>
        <w:left w:val="none" w:sz="0" w:space="0" w:color="auto"/>
        <w:bottom w:val="none" w:sz="0" w:space="0" w:color="auto"/>
        <w:right w:val="none" w:sz="0" w:space="0" w:color="auto"/>
      </w:divBdr>
    </w:div>
    <w:div w:id="1893614150">
      <w:bodyDiv w:val="1"/>
      <w:marLeft w:val="0"/>
      <w:marRight w:val="0"/>
      <w:marTop w:val="0"/>
      <w:marBottom w:val="0"/>
      <w:divBdr>
        <w:top w:val="none" w:sz="0" w:space="0" w:color="auto"/>
        <w:left w:val="none" w:sz="0" w:space="0" w:color="auto"/>
        <w:bottom w:val="none" w:sz="0" w:space="0" w:color="auto"/>
        <w:right w:val="none" w:sz="0" w:space="0" w:color="auto"/>
      </w:divBdr>
    </w:div>
    <w:div w:id="1992754490">
      <w:bodyDiv w:val="1"/>
      <w:marLeft w:val="0"/>
      <w:marRight w:val="0"/>
      <w:marTop w:val="0"/>
      <w:marBottom w:val="0"/>
      <w:divBdr>
        <w:top w:val="none" w:sz="0" w:space="0" w:color="auto"/>
        <w:left w:val="none" w:sz="0" w:space="0" w:color="auto"/>
        <w:bottom w:val="none" w:sz="0" w:space="0" w:color="auto"/>
        <w:right w:val="none" w:sz="0" w:space="0" w:color="auto"/>
      </w:divBdr>
    </w:div>
    <w:div w:id="2013021511">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C5797E-25AB-4DBB-B06A-7411ED4AF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265</TotalTime>
  <Pages>9</Pages>
  <Words>2674</Words>
  <Characters>15247</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Catherine Richardson</cp:lastModifiedBy>
  <cp:revision>20</cp:revision>
  <cp:lastPrinted>2015-10-01T09:01:00Z</cp:lastPrinted>
  <dcterms:created xsi:type="dcterms:W3CDTF">2016-04-05T14:04:00Z</dcterms:created>
  <dcterms:modified xsi:type="dcterms:W3CDTF">2016-04-25T09:57:00Z</dcterms:modified>
</cp:coreProperties>
</file>