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13AA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6D35">
            <w:pPr>
              <w:pStyle w:val="Default"/>
              <w:rPr>
                <w:rFonts w:asciiTheme="minorHAnsi" w:hAnsiTheme="minorHAnsi"/>
              </w:rPr>
            </w:pPr>
            <w:r>
              <w:rPr>
                <w:rFonts w:ascii="Helvetica" w:hAnsi="Helvetica" w:cs="Helvetica"/>
                <w:color w:val="666666"/>
                <w:sz w:val="18"/>
                <w:szCs w:val="18"/>
                <w:shd w:val="clear" w:color="auto" w:fill="FFFFFF"/>
              </w:rPr>
              <w:t>Engi Saif</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6D35">
            <w:pPr>
              <w:pStyle w:val="Default"/>
              <w:rPr>
                <w:rFonts w:asciiTheme="minorHAnsi" w:hAnsiTheme="minorHAnsi"/>
              </w:rPr>
            </w:pPr>
            <w:r>
              <w:rPr>
                <w:rFonts w:ascii="Helvetica" w:hAnsi="Helvetica" w:cs="Helvetica"/>
                <w:color w:val="666666"/>
                <w:sz w:val="18"/>
                <w:szCs w:val="18"/>
                <w:shd w:val="clear" w:color="auto" w:fill="FFFFFF"/>
              </w:rPr>
              <w:t>5783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6D35" w:rsidRDefault="00B16D35">
            <w:pPr>
              <w:pStyle w:val="Default"/>
              <w:rPr>
                <w:rFonts w:asciiTheme="minorHAnsi" w:hAnsiTheme="minorHAnsi"/>
              </w:rPr>
            </w:pPr>
            <w:r w:rsidRPr="00B16D35">
              <w:rPr>
                <w:rFonts w:ascii="Helvetica" w:hAnsi="Helvetica" w:cs="Helvetica"/>
                <w:color w:val="666666"/>
                <w:sz w:val="18"/>
                <w:szCs w:val="18"/>
                <w:shd w:val="clear" w:color="auto" w:fill="F2F1F1"/>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6D3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05745F">
        <w:trPr>
          <w:trHeight w:val="3230"/>
        </w:trPr>
        <w:tc>
          <w:tcPr>
            <w:tcW w:w="9242" w:type="dxa"/>
          </w:tcPr>
          <w:p w:rsidR="00F6516C" w:rsidRPr="00F6516C" w:rsidRDefault="00F6516C" w:rsidP="00A851DA">
            <w:pPr>
              <w:rPr>
                <w:b/>
                <w:bCs/>
              </w:rPr>
            </w:pPr>
            <w:r w:rsidRPr="00F6516C">
              <w:rPr>
                <w:b/>
                <w:bCs/>
              </w:rPr>
              <w:t xml:space="preserve">Assessment 1 Total marks: 30 </w:t>
            </w:r>
          </w:p>
          <w:p w:rsidR="000717A6" w:rsidRPr="004D65E7" w:rsidRDefault="00F6516C" w:rsidP="004D65E7">
            <w:pPr>
              <w:rPr>
                <w:b/>
                <w:bCs/>
                <w:sz w:val="28"/>
                <w:szCs w:val="28"/>
              </w:rPr>
            </w:pPr>
            <w:r w:rsidRPr="000717A6">
              <w:rPr>
                <w:b/>
                <w:bCs/>
                <w:sz w:val="28"/>
                <w:szCs w:val="28"/>
              </w:rPr>
              <w:t>Q. 1: Short questions: 15</w:t>
            </w:r>
          </w:p>
          <w:p w:rsidR="00F6516C" w:rsidRPr="000717A6" w:rsidRDefault="00F6516C" w:rsidP="00A851DA">
            <w:pPr>
              <w:rPr>
                <w:b/>
                <w:bCs/>
                <w:sz w:val="28"/>
                <w:szCs w:val="28"/>
              </w:rPr>
            </w:pPr>
            <w:r>
              <w:t xml:space="preserve"> </w:t>
            </w:r>
            <w:r w:rsidRPr="000717A6">
              <w:rPr>
                <w:b/>
                <w:bCs/>
                <w:sz w:val="28"/>
                <w:szCs w:val="28"/>
              </w:rPr>
              <w:t>i. What is meant by Exim policy?</w:t>
            </w:r>
          </w:p>
          <w:p w:rsidR="008345FB" w:rsidRDefault="008345FB" w:rsidP="00A851DA">
            <w:pPr>
              <w:rPr>
                <w:rFonts w:ascii="Bookman Old Style" w:eastAsia="Calibri" w:hAnsi="Bookman Old Style" w:cs="Calibri"/>
                <w:color w:val="FF0000"/>
                <w:sz w:val="24"/>
                <w:szCs w:val="24"/>
              </w:rPr>
            </w:pPr>
          </w:p>
          <w:p w:rsidR="000717A6" w:rsidRPr="000B7051" w:rsidRDefault="000B7051" w:rsidP="00A851DA">
            <w:pPr>
              <w:rPr>
                <w:rFonts w:ascii="Bookman Old Style" w:eastAsia="Calibri" w:hAnsi="Bookman Old Style" w:cs="Calibri"/>
                <w:color w:val="FF0000"/>
                <w:sz w:val="24"/>
                <w:szCs w:val="24"/>
              </w:rPr>
            </w:pPr>
            <w:r w:rsidRPr="000B7051">
              <w:rPr>
                <w:rFonts w:ascii="Bookman Old Style" w:eastAsia="Calibri" w:hAnsi="Bookman Old Style" w:cs="Calibri"/>
                <w:color w:val="FF0000"/>
                <w:sz w:val="24"/>
                <w:szCs w:val="24"/>
              </w:rPr>
              <w:t xml:space="preserve">Exim Policy is </w:t>
            </w:r>
            <w:r>
              <w:rPr>
                <w:rFonts w:ascii="Bookman Old Style" w:eastAsia="Calibri" w:hAnsi="Bookman Old Style" w:cs="Calibri"/>
                <w:color w:val="FF0000"/>
                <w:sz w:val="24"/>
                <w:szCs w:val="24"/>
              </w:rPr>
              <w:t xml:space="preserve">a </w:t>
            </w:r>
            <w:r w:rsidRPr="000B7051">
              <w:rPr>
                <w:rFonts w:ascii="Bookman Old Style" w:eastAsia="Calibri" w:hAnsi="Bookman Old Style" w:cs="Calibri"/>
                <w:color w:val="FF0000"/>
                <w:sz w:val="24"/>
                <w:szCs w:val="24"/>
              </w:rPr>
              <w:t xml:space="preserve">type of economic policies that control the importation and exportation of </w:t>
            </w:r>
            <w:r>
              <w:rPr>
                <w:rFonts w:ascii="Bookman Old Style" w:eastAsia="Calibri" w:hAnsi="Bookman Old Style" w:cs="Calibri"/>
                <w:color w:val="FF0000"/>
                <w:sz w:val="24"/>
                <w:szCs w:val="24"/>
              </w:rPr>
              <w:t xml:space="preserve">a </w:t>
            </w:r>
            <w:r w:rsidRPr="000B7051">
              <w:rPr>
                <w:rFonts w:ascii="Bookman Old Style" w:eastAsia="Calibri" w:hAnsi="Bookman Old Style" w:cs="Calibri"/>
                <w:color w:val="FF0000"/>
                <w:sz w:val="24"/>
                <w:szCs w:val="24"/>
              </w:rPr>
              <w:t xml:space="preserve">nation or country and its biggest aim is to increase the export and decrease the import of the country.  </w:t>
            </w:r>
          </w:p>
          <w:p w:rsidR="000717A6" w:rsidRDefault="000717A6" w:rsidP="00A851DA"/>
          <w:p w:rsidR="00F6516C" w:rsidRPr="000717A6" w:rsidRDefault="00F6516C" w:rsidP="00A851DA">
            <w:pPr>
              <w:rPr>
                <w:b/>
                <w:bCs/>
                <w:sz w:val="28"/>
                <w:szCs w:val="28"/>
              </w:rPr>
            </w:pPr>
            <w:r>
              <w:t xml:space="preserve"> </w:t>
            </w:r>
            <w:r w:rsidRPr="000717A6">
              <w:rPr>
                <w:b/>
                <w:bCs/>
                <w:sz w:val="28"/>
                <w:szCs w:val="28"/>
              </w:rPr>
              <w:t>ii. Identify the types of non-economic environment in the following cases:</w:t>
            </w:r>
          </w:p>
          <w:p w:rsidR="00F6516C" w:rsidRPr="000717A6" w:rsidRDefault="00F6516C" w:rsidP="00103AF4">
            <w:pPr>
              <w:pStyle w:val="ListParagraph"/>
              <w:numPr>
                <w:ilvl w:val="0"/>
                <w:numId w:val="4"/>
              </w:numPr>
              <w:jc w:val="both"/>
            </w:pPr>
            <w:r w:rsidRPr="000717A6">
              <w:t>Demand for new clothes increases during festive session.</w:t>
            </w:r>
            <w:r w:rsidR="000717A6" w:rsidRPr="000717A6">
              <w:t xml:space="preserve"> </w:t>
            </w:r>
            <w:r w:rsidR="007E5051">
              <w:rPr>
                <w:color w:val="FF0000"/>
              </w:rPr>
              <w:t>Social</w:t>
            </w:r>
            <w:r w:rsidRPr="000717A6">
              <w:rPr>
                <w:color w:val="FF0000"/>
              </w:rPr>
              <w:t xml:space="preserve"> </w:t>
            </w:r>
            <w:r w:rsidR="00D83019" w:rsidRPr="007A2D92">
              <w:rPr>
                <w:color w:val="FF0000"/>
              </w:rPr>
              <w:t>Environment</w:t>
            </w:r>
          </w:p>
          <w:p w:rsidR="00F6516C" w:rsidRPr="00E3096F" w:rsidRDefault="00F6516C" w:rsidP="00103AF4">
            <w:pPr>
              <w:pStyle w:val="ListParagraph"/>
              <w:numPr>
                <w:ilvl w:val="0"/>
                <w:numId w:val="4"/>
              </w:numPr>
              <w:jc w:val="both"/>
              <w:rPr>
                <w:color w:val="FF0000"/>
              </w:rPr>
            </w:pPr>
            <w:r w:rsidRPr="000717A6">
              <w:t>Computer has outdated typewriter.</w:t>
            </w:r>
            <w:r w:rsidR="000717A6" w:rsidRPr="000717A6">
              <w:t xml:space="preserve"> </w:t>
            </w:r>
            <w:r w:rsidR="00E3096F" w:rsidRPr="00E3096F">
              <w:rPr>
                <w:color w:val="FF0000"/>
              </w:rPr>
              <w:t>Technological Environment</w:t>
            </w:r>
          </w:p>
          <w:p w:rsidR="00F6516C" w:rsidRPr="000717A6" w:rsidRDefault="00F6516C" w:rsidP="00DD31B2">
            <w:pPr>
              <w:pStyle w:val="ListParagraph"/>
              <w:numPr>
                <w:ilvl w:val="0"/>
                <w:numId w:val="4"/>
              </w:numPr>
              <w:jc w:val="both"/>
            </w:pPr>
            <w:r w:rsidRPr="000717A6">
              <w:t>Sugar factories are being set up where sugarcane is grown abundantly.</w:t>
            </w:r>
            <w:r w:rsidR="000717A6" w:rsidRPr="000717A6">
              <w:t xml:space="preserve"> </w:t>
            </w:r>
            <w:r w:rsidR="007A2D92" w:rsidRPr="007A2D92">
              <w:rPr>
                <w:color w:val="FF0000"/>
              </w:rPr>
              <w:t>Natural Environment</w:t>
            </w:r>
          </w:p>
          <w:p w:rsidR="000717A6" w:rsidRDefault="00F6516C" w:rsidP="00130114">
            <w:pPr>
              <w:pStyle w:val="ListParagraph"/>
              <w:numPr>
                <w:ilvl w:val="0"/>
                <w:numId w:val="4"/>
              </w:numPr>
              <w:jc w:val="both"/>
            </w:pPr>
            <w:r w:rsidRPr="002508C5">
              <w:t xml:space="preserve">Availability of skilled </w:t>
            </w:r>
            <w:r w:rsidR="0005745F" w:rsidRPr="002508C5">
              <w:t>labor</w:t>
            </w:r>
            <w:r w:rsidRPr="002508C5">
              <w:t xml:space="preserve"> in a particular region. </w:t>
            </w:r>
            <w:r w:rsidR="00D83019" w:rsidRPr="00D83019">
              <w:rPr>
                <w:color w:val="FF0000"/>
              </w:rPr>
              <w:t>Demographic Environment</w:t>
            </w:r>
          </w:p>
          <w:p w:rsidR="000717A6" w:rsidRDefault="000717A6" w:rsidP="00A851DA"/>
          <w:p w:rsidR="000717A6" w:rsidRDefault="000717A6" w:rsidP="00A851DA"/>
          <w:p w:rsidR="00F6516C" w:rsidRDefault="00F6516C" w:rsidP="00A851DA">
            <w:pPr>
              <w:rPr>
                <w:rFonts w:asciiTheme="majorBidi" w:hAnsiTheme="majorBidi" w:cstheme="majorBidi"/>
                <w:b/>
                <w:bCs/>
                <w:sz w:val="28"/>
                <w:szCs w:val="28"/>
              </w:rPr>
            </w:pPr>
            <w:r w:rsidRPr="00103AF4">
              <w:rPr>
                <w:b/>
                <w:bCs/>
                <w:sz w:val="28"/>
                <w:szCs w:val="28"/>
              </w:rPr>
              <w:t xml:space="preserve">iii. </w:t>
            </w:r>
            <w:r w:rsidRPr="007C1F9F">
              <w:rPr>
                <w:rFonts w:asciiTheme="majorBidi" w:hAnsiTheme="majorBidi" w:cstheme="majorBidi"/>
                <w:b/>
                <w:bCs/>
                <w:sz w:val="28"/>
                <w:szCs w:val="28"/>
              </w:rPr>
              <w:t>How does demographic environment of business influence the business activities?</w:t>
            </w:r>
          </w:p>
          <w:p w:rsidR="007E6D5F" w:rsidRDefault="007E6D5F" w:rsidP="007E6D5F">
            <w:pPr>
              <w:rPr>
                <w:rFonts w:ascii="Bookman Old Style" w:eastAsia="Calibri" w:hAnsi="Bookman Old Style" w:cs="Calibri"/>
                <w:color w:val="FF0000"/>
                <w:sz w:val="24"/>
                <w:szCs w:val="24"/>
              </w:rPr>
            </w:pPr>
            <w:r w:rsidRPr="007E6D5F">
              <w:rPr>
                <w:rFonts w:ascii="Bookman Old Style" w:eastAsia="Calibri" w:hAnsi="Bookman Old Style" w:cs="Calibri"/>
                <w:color w:val="FF0000"/>
                <w:sz w:val="24"/>
                <w:szCs w:val="24"/>
              </w:rPr>
              <w:t>Demographic environment is an important cons</w:t>
            </w:r>
            <w:r w:rsidRPr="007E6D5F">
              <w:rPr>
                <w:rFonts w:ascii="Bookman Old Style" w:eastAsia="Calibri" w:hAnsi="Bookman Old Style" w:cs="Calibri"/>
                <w:color w:val="FF0000"/>
                <w:sz w:val="24"/>
                <w:szCs w:val="24"/>
              </w:rPr>
              <w:t xml:space="preserve">tituent of business environment, like </w:t>
            </w:r>
            <w:r w:rsidRPr="007E6D5F">
              <w:rPr>
                <w:rFonts w:ascii="Bookman Old Style" w:eastAsia="Calibri" w:hAnsi="Bookman Old Style" w:cs="Calibri"/>
                <w:color w:val="FF0000"/>
                <w:sz w:val="24"/>
                <w:szCs w:val="24"/>
              </w:rPr>
              <w:t>rise and growth rate of population, age and sex composition of population, rural urban distribution of population, educational levels, religion, ethnicity, caste, language etc. are all relevant to business conditions.</w:t>
            </w:r>
            <w:r w:rsidR="00B822EE">
              <w:rPr>
                <w:rFonts w:ascii="Arial" w:hAnsi="Arial" w:cs="Arial"/>
                <w:color w:val="424142"/>
                <w:sz w:val="27"/>
                <w:szCs w:val="27"/>
                <w:shd w:val="clear" w:color="auto" w:fill="FFFFFF"/>
              </w:rPr>
              <w:t xml:space="preserve"> </w:t>
            </w:r>
            <w:r w:rsidR="00B822EE" w:rsidRPr="00B822EE">
              <w:rPr>
                <w:rFonts w:ascii="Bookman Old Style" w:eastAsia="Calibri" w:hAnsi="Bookman Old Style" w:cs="Calibri"/>
                <w:color w:val="FF0000"/>
                <w:sz w:val="24"/>
                <w:szCs w:val="24"/>
              </w:rPr>
              <w:t>Size of population, growth rate of population, age-composition etc. influences the demand pattern for various goods</w:t>
            </w:r>
            <w:r w:rsidR="00B822EE">
              <w:rPr>
                <w:rFonts w:ascii="Bookman Old Style" w:eastAsia="Calibri" w:hAnsi="Bookman Old Style" w:cs="Calibri"/>
                <w:color w:val="FF0000"/>
                <w:sz w:val="24"/>
                <w:szCs w:val="24"/>
              </w:rPr>
              <w:t>.</w:t>
            </w:r>
          </w:p>
          <w:p w:rsidR="005D125F" w:rsidRPr="007E6D5F" w:rsidRDefault="005D125F" w:rsidP="007E6D5F">
            <w:pPr>
              <w:rPr>
                <w:rFonts w:ascii="Bookman Old Style" w:eastAsia="Calibri" w:hAnsi="Bookman Old Style" w:cs="Calibri"/>
                <w:color w:val="FF0000"/>
                <w:sz w:val="24"/>
                <w:szCs w:val="24"/>
              </w:rPr>
            </w:pPr>
            <w:r w:rsidRPr="005D125F">
              <w:rPr>
                <w:rFonts w:ascii="Bookman Old Style" w:eastAsia="Calibri" w:hAnsi="Bookman Old Style" w:cs="Calibri"/>
                <w:color w:val="FF0000"/>
                <w:sz w:val="24"/>
                <w:szCs w:val="24"/>
              </w:rPr>
              <w:t xml:space="preserve">Demographics work in tandem with psychographics. Psychographics focus on the attitudes and lifestyles of potential customers, such as personal preferences, hobbies and interests. Psychographics also explain why </w:t>
            </w:r>
            <w:r w:rsidRPr="005D125F">
              <w:rPr>
                <w:rFonts w:ascii="Bookman Old Style" w:eastAsia="Calibri" w:hAnsi="Bookman Old Style" w:cs="Calibri"/>
                <w:color w:val="FF0000"/>
                <w:sz w:val="24"/>
                <w:szCs w:val="24"/>
              </w:rPr>
              <w:lastRenderedPageBreak/>
              <w:t>consumers buy a product or service. Whereas demographics consist of statistical and external data, psychographics encompass behavioral and internal information. Both consumer studies provide a clear perception of a target market.</w:t>
            </w:r>
          </w:p>
          <w:p w:rsidR="00F6516C" w:rsidRDefault="00F6516C" w:rsidP="00A851DA">
            <w:pPr>
              <w:rPr>
                <w:rFonts w:asciiTheme="majorBidi" w:hAnsiTheme="majorBidi" w:cstheme="majorBidi"/>
                <w:b/>
                <w:bCs/>
                <w:sz w:val="28"/>
                <w:szCs w:val="28"/>
              </w:rPr>
            </w:pPr>
            <w:r w:rsidRPr="007C1F9F">
              <w:rPr>
                <w:rFonts w:asciiTheme="majorBidi" w:hAnsiTheme="majorBidi" w:cstheme="majorBidi"/>
                <w:b/>
                <w:bCs/>
                <w:sz w:val="28"/>
                <w:szCs w:val="28"/>
              </w:rPr>
              <w:t xml:space="preserve">iv. Describe the importance of business environment for a business firm. </w:t>
            </w:r>
          </w:p>
          <w:p w:rsidR="008319FC" w:rsidRDefault="008319FC" w:rsidP="008319FC">
            <w:pPr>
              <w:pStyle w:val="ListParagraph"/>
              <w:autoSpaceDE w:val="0"/>
              <w:autoSpaceDN w:val="0"/>
              <w:adjustRightInd w:val="0"/>
              <w:rPr>
                <w:rFonts w:ascii="Bookman Old Style" w:hAnsi="Bookman Old Style" w:cs="Calibri"/>
                <w:color w:val="FF0000"/>
                <w:sz w:val="24"/>
                <w:szCs w:val="24"/>
              </w:rPr>
            </w:pPr>
          </w:p>
          <w:p w:rsidR="008319FC" w:rsidRPr="008319FC" w:rsidRDefault="008319FC" w:rsidP="008319FC">
            <w:pPr>
              <w:pStyle w:val="ListParagraph"/>
              <w:numPr>
                <w:ilvl w:val="0"/>
                <w:numId w:val="7"/>
              </w:numPr>
              <w:autoSpaceDE w:val="0"/>
              <w:autoSpaceDN w:val="0"/>
              <w:adjustRightInd w:val="0"/>
              <w:rPr>
                <w:rFonts w:ascii="Bookman Old Style" w:hAnsi="Bookman Old Style" w:cs="Calibri"/>
                <w:color w:val="FF0000"/>
                <w:sz w:val="24"/>
                <w:szCs w:val="24"/>
              </w:rPr>
            </w:pPr>
            <w:r w:rsidRPr="008319FC">
              <w:rPr>
                <w:rFonts w:ascii="Bookman Old Style" w:hAnsi="Bookman Old Style" w:cs="Calibri"/>
                <w:color w:val="FF0000"/>
                <w:sz w:val="24"/>
                <w:szCs w:val="24"/>
              </w:rPr>
              <w:t>Determining Opportunities and Threats.</w:t>
            </w:r>
          </w:p>
          <w:p w:rsidR="008319FC" w:rsidRPr="008319FC" w:rsidRDefault="008319FC" w:rsidP="008319FC">
            <w:pPr>
              <w:pStyle w:val="ListParagraph"/>
              <w:numPr>
                <w:ilvl w:val="0"/>
                <w:numId w:val="7"/>
              </w:numPr>
              <w:autoSpaceDE w:val="0"/>
              <w:autoSpaceDN w:val="0"/>
              <w:adjustRightInd w:val="0"/>
              <w:rPr>
                <w:rFonts w:ascii="Bookman Old Style" w:hAnsi="Bookman Old Style" w:cs="Calibri"/>
                <w:color w:val="FF0000"/>
                <w:sz w:val="24"/>
                <w:szCs w:val="24"/>
              </w:rPr>
            </w:pPr>
            <w:r w:rsidRPr="008319FC">
              <w:rPr>
                <w:rFonts w:ascii="Bookman Old Style" w:hAnsi="Bookman Old Style" w:cs="Calibri"/>
                <w:color w:val="FF0000"/>
                <w:sz w:val="24"/>
                <w:szCs w:val="24"/>
              </w:rPr>
              <w:t>Giving Direction for Growth.</w:t>
            </w:r>
          </w:p>
          <w:p w:rsidR="008319FC" w:rsidRPr="008319FC" w:rsidRDefault="008319FC" w:rsidP="008319FC">
            <w:pPr>
              <w:pStyle w:val="ListParagraph"/>
              <w:numPr>
                <w:ilvl w:val="0"/>
                <w:numId w:val="7"/>
              </w:numPr>
              <w:autoSpaceDE w:val="0"/>
              <w:autoSpaceDN w:val="0"/>
              <w:adjustRightInd w:val="0"/>
              <w:rPr>
                <w:rFonts w:ascii="Bookman Old Style" w:hAnsi="Bookman Old Style" w:cs="Calibri"/>
                <w:color w:val="FF0000"/>
                <w:sz w:val="24"/>
                <w:szCs w:val="24"/>
              </w:rPr>
            </w:pPr>
            <w:r w:rsidRPr="008319FC">
              <w:rPr>
                <w:rFonts w:ascii="Bookman Old Style" w:hAnsi="Bookman Old Style" w:cs="Calibri"/>
                <w:color w:val="FF0000"/>
                <w:sz w:val="24"/>
                <w:szCs w:val="24"/>
              </w:rPr>
              <w:t>Continuous Learning.</w:t>
            </w:r>
          </w:p>
          <w:p w:rsidR="008319FC" w:rsidRPr="008319FC" w:rsidRDefault="008319FC" w:rsidP="008319FC">
            <w:pPr>
              <w:pStyle w:val="ListParagraph"/>
              <w:numPr>
                <w:ilvl w:val="0"/>
                <w:numId w:val="7"/>
              </w:numPr>
              <w:autoSpaceDE w:val="0"/>
              <w:autoSpaceDN w:val="0"/>
              <w:adjustRightInd w:val="0"/>
              <w:rPr>
                <w:rFonts w:ascii="Bookman Old Style" w:hAnsi="Bookman Old Style" w:cs="Calibri"/>
                <w:color w:val="FF0000"/>
                <w:sz w:val="24"/>
                <w:szCs w:val="24"/>
              </w:rPr>
            </w:pPr>
            <w:r w:rsidRPr="008319FC">
              <w:rPr>
                <w:rFonts w:ascii="Bookman Old Style" w:hAnsi="Bookman Old Style" w:cs="Calibri"/>
                <w:color w:val="FF0000"/>
                <w:sz w:val="24"/>
                <w:szCs w:val="24"/>
              </w:rPr>
              <w:t>Image Building.</w:t>
            </w:r>
          </w:p>
          <w:p w:rsidR="008319FC" w:rsidRPr="008319FC" w:rsidRDefault="008319FC" w:rsidP="008319FC">
            <w:pPr>
              <w:pStyle w:val="ListParagraph"/>
              <w:numPr>
                <w:ilvl w:val="0"/>
                <w:numId w:val="7"/>
              </w:numPr>
              <w:autoSpaceDE w:val="0"/>
              <w:autoSpaceDN w:val="0"/>
              <w:adjustRightInd w:val="0"/>
              <w:rPr>
                <w:rFonts w:ascii="Bookman Old Style" w:hAnsi="Bookman Old Style" w:cs="Calibri"/>
                <w:color w:val="FF0000"/>
                <w:sz w:val="24"/>
                <w:szCs w:val="24"/>
              </w:rPr>
            </w:pPr>
            <w:r w:rsidRPr="008319FC">
              <w:rPr>
                <w:rFonts w:ascii="Bookman Old Style" w:hAnsi="Bookman Old Style" w:cs="Calibri"/>
                <w:color w:val="FF0000"/>
                <w:sz w:val="24"/>
                <w:szCs w:val="24"/>
              </w:rPr>
              <w:t>Meeting Competition.</w:t>
            </w:r>
          </w:p>
          <w:p w:rsidR="008319FC" w:rsidRPr="008319FC" w:rsidRDefault="008319FC" w:rsidP="008319FC">
            <w:pPr>
              <w:pStyle w:val="ListParagraph"/>
              <w:numPr>
                <w:ilvl w:val="0"/>
                <w:numId w:val="7"/>
              </w:numPr>
              <w:autoSpaceDE w:val="0"/>
              <w:autoSpaceDN w:val="0"/>
              <w:adjustRightInd w:val="0"/>
              <w:rPr>
                <w:rFonts w:ascii="Bookman Old Style" w:hAnsi="Bookman Old Style" w:cs="Calibri"/>
                <w:color w:val="FF0000"/>
                <w:sz w:val="24"/>
                <w:szCs w:val="24"/>
              </w:rPr>
            </w:pPr>
            <w:r w:rsidRPr="008319FC">
              <w:rPr>
                <w:rFonts w:ascii="Bookman Old Style" w:hAnsi="Bookman Old Style" w:cs="Calibri"/>
                <w:color w:val="FF0000"/>
                <w:sz w:val="24"/>
                <w:szCs w:val="24"/>
              </w:rPr>
              <w:t>Identifying Firm’s Strength and Weakness.</w:t>
            </w:r>
          </w:p>
          <w:p w:rsidR="008319FC" w:rsidRDefault="008319FC" w:rsidP="008319FC">
            <w:pPr>
              <w:autoSpaceDE w:val="0"/>
              <w:autoSpaceDN w:val="0"/>
              <w:adjustRightInd w:val="0"/>
              <w:rPr>
                <w:rFonts w:ascii="Calibri" w:hAnsi="Calibri" w:cs="Calibri"/>
                <w:color w:val="000000"/>
                <w:sz w:val="24"/>
                <w:szCs w:val="24"/>
              </w:rPr>
            </w:pPr>
          </w:p>
          <w:p w:rsidR="008319FC" w:rsidRDefault="008319FC" w:rsidP="008319FC">
            <w:pPr>
              <w:autoSpaceDE w:val="0"/>
              <w:autoSpaceDN w:val="0"/>
              <w:adjustRightInd w:val="0"/>
              <w:rPr>
                <w:rFonts w:ascii="Calibri" w:hAnsi="Calibri" w:cs="Calibri"/>
                <w:color w:val="000000"/>
                <w:sz w:val="24"/>
                <w:szCs w:val="24"/>
              </w:rPr>
            </w:pPr>
          </w:p>
          <w:p w:rsidR="00F6516C" w:rsidRPr="007C1F9F" w:rsidRDefault="00F6516C" w:rsidP="00A851DA">
            <w:pPr>
              <w:rPr>
                <w:rFonts w:asciiTheme="majorBidi" w:hAnsiTheme="majorBidi" w:cstheme="majorBidi"/>
                <w:b/>
                <w:bCs/>
                <w:sz w:val="28"/>
                <w:szCs w:val="28"/>
              </w:rPr>
            </w:pPr>
            <w:r w:rsidRPr="007C1F9F">
              <w:rPr>
                <w:rFonts w:asciiTheme="majorBidi" w:hAnsiTheme="majorBidi" w:cstheme="majorBidi"/>
                <w:b/>
                <w:bCs/>
                <w:sz w:val="28"/>
                <w:szCs w:val="28"/>
              </w:rPr>
              <w:t>v. Explain the social responsibility of business towards different groups.</w:t>
            </w:r>
          </w:p>
          <w:p w:rsidR="007C1F9F" w:rsidRDefault="00F6516C" w:rsidP="00A851DA">
            <w:pPr>
              <w:rPr>
                <w:rFonts w:asciiTheme="majorBidi" w:hAnsiTheme="majorBidi" w:cstheme="majorBidi"/>
                <w:b/>
                <w:bCs/>
                <w:sz w:val="28"/>
                <w:szCs w:val="28"/>
              </w:rPr>
            </w:pPr>
            <w:r w:rsidRPr="007C1F9F">
              <w:rPr>
                <w:rFonts w:asciiTheme="majorBidi" w:hAnsiTheme="majorBidi" w:cstheme="majorBidi"/>
                <w:b/>
                <w:bCs/>
                <w:sz w:val="28"/>
                <w:szCs w:val="28"/>
              </w:rPr>
              <w:t xml:space="preserve"> </w:t>
            </w:r>
          </w:p>
          <w:p w:rsidR="00703080" w:rsidRPr="00703080" w:rsidRDefault="00703080" w:rsidP="00703080">
            <w:pPr>
              <w:pStyle w:val="ListParagraph"/>
              <w:numPr>
                <w:ilvl w:val="0"/>
                <w:numId w:val="8"/>
              </w:numPr>
              <w:autoSpaceDE w:val="0"/>
              <w:autoSpaceDN w:val="0"/>
              <w:adjustRightInd w:val="0"/>
              <w:rPr>
                <w:rFonts w:ascii="Bookman Old Style" w:hAnsi="Bookman Old Style" w:cs="Calibri"/>
                <w:b/>
                <w:bCs/>
                <w:color w:val="FF0000"/>
                <w:sz w:val="24"/>
                <w:szCs w:val="24"/>
              </w:rPr>
            </w:pPr>
            <w:r w:rsidRPr="00703080">
              <w:rPr>
                <w:rFonts w:ascii="Bookman Old Style" w:hAnsi="Bookman Old Style" w:cs="Calibri"/>
                <w:b/>
                <w:bCs/>
                <w:color w:val="FF0000"/>
                <w:sz w:val="24"/>
                <w:szCs w:val="24"/>
              </w:rPr>
              <w:t>Responsibility towards the shareholders or owners:</w:t>
            </w:r>
          </w:p>
          <w:p w:rsidR="00703080" w:rsidRPr="00703080" w:rsidRDefault="00703080" w:rsidP="00703080">
            <w:pPr>
              <w:autoSpaceDE w:val="0"/>
              <w:autoSpaceDN w:val="0"/>
              <w:adjustRightInd w:val="0"/>
              <w:rPr>
                <w:rFonts w:ascii="Bookman Old Style" w:eastAsia="Calibri" w:hAnsi="Bookman Old Style" w:cs="Calibri"/>
                <w:color w:val="FF0000"/>
                <w:sz w:val="24"/>
                <w:szCs w:val="24"/>
              </w:rPr>
            </w:pPr>
            <w:r w:rsidRPr="00703080">
              <w:rPr>
                <w:rFonts w:ascii="Bookman Old Style" w:eastAsia="Calibri" w:hAnsi="Bookman Old Style" w:cs="Calibri"/>
                <w:color w:val="FF0000"/>
                <w:sz w:val="24"/>
                <w:szCs w:val="24"/>
              </w:rPr>
              <w:t xml:space="preserve"> They should be provided with a fair return on their investment.</w:t>
            </w:r>
          </w:p>
          <w:p w:rsidR="00703080" w:rsidRPr="00703080" w:rsidRDefault="00703080" w:rsidP="00703080">
            <w:pPr>
              <w:autoSpaceDE w:val="0"/>
              <w:autoSpaceDN w:val="0"/>
              <w:adjustRightInd w:val="0"/>
              <w:ind w:left="360"/>
              <w:rPr>
                <w:rFonts w:ascii="Bookman Old Style" w:hAnsi="Bookman Old Style" w:cs="Calibri"/>
                <w:color w:val="FF0000"/>
                <w:sz w:val="24"/>
                <w:szCs w:val="24"/>
              </w:rPr>
            </w:pPr>
          </w:p>
          <w:p w:rsidR="00703080" w:rsidRPr="00703080" w:rsidRDefault="00703080" w:rsidP="00703080">
            <w:pPr>
              <w:pStyle w:val="ListParagraph"/>
              <w:numPr>
                <w:ilvl w:val="0"/>
                <w:numId w:val="8"/>
              </w:numPr>
              <w:autoSpaceDE w:val="0"/>
              <w:autoSpaceDN w:val="0"/>
              <w:adjustRightInd w:val="0"/>
              <w:rPr>
                <w:rFonts w:ascii="Bookman Old Style" w:hAnsi="Bookman Old Style" w:cs="Calibri"/>
                <w:b/>
                <w:bCs/>
                <w:color w:val="FF0000"/>
                <w:sz w:val="24"/>
                <w:szCs w:val="24"/>
              </w:rPr>
            </w:pPr>
            <w:r w:rsidRPr="00703080">
              <w:rPr>
                <w:rFonts w:ascii="Bookman Old Style" w:hAnsi="Bookman Old Style" w:cs="Calibri"/>
                <w:b/>
                <w:bCs/>
                <w:color w:val="FF0000"/>
                <w:sz w:val="24"/>
                <w:szCs w:val="24"/>
              </w:rPr>
              <w:t xml:space="preserve">Responsibility towards the Employees: </w:t>
            </w:r>
          </w:p>
          <w:p w:rsidR="00703080" w:rsidRPr="00703080" w:rsidRDefault="00703080" w:rsidP="00703080">
            <w:pPr>
              <w:autoSpaceDE w:val="0"/>
              <w:autoSpaceDN w:val="0"/>
              <w:adjustRightInd w:val="0"/>
              <w:rPr>
                <w:rFonts w:ascii="Bookman Old Style" w:eastAsia="Calibri" w:hAnsi="Bookman Old Style" w:cs="Calibri"/>
                <w:color w:val="FF0000"/>
                <w:sz w:val="24"/>
                <w:szCs w:val="24"/>
              </w:rPr>
            </w:pPr>
            <w:r w:rsidRPr="00703080">
              <w:rPr>
                <w:rFonts w:ascii="Bookman Old Style" w:eastAsia="Calibri" w:hAnsi="Bookman Old Style" w:cs="Calibri"/>
                <w:color w:val="FF0000"/>
                <w:sz w:val="24"/>
                <w:szCs w:val="24"/>
              </w:rPr>
              <w:t xml:space="preserve">A business enterprise must ensure a fair wage or salary to the workers based on the nature of work involved and the prevailing rates in the market. The working conditions must be good in respect of safety, medical facilities, canteen, housing, and leave and retirement benefits. </w:t>
            </w:r>
          </w:p>
          <w:p w:rsidR="00703080" w:rsidRDefault="00703080" w:rsidP="00703080">
            <w:pPr>
              <w:pStyle w:val="ListParagraph"/>
              <w:autoSpaceDE w:val="0"/>
              <w:autoSpaceDN w:val="0"/>
              <w:adjustRightInd w:val="0"/>
              <w:rPr>
                <w:rFonts w:ascii="Bookman Old Style" w:hAnsi="Bookman Old Style" w:cs="Calibri"/>
                <w:color w:val="FF0000"/>
                <w:sz w:val="24"/>
                <w:szCs w:val="24"/>
              </w:rPr>
            </w:pPr>
          </w:p>
          <w:p w:rsidR="00703080" w:rsidRPr="00703080" w:rsidRDefault="00703080" w:rsidP="00703080">
            <w:pPr>
              <w:pStyle w:val="ListParagraph"/>
              <w:numPr>
                <w:ilvl w:val="0"/>
                <w:numId w:val="8"/>
              </w:numPr>
              <w:autoSpaceDE w:val="0"/>
              <w:autoSpaceDN w:val="0"/>
              <w:adjustRightInd w:val="0"/>
              <w:rPr>
                <w:rFonts w:ascii="Bookman Old Style" w:hAnsi="Bookman Old Style" w:cs="Calibri"/>
                <w:b/>
                <w:bCs/>
                <w:color w:val="FF0000"/>
                <w:sz w:val="24"/>
                <w:szCs w:val="24"/>
              </w:rPr>
            </w:pPr>
            <w:r w:rsidRPr="00703080">
              <w:rPr>
                <w:rFonts w:ascii="Bookman Old Style" w:hAnsi="Bookman Old Style" w:cs="Calibri"/>
                <w:b/>
                <w:bCs/>
                <w:color w:val="FF0000"/>
                <w:sz w:val="24"/>
                <w:szCs w:val="24"/>
              </w:rPr>
              <w:t xml:space="preserve">Responsibility towards the Consumers: </w:t>
            </w:r>
          </w:p>
          <w:p w:rsidR="00703080" w:rsidRPr="00703080" w:rsidRDefault="00703080" w:rsidP="00703080">
            <w:pPr>
              <w:autoSpaceDE w:val="0"/>
              <w:autoSpaceDN w:val="0"/>
              <w:adjustRightInd w:val="0"/>
              <w:rPr>
                <w:rFonts w:ascii="Bookman Old Style" w:eastAsia="Calibri" w:hAnsi="Bookman Old Style" w:cs="Calibri"/>
                <w:color w:val="FF0000"/>
                <w:sz w:val="24"/>
                <w:szCs w:val="24"/>
              </w:rPr>
            </w:pPr>
            <w:r w:rsidRPr="00703080">
              <w:rPr>
                <w:rFonts w:ascii="Bookman Old Style" w:eastAsia="Calibri" w:hAnsi="Bookman Old Style" w:cs="Calibri"/>
                <w:color w:val="FF0000"/>
                <w:sz w:val="24"/>
                <w:szCs w:val="24"/>
              </w:rPr>
              <w:t>A business enterprise must supply quality goods and services to the consumers at reasonable prices. It should avoid adulteration, poor packaging, misleading and dishonest advertising, and ensure proper arrangement for attending to customer complaints and grievances.</w:t>
            </w:r>
          </w:p>
          <w:p w:rsidR="00703080" w:rsidRDefault="00703080" w:rsidP="00703080">
            <w:pPr>
              <w:pStyle w:val="ListParagraph"/>
              <w:autoSpaceDE w:val="0"/>
              <w:autoSpaceDN w:val="0"/>
              <w:adjustRightInd w:val="0"/>
              <w:rPr>
                <w:rFonts w:ascii="Bookman Old Style" w:hAnsi="Bookman Old Style" w:cs="Calibri"/>
                <w:color w:val="FF0000"/>
                <w:sz w:val="24"/>
                <w:szCs w:val="24"/>
              </w:rPr>
            </w:pPr>
          </w:p>
          <w:p w:rsidR="00703080" w:rsidRPr="00703080" w:rsidRDefault="00703080" w:rsidP="00703080">
            <w:pPr>
              <w:pStyle w:val="ListParagraph"/>
              <w:numPr>
                <w:ilvl w:val="0"/>
                <w:numId w:val="8"/>
              </w:numPr>
              <w:autoSpaceDE w:val="0"/>
              <w:autoSpaceDN w:val="0"/>
              <w:adjustRightInd w:val="0"/>
              <w:rPr>
                <w:rFonts w:ascii="Bookman Old Style" w:hAnsi="Bookman Old Style" w:cs="Calibri"/>
                <w:b/>
                <w:bCs/>
                <w:color w:val="FF0000"/>
                <w:sz w:val="24"/>
                <w:szCs w:val="24"/>
              </w:rPr>
            </w:pPr>
            <w:r w:rsidRPr="00703080">
              <w:rPr>
                <w:rFonts w:ascii="Bookman Old Style" w:hAnsi="Bookman Old Style" w:cs="Calibri"/>
                <w:b/>
                <w:bCs/>
                <w:color w:val="FF0000"/>
                <w:sz w:val="24"/>
                <w:szCs w:val="24"/>
              </w:rPr>
              <w:t xml:space="preserve">Responsibility towards the Government: </w:t>
            </w:r>
          </w:p>
          <w:p w:rsidR="007C1F9F" w:rsidRPr="00703080" w:rsidRDefault="00703080" w:rsidP="00703080">
            <w:pPr>
              <w:autoSpaceDE w:val="0"/>
              <w:autoSpaceDN w:val="0"/>
              <w:adjustRightInd w:val="0"/>
              <w:rPr>
                <w:rFonts w:ascii="Bookman Old Style" w:eastAsia="Calibri" w:hAnsi="Bookman Old Style" w:cs="Calibri"/>
                <w:color w:val="FF0000"/>
                <w:sz w:val="24"/>
                <w:szCs w:val="24"/>
              </w:rPr>
            </w:pPr>
            <w:r w:rsidRPr="00703080">
              <w:rPr>
                <w:rFonts w:ascii="Bookman Old Style" w:eastAsia="Calibri" w:hAnsi="Bookman Old Style" w:cs="Calibri"/>
                <w:color w:val="FF0000"/>
                <w:sz w:val="24"/>
                <w:szCs w:val="24"/>
              </w:rPr>
              <w:t>A business enterprise must follow the guidelines of the government while setting up the business. It should conduct the business in a lawful manner; pay the taxes honestly and on time. It should not indulge in any corrupt practices or unlawful activities.</w:t>
            </w:r>
          </w:p>
          <w:p w:rsidR="00703080" w:rsidRDefault="00703080" w:rsidP="00703080">
            <w:pPr>
              <w:pStyle w:val="ListParagraph"/>
              <w:autoSpaceDE w:val="0"/>
              <w:autoSpaceDN w:val="0"/>
              <w:adjustRightInd w:val="0"/>
              <w:rPr>
                <w:rFonts w:ascii="Bookman Old Style" w:hAnsi="Bookman Old Style" w:cs="Calibri"/>
                <w:color w:val="FF0000"/>
                <w:sz w:val="24"/>
                <w:szCs w:val="24"/>
              </w:rPr>
            </w:pPr>
          </w:p>
          <w:p w:rsidR="00703080" w:rsidRPr="00703080" w:rsidRDefault="00703080" w:rsidP="00703080">
            <w:pPr>
              <w:pStyle w:val="ListParagraph"/>
              <w:numPr>
                <w:ilvl w:val="0"/>
                <w:numId w:val="8"/>
              </w:numPr>
              <w:autoSpaceDE w:val="0"/>
              <w:autoSpaceDN w:val="0"/>
              <w:adjustRightInd w:val="0"/>
              <w:rPr>
                <w:rFonts w:ascii="Bookman Old Style" w:hAnsi="Bookman Old Style" w:cs="Calibri"/>
                <w:b/>
                <w:bCs/>
                <w:color w:val="FF0000"/>
                <w:sz w:val="24"/>
                <w:szCs w:val="24"/>
              </w:rPr>
            </w:pPr>
            <w:r w:rsidRPr="00703080">
              <w:rPr>
                <w:rFonts w:ascii="Bookman Old Style" w:hAnsi="Bookman Old Style" w:cs="Calibri"/>
                <w:b/>
                <w:bCs/>
                <w:color w:val="FF0000"/>
                <w:sz w:val="24"/>
                <w:szCs w:val="24"/>
              </w:rPr>
              <w:t xml:space="preserve">Responsibility towards the Community: </w:t>
            </w:r>
          </w:p>
          <w:p w:rsidR="00703080" w:rsidRPr="00703080" w:rsidRDefault="00703080" w:rsidP="00703080">
            <w:pPr>
              <w:autoSpaceDE w:val="0"/>
              <w:autoSpaceDN w:val="0"/>
              <w:adjustRightInd w:val="0"/>
              <w:rPr>
                <w:rFonts w:ascii="Bookman Old Style" w:eastAsia="Calibri" w:hAnsi="Bookman Old Style" w:cs="Calibri"/>
                <w:color w:val="FF0000"/>
                <w:sz w:val="24"/>
                <w:szCs w:val="24"/>
              </w:rPr>
            </w:pPr>
            <w:r w:rsidRPr="00703080">
              <w:rPr>
                <w:rFonts w:ascii="Bookman Old Style" w:eastAsia="Calibri" w:hAnsi="Bookman Old Style" w:cs="Calibri"/>
                <w:color w:val="FF0000"/>
                <w:sz w:val="24"/>
                <w:szCs w:val="24"/>
              </w:rPr>
              <w:t>Every business is a part and parcel of its 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programs like public health care, sports, cultural programs.</w:t>
            </w:r>
          </w:p>
          <w:p w:rsidR="007C1F9F" w:rsidRPr="00703080" w:rsidRDefault="007C1F9F" w:rsidP="00A851DA">
            <w:pPr>
              <w:rPr>
                <w:rFonts w:ascii="Bookman Old Style" w:eastAsia="Calibri" w:hAnsi="Bookman Old Style" w:cs="Calibri"/>
                <w:color w:val="FF0000"/>
                <w:sz w:val="24"/>
                <w:szCs w:val="24"/>
              </w:rPr>
            </w:pPr>
          </w:p>
          <w:p w:rsidR="007C1F9F" w:rsidRDefault="007C1F9F" w:rsidP="00A851DA">
            <w:pPr>
              <w:rPr>
                <w:rFonts w:asciiTheme="majorBidi" w:hAnsiTheme="majorBidi" w:cstheme="majorBidi"/>
                <w:b/>
                <w:bCs/>
                <w:sz w:val="28"/>
                <w:szCs w:val="28"/>
              </w:rPr>
            </w:pPr>
          </w:p>
          <w:p w:rsidR="00F6516C" w:rsidRPr="007C1F9F" w:rsidRDefault="00F6516C" w:rsidP="00A851DA">
            <w:pPr>
              <w:rPr>
                <w:rFonts w:asciiTheme="majorBidi" w:hAnsiTheme="majorBidi" w:cstheme="majorBidi"/>
                <w:b/>
                <w:bCs/>
                <w:sz w:val="28"/>
                <w:szCs w:val="28"/>
              </w:rPr>
            </w:pPr>
            <w:r w:rsidRPr="007C1F9F">
              <w:rPr>
                <w:rFonts w:asciiTheme="majorBidi" w:hAnsiTheme="majorBidi" w:cstheme="majorBidi"/>
                <w:b/>
                <w:bCs/>
                <w:sz w:val="28"/>
                <w:szCs w:val="28"/>
              </w:rPr>
              <w:lastRenderedPageBreak/>
              <w:t xml:space="preserve">Q.2. Legal environment is one of the essential areas to concentrate on while starting or working on any business. Discuss (7) </w:t>
            </w:r>
          </w:p>
          <w:p w:rsidR="00384116" w:rsidRPr="007C1F9F" w:rsidRDefault="00384116" w:rsidP="00A851DA">
            <w:pPr>
              <w:rPr>
                <w:rFonts w:asciiTheme="majorBidi" w:hAnsiTheme="majorBidi" w:cstheme="majorBidi"/>
                <w:b/>
                <w:bCs/>
                <w:sz w:val="28"/>
                <w:szCs w:val="28"/>
              </w:rPr>
            </w:pPr>
          </w:p>
          <w:p w:rsidR="00DD31B2" w:rsidRDefault="00DD31B2" w:rsidP="0051577C">
            <w:pPr>
              <w:rPr>
                <w:rFonts w:ascii="Bookman Old Style" w:eastAsia="Calibri" w:hAnsi="Bookman Old Style" w:cs="Calibri"/>
                <w:color w:val="FF0000"/>
                <w:sz w:val="24"/>
                <w:szCs w:val="24"/>
              </w:rPr>
            </w:pPr>
            <w:r w:rsidRPr="00DD31B2">
              <w:rPr>
                <w:rFonts w:ascii="Bookman Old Style" w:eastAsia="Calibri" w:hAnsi="Bookman Old Style" w:cs="Calibri"/>
                <w:color w:val="FF0000"/>
                <w:sz w:val="24"/>
                <w:szCs w:val="24"/>
              </w:rPr>
              <w:t xml:space="preserve">Legal systems play a significant role in business. Business law is the complex system of regulation that forms the legal environment of </w:t>
            </w:r>
            <w:r w:rsidR="0051577C" w:rsidRPr="00DD31B2">
              <w:rPr>
                <w:rFonts w:ascii="Bookman Old Style" w:eastAsia="Calibri" w:hAnsi="Bookman Old Style" w:cs="Calibri"/>
                <w:color w:val="FF0000"/>
                <w:sz w:val="24"/>
                <w:szCs w:val="24"/>
              </w:rPr>
              <w:t>business. The</w:t>
            </w:r>
            <w:r w:rsidRPr="00DD31B2">
              <w:rPr>
                <w:rFonts w:ascii="Bookman Old Style" w:eastAsia="Calibri" w:hAnsi="Bookman Old Style" w:cs="Calibri"/>
                <w:color w:val="FF0000"/>
                <w:sz w:val="24"/>
                <w:szCs w:val="24"/>
              </w:rPr>
              <w:t xml:space="preserve"> legal environment is also referred to as public policy environment. The vast governmental network of laws and regulations, policy decisions, government bureaucracy, and the legislative processes have raised impact on Business decisions. The history of business legislation during the past hundred years has been </w:t>
            </w:r>
            <w:r w:rsidRPr="00DD31B2">
              <w:rPr>
                <w:rFonts w:ascii="Bookman Old Style" w:eastAsia="Calibri" w:hAnsi="Bookman Old Style" w:cs="Calibri"/>
                <w:color w:val="FF0000"/>
                <w:sz w:val="24"/>
                <w:szCs w:val="24"/>
              </w:rPr>
              <w:t>characterized</w:t>
            </w:r>
            <w:r w:rsidRPr="00DD31B2">
              <w:rPr>
                <w:rFonts w:ascii="Bookman Old Style" w:eastAsia="Calibri" w:hAnsi="Bookman Old Style" w:cs="Calibri"/>
                <w:color w:val="FF0000"/>
                <w:sz w:val="24"/>
                <w:szCs w:val="24"/>
              </w:rPr>
              <w:t xml:space="preserve"> by three distinct legislative philosophies</w:t>
            </w:r>
            <w:r>
              <w:rPr>
                <w:rFonts w:ascii="Bookman Old Style" w:eastAsia="Calibri" w:hAnsi="Bookman Old Style" w:cs="Calibri"/>
                <w:color w:val="FF0000"/>
                <w:sz w:val="24"/>
                <w:szCs w:val="24"/>
              </w:rPr>
              <w:t>.</w:t>
            </w:r>
          </w:p>
          <w:p w:rsidR="0051577C" w:rsidRDefault="0051577C" w:rsidP="0051577C">
            <w:pPr>
              <w:rPr>
                <w:rFonts w:ascii="Bookman Old Style" w:eastAsia="Calibri" w:hAnsi="Bookman Old Style" w:cs="Calibri"/>
                <w:color w:val="FF0000"/>
                <w:sz w:val="24"/>
                <w:szCs w:val="24"/>
              </w:rPr>
            </w:pPr>
          </w:p>
          <w:p w:rsidR="007F3A4E" w:rsidRPr="007F3A4E" w:rsidRDefault="007F3A4E" w:rsidP="007F3A4E">
            <w:pPr>
              <w:pStyle w:val="NormalWeb"/>
              <w:shd w:val="clear" w:color="auto" w:fill="FFFFFF"/>
              <w:spacing w:before="0" w:beforeAutospacing="0" w:after="0" w:afterAutospacing="0" w:line="480" w:lineRule="atLeast"/>
              <w:textAlignment w:val="baseline"/>
              <w:rPr>
                <w:rFonts w:ascii="Bookman Old Style" w:eastAsia="Calibri" w:hAnsi="Bookman Old Style" w:cs="Calibri"/>
                <w:color w:val="FF0000"/>
              </w:rPr>
            </w:pPr>
            <w:r>
              <w:rPr>
                <w:rFonts w:ascii="Bookman Old Style" w:eastAsia="Calibri" w:hAnsi="Bookman Old Style" w:cs="Calibri"/>
                <w:b/>
                <w:bCs/>
                <w:color w:val="FF0000"/>
              </w:rPr>
              <w:t>T</w:t>
            </w:r>
            <w:r w:rsidRPr="007F3A4E">
              <w:rPr>
                <w:rFonts w:ascii="Bookman Old Style" w:eastAsia="Calibri" w:hAnsi="Bookman Old Style" w:cs="Calibri"/>
                <w:b/>
                <w:bCs/>
                <w:color w:val="FF0000"/>
              </w:rPr>
              <w:t>he politico-legal environment of business depends on:</w:t>
            </w:r>
          </w:p>
          <w:p w:rsidR="007F3A4E" w:rsidRPr="007F3A4E" w:rsidRDefault="007F3A4E" w:rsidP="007F3A4E">
            <w:pPr>
              <w:pStyle w:val="NormalWeb"/>
              <w:numPr>
                <w:ilvl w:val="0"/>
                <w:numId w:val="13"/>
              </w:numPr>
              <w:shd w:val="clear" w:color="auto" w:fill="FFFFFF"/>
              <w:spacing w:before="0" w:beforeAutospacing="0" w:after="288" w:afterAutospacing="0" w:line="480" w:lineRule="atLeast"/>
              <w:textAlignment w:val="baseline"/>
              <w:rPr>
                <w:rFonts w:ascii="Bookman Old Style" w:eastAsia="Calibri" w:hAnsi="Bookman Old Style" w:cs="Calibri"/>
                <w:color w:val="FF0000"/>
              </w:rPr>
            </w:pPr>
            <w:r w:rsidRPr="007F3A4E">
              <w:rPr>
                <w:rFonts w:ascii="Bookman Old Style" w:eastAsia="Calibri" w:hAnsi="Bookman Old Style" w:cs="Calibri"/>
                <w:color w:val="FF0000"/>
              </w:rPr>
              <w:t>Legal rules of business-its formation and implementation, its efficiency and effectiveness.</w:t>
            </w:r>
          </w:p>
          <w:p w:rsidR="007F3A4E" w:rsidRDefault="007F3A4E" w:rsidP="007F3A4E">
            <w:pPr>
              <w:pStyle w:val="NormalWeb"/>
              <w:numPr>
                <w:ilvl w:val="0"/>
                <w:numId w:val="13"/>
              </w:numPr>
              <w:shd w:val="clear" w:color="auto" w:fill="FFFFFF"/>
              <w:spacing w:before="0" w:beforeAutospacing="0" w:after="288" w:afterAutospacing="0" w:line="480" w:lineRule="atLeast"/>
              <w:textAlignment w:val="baseline"/>
              <w:rPr>
                <w:rFonts w:ascii="Bookman Old Style" w:eastAsia="Calibri" w:hAnsi="Bookman Old Style" w:cs="Calibri"/>
                <w:color w:val="FF0000"/>
              </w:rPr>
            </w:pPr>
            <w:r w:rsidRPr="007F3A4E">
              <w:rPr>
                <w:rFonts w:ascii="Bookman Old Style" w:eastAsia="Calibri" w:hAnsi="Bookman Old Style" w:cs="Calibri"/>
                <w:color w:val="FF0000"/>
              </w:rPr>
              <w:t>Political stability-impact of factors like civil war, the declaration of president’s rule and emergency, changes in the form and structure of governmental administration.</w:t>
            </w:r>
          </w:p>
          <w:p w:rsidR="007F3A4E" w:rsidRPr="007F3A4E" w:rsidRDefault="007F3A4E" w:rsidP="007F3A4E">
            <w:pPr>
              <w:pStyle w:val="NormalWeb"/>
              <w:numPr>
                <w:ilvl w:val="0"/>
                <w:numId w:val="13"/>
              </w:numPr>
              <w:shd w:val="clear" w:color="auto" w:fill="FFFFFF"/>
              <w:spacing w:before="0" w:beforeAutospacing="0" w:after="288" w:afterAutospacing="0" w:line="480" w:lineRule="atLeast"/>
              <w:textAlignment w:val="baseline"/>
              <w:rPr>
                <w:rFonts w:ascii="Bookman Old Style" w:eastAsia="Calibri" w:hAnsi="Bookman Old Style" w:cs="Calibri"/>
                <w:color w:val="FF0000"/>
              </w:rPr>
            </w:pPr>
            <w:r w:rsidRPr="007F3A4E">
              <w:rPr>
                <w:rFonts w:ascii="Bookman Old Style" w:eastAsia="Calibri" w:hAnsi="Bookman Old Style" w:cs="Calibri"/>
                <w:color w:val="FF0000"/>
              </w:rPr>
              <w:t>Flexibility and adaptability of Law-Constitutional amendments, their urgency and frequency, velocity of public policies.</w:t>
            </w:r>
          </w:p>
          <w:p w:rsidR="007F3A4E" w:rsidRDefault="007F3A4E" w:rsidP="007F3A4E">
            <w:pPr>
              <w:pStyle w:val="NormalWeb"/>
              <w:numPr>
                <w:ilvl w:val="0"/>
                <w:numId w:val="13"/>
              </w:numPr>
              <w:shd w:val="clear" w:color="auto" w:fill="FFFFFF"/>
              <w:spacing w:before="0" w:beforeAutospacing="0" w:after="288" w:afterAutospacing="0" w:line="480" w:lineRule="atLeast"/>
              <w:textAlignment w:val="baseline"/>
              <w:rPr>
                <w:rFonts w:ascii="Bookman Old Style" w:eastAsia="Calibri" w:hAnsi="Bookman Old Style" w:cs="Calibri"/>
                <w:color w:val="FF0000"/>
              </w:rPr>
            </w:pPr>
            <w:r w:rsidRPr="007F3A4E">
              <w:rPr>
                <w:rFonts w:ascii="Bookman Old Style" w:eastAsia="Calibri" w:hAnsi="Bookman Old Style" w:cs="Calibri"/>
                <w:color w:val="FF0000"/>
              </w:rPr>
              <w:t>Foreign Policy-alignment or non-alignment, tariffs, customs, and other foreign trade related policies.</w:t>
            </w:r>
          </w:p>
          <w:p w:rsidR="00384116" w:rsidRPr="00B07C43" w:rsidRDefault="008345FB" w:rsidP="00B07C43">
            <w:pPr>
              <w:pStyle w:val="NormalWeb"/>
              <w:shd w:val="clear" w:color="auto" w:fill="FFFFFF"/>
              <w:spacing w:before="0" w:beforeAutospacing="0" w:after="288" w:afterAutospacing="0" w:line="480" w:lineRule="atLeast"/>
              <w:textAlignment w:val="baseline"/>
              <w:rPr>
                <w:rFonts w:ascii="Bookman Old Style" w:eastAsia="Calibri" w:hAnsi="Bookman Old Style" w:cs="Calibri"/>
                <w:color w:val="FF0000"/>
              </w:rPr>
            </w:pPr>
            <w:r w:rsidRPr="008345FB">
              <w:rPr>
                <w:rFonts w:ascii="Bookman Old Style" w:eastAsia="Calibri" w:hAnsi="Bookman Old Style" w:cs="Calibri"/>
                <w:color w:val="FF0000"/>
              </w:rPr>
              <w:t xml:space="preserve">The legal environment of business constitutes legislations related to property and business </w:t>
            </w:r>
            <w:r w:rsidRPr="008345FB">
              <w:rPr>
                <w:rFonts w:ascii="Bookman Old Style" w:eastAsia="Calibri" w:hAnsi="Bookman Old Style" w:cs="Calibri"/>
                <w:color w:val="FF0000"/>
              </w:rPr>
              <w:t>organizations</w:t>
            </w:r>
            <w:r w:rsidRPr="008345FB">
              <w:rPr>
                <w:rFonts w:ascii="Bookman Old Style" w:eastAsia="Calibri" w:hAnsi="Bookman Old Style" w:cs="Calibri"/>
                <w:color w:val="FF0000"/>
              </w:rPr>
              <w:t xml:space="preserve">, laws of contracts, bankruptcy, mutual obligations of </w:t>
            </w:r>
            <w:r w:rsidRPr="008345FB">
              <w:rPr>
                <w:rFonts w:ascii="Bookman Old Style" w:eastAsia="Calibri" w:hAnsi="Bookman Old Style" w:cs="Calibri"/>
                <w:color w:val="FF0000"/>
              </w:rPr>
              <w:t>labor</w:t>
            </w:r>
            <w:r w:rsidRPr="008345FB">
              <w:rPr>
                <w:rFonts w:ascii="Bookman Old Style" w:eastAsia="Calibri" w:hAnsi="Bookman Old Style" w:cs="Calibri"/>
                <w:color w:val="FF0000"/>
              </w:rPr>
              <w:t xml:space="preserve"> and management and a host of laws of regulations concerning business activities. Economic legislations may be of two types—</w:t>
            </w:r>
            <w:r w:rsidRPr="008345FB">
              <w:rPr>
                <w:rFonts w:ascii="Bookman Old Style" w:eastAsia="Calibri" w:hAnsi="Bookman Old Style" w:cs="Calibri"/>
                <w:color w:val="FF0000"/>
              </w:rPr>
              <w:t>facilitator</w:t>
            </w:r>
            <w:r w:rsidRPr="008345FB">
              <w:rPr>
                <w:rFonts w:ascii="Bookman Old Style" w:eastAsia="Calibri" w:hAnsi="Bookman Old Style" w:cs="Calibri"/>
                <w:color w:val="FF0000"/>
              </w:rPr>
              <w:t xml:space="preserve"> and restrictive. MRTP and FERA Act are restrictive in nature.</w:t>
            </w:r>
          </w:p>
          <w:p w:rsidR="00F6516C" w:rsidRPr="00D37952" w:rsidRDefault="00F6516C" w:rsidP="00A851DA">
            <w:pPr>
              <w:rPr>
                <w:rFonts w:asciiTheme="majorBidi" w:hAnsiTheme="majorBidi" w:cstheme="majorBidi"/>
                <w:b/>
                <w:bCs/>
                <w:sz w:val="28"/>
                <w:szCs w:val="28"/>
              </w:rPr>
            </w:pPr>
            <w:r w:rsidRPr="00D37952">
              <w:rPr>
                <w:rFonts w:asciiTheme="majorBidi" w:hAnsiTheme="majorBidi" w:cstheme="majorBidi"/>
                <w:b/>
                <w:bCs/>
                <w:sz w:val="28"/>
                <w:szCs w:val="28"/>
              </w:rPr>
              <w:t xml:space="preserve">Case study (8) </w:t>
            </w:r>
          </w:p>
          <w:p w:rsidR="001139DE" w:rsidRPr="00D37952" w:rsidRDefault="00F6516C" w:rsidP="00A851DA">
            <w:pPr>
              <w:rPr>
                <w:rFonts w:asciiTheme="majorBidi" w:hAnsiTheme="majorBidi" w:cstheme="majorBidi"/>
                <w:b/>
                <w:bCs/>
                <w:sz w:val="28"/>
                <w:szCs w:val="28"/>
              </w:rPr>
            </w:pPr>
            <w:r w:rsidRPr="00D37952">
              <w:rPr>
                <w:rFonts w:asciiTheme="majorBidi" w:hAnsiTheme="majorBidi" w:cstheme="majorBidi"/>
                <w:b/>
                <w:bCs/>
                <w:sz w:val="28"/>
                <w:szCs w:val="28"/>
              </w:rPr>
              <w:t xml:space="preserve">William Simpson opened a news agency as a sole trader in 1998 with the help of his wife. He had previously worked for a super market but wanted a new challenge. It cost him £7000 to set up but he was left to </w:t>
            </w:r>
            <w:r w:rsidRPr="00D37952">
              <w:rPr>
                <w:rFonts w:asciiTheme="majorBidi" w:hAnsiTheme="majorBidi" w:cstheme="majorBidi"/>
                <w:b/>
                <w:bCs/>
                <w:sz w:val="28"/>
                <w:szCs w:val="28"/>
              </w:rPr>
              <w:lastRenderedPageBreak/>
              <w:t xml:space="preserve">work long hours when his wife fell ill. He employed an assistant manager but the shop began to lose money. </w:t>
            </w:r>
          </w:p>
          <w:p w:rsidR="007C1F9F" w:rsidRDefault="007C1F9F" w:rsidP="00A851DA">
            <w:pPr>
              <w:rPr>
                <w:rFonts w:asciiTheme="majorBidi" w:hAnsiTheme="majorBidi" w:cstheme="majorBidi"/>
                <w:b/>
                <w:bCs/>
                <w:sz w:val="28"/>
                <w:szCs w:val="28"/>
              </w:rPr>
            </w:pPr>
          </w:p>
          <w:p w:rsidR="001139DE" w:rsidRPr="00D37952" w:rsidRDefault="00F6516C" w:rsidP="00A851DA">
            <w:pPr>
              <w:rPr>
                <w:rFonts w:asciiTheme="majorBidi" w:hAnsiTheme="majorBidi" w:cstheme="majorBidi"/>
                <w:b/>
                <w:bCs/>
                <w:sz w:val="28"/>
                <w:szCs w:val="28"/>
              </w:rPr>
            </w:pPr>
            <w:r w:rsidRPr="00D37952">
              <w:rPr>
                <w:rFonts w:asciiTheme="majorBidi" w:hAnsiTheme="majorBidi" w:cstheme="majorBidi"/>
                <w:b/>
                <w:bCs/>
                <w:sz w:val="28"/>
                <w:szCs w:val="28"/>
              </w:rPr>
              <w:t xml:space="preserve">1. Using examples from the case study or from your own </w:t>
            </w:r>
            <w:r w:rsidR="001139DE" w:rsidRPr="00D37952">
              <w:rPr>
                <w:rFonts w:asciiTheme="majorBidi" w:hAnsiTheme="majorBidi" w:cstheme="majorBidi"/>
                <w:b/>
                <w:bCs/>
                <w:sz w:val="28"/>
                <w:szCs w:val="28"/>
              </w:rPr>
              <w:t>knowledge,</w:t>
            </w:r>
            <w:r w:rsidRPr="00D37952">
              <w:rPr>
                <w:rFonts w:asciiTheme="majorBidi" w:hAnsiTheme="majorBidi" w:cstheme="majorBidi"/>
                <w:b/>
                <w:bCs/>
                <w:sz w:val="28"/>
                <w:szCs w:val="28"/>
              </w:rPr>
              <w:t xml:space="preserve"> explain the meaning </w:t>
            </w:r>
            <w:r w:rsidR="001139DE" w:rsidRPr="00D37952">
              <w:rPr>
                <w:rFonts w:asciiTheme="majorBidi" w:hAnsiTheme="majorBidi" w:cstheme="majorBidi"/>
                <w:b/>
                <w:bCs/>
                <w:sz w:val="28"/>
                <w:szCs w:val="28"/>
              </w:rPr>
              <w:t>of;</w:t>
            </w:r>
            <w:r w:rsidRPr="00D37952">
              <w:rPr>
                <w:rFonts w:asciiTheme="majorBidi" w:hAnsiTheme="majorBidi" w:cstheme="majorBidi"/>
                <w:b/>
                <w:bCs/>
                <w:sz w:val="28"/>
                <w:szCs w:val="28"/>
              </w:rPr>
              <w:t xml:space="preserve"> </w:t>
            </w:r>
          </w:p>
          <w:p w:rsidR="001139DE" w:rsidRPr="00D37952" w:rsidRDefault="00F6516C" w:rsidP="00A851DA">
            <w:pPr>
              <w:rPr>
                <w:rFonts w:asciiTheme="majorBidi" w:hAnsiTheme="majorBidi" w:cstheme="majorBidi"/>
                <w:b/>
                <w:bCs/>
                <w:sz w:val="28"/>
                <w:szCs w:val="28"/>
              </w:rPr>
            </w:pPr>
            <w:r w:rsidRPr="00D37952">
              <w:rPr>
                <w:rFonts w:asciiTheme="majorBidi" w:hAnsiTheme="majorBidi" w:cstheme="majorBidi"/>
                <w:b/>
                <w:bCs/>
                <w:sz w:val="28"/>
                <w:szCs w:val="28"/>
              </w:rPr>
              <w:t xml:space="preserve">A) limited liability company </w:t>
            </w:r>
          </w:p>
          <w:p w:rsidR="00ED156D" w:rsidRDefault="00ED156D" w:rsidP="002A20FC">
            <w:pPr>
              <w:autoSpaceDE w:val="0"/>
              <w:autoSpaceDN w:val="0"/>
              <w:adjustRightInd w:val="0"/>
              <w:rPr>
                <w:rFonts w:ascii="Bookman Old Style" w:eastAsia="Calibri" w:hAnsi="Bookman Old Style" w:cs="Calibri"/>
                <w:color w:val="FF0000"/>
                <w:sz w:val="24"/>
                <w:szCs w:val="24"/>
              </w:rPr>
            </w:pPr>
          </w:p>
          <w:p w:rsidR="00CE0699" w:rsidRPr="00ED156D" w:rsidRDefault="00ED156D" w:rsidP="002A20FC">
            <w:pPr>
              <w:autoSpaceDE w:val="0"/>
              <w:autoSpaceDN w:val="0"/>
              <w:adjustRightInd w:val="0"/>
              <w:rPr>
                <w:rFonts w:ascii="Bookman Old Style" w:eastAsia="Calibri" w:hAnsi="Bookman Old Style" w:cs="Calibri"/>
                <w:color w:val="FF0000"/>
                <w:sz w:val="24"/>
                <w:szCs w:val="24"/>
              </w:rPr>
            </w:pPr>
            <w:r>
              <w:rPr>
                <w:rFonts w:ascii="Bookman Old Style" w:eastAsia="Calibri" w:hAnsi="Bookman Old Style" w:cs="Calibri"/>
                <w:color w:val="FF0000"/>
                <w:sz w:val="24"/>
                <w:szCs w:val="24"/>
              </w:rPr>
              <w:t>As the Limited liability company is</w:t>
            </w:r>
            <w:r w:rsidR="002A20FC" w:rsidRPr="00ED156D">
              <w:rPr>
                <w:rFonts w:ascii="Bookman Old Style" w:eastAsia="Calibri" w:hAnsi="Bookman Old Style" w:cs="Calibri"/>
                <w:color w:val="FF0000"/>
                <w:sz w:val="24"/>
                <w:szCs w:val="24"/>
              </w:rPr>
              <w:t xml:space="preserve"> one partner or member of the business is not responsible for the mess or trouble created by </w:t>
            </w:r>
            <w:r w:rsidRPr="00ED156D">
              <w:rPr>
                <w:rFonts w:ascii="Bookman Old Style" w:eastAsia="Calibri" w:hAnsi="Bookman Old Style" w:cs="Calibri"/>
                <w:color w:val="FF0000"/>
                <w:sz w:val="24"/>
                <w:szCs w:val="24"/>
              </w:rPr>
              <w:t>another. The</w:t>
            </w:r>
            <w:r w:rsidR="002A20FC" w:rsidRPr="00ED156D">
              <w:rPr>
                <w:rFonts w:ascii="Bookman Old Style" w:eastAsia="Calibri" w:hAnsi="Bookman Old Style" w:cs="Calibri"/>
                <w:color w:val="FF0000"/>
                <w:sz w:val="24"/>
                <w:szCs w:val="24"/>
              </w:rPr>
              <w:t xml:space="preserve"> partners of this business type have the right to administer and manage the many de</w:t>
            </w:r>
            <w:r>
              <w:rPr>
                <w:rFonts w:ascii="Bookman Old Style" w:eastAsia="Calibri" w:hAnsi="Bookman Old Style" w:cs="Calibri"/>
                <w:color w:val="FF0000"/>
                <w:sz w:val="24"/>
                <w:szCs w:val="24"/>
              </w:rPr>
              <w:t xml:space="preserve">alings of the business directly, Hence in this case study the L.L.C. is showing between William Simpson and the assistant manager employee. </w:t>
            </w:r>
          </w:p>
          <w:p w:rsidR="00CE0699" w:rsidRPr="00ED156D" w:rsidRDefault="00CE0699" w:rsidP="00A851DA">
            <w:pPr>
              <w:rPr>
                <w:rFonts w:ascii="Bookman Old Style" w:eastAsia="Calibri" w:hAnsi="Bookman Old Style" w:cs="Calibri"/>
                <w:color w:val="FF0000"/>
                <w:sz w:val="24"/>
                <w:szCs w:val="24"/>
              </w:rPr>
            </w:pPr>
          </w:p>
          <w:p w:rsidR="001139DE" w:rsidRPr="00ED156D" w:rsidRDefault="00CE0699" w:rsidP="00A851DA">
            <w:pPr>
              <w:rPr>
                <w:rFonts w:asciiTheme="majorBidi" w:hAnsiTheme="majorBidi" w:cstheme="majorBidi"/>
                <w:b/>
                <w:bCs/>
                <w:sz w:val="28"/>
                <w:szCs w:val="28"/>
              </w:rPr>
            </w:pPr>
            <w:r w:rsidRPr="00ED156D">
              <w:rPr>
                <w:rFonts w:asciiTheme="majorBidi" w:hAnsiTheme="majorBidi" w:cstheme="majorBidi"/>
                <w:b/>
                <w:bCs/>
                <w:sz w:val="28"/>
                <w:szCs w:val="28"/>
              </w:rPr>
              <w:t>B</w:t>
            </w:r>
            <w:r w:rsidR="00F6516C" w:rsidRPr="00ED156D">
              <w:rPr>
                <w:rFonts w:asciiTheme="majorBidi" w:hAnsiTheme="majorBidi" w:cstheme="majorBidi"/>
                <w:b/>
                <w:bCs/>
                <w:sz w:val="28"/>
                <w:szCs w:val="28"/>
              </w:rPr>
              <w:t>) partnership</w:t>
            </w:r>
          </w:p>
          <w:p w:rsidR="00CE0699" w:rsidRDefault="00CE0699" w:rsidP="00D37952">
            <w:pPr>
              <w:autoSpaceDE w:val="0"/>
              <w:autoSpaceDN w:val="0"/>
              <w:adjustRightInd w:val="0"/>
              <w:rPr>
                <w:rFonts w:ascii="Bookman Old Style" w:eastAsia="Calibri" w:hAnsi="Bookman Old Style" w:cs="Calibri"/>
                <w:color w:val="FF0000"/>
                <w:sz w:val="24"/>
                <w:szCs w:val="24"/>
              </w:rPr>
            </w:pPr>
          </w:p>
          <w:p w:rsidR="00D37952" w:rsidRPr="00D37952" w:rsidRDefault="00D37952" w:rsidP="00D37952">
            <w:pPr>
              <w:autoSpaceDE w:val="0"/>
              <w:autoSpaceDN w:val="0"/>
              <w:adjustRightInd w:val="0"/>
              <w:rPr>
                <w:rFonts w:ascii="Bookman Old Style" w:eastAsia="Calibri" w:hAnsi="Bookman Old Style" w:cs="Calibri"/>
                <w:color w:val="FF0000"/>
                <w:sz w:val="24"/>
                <w:szCs w:val="24"/>
              </w:rPr>
            </w:pPr>
            <w:r w:rsidRPr="00D37952">
              <w:rPr>
                <w:rFonts w:ascii="Bookman Old Style" w:eastAsia="Calibri" w:hAnsi="Bookman Old Style" w:cs="Calibri"/>
                <w:color w:val="FF0000"/>
                <w:sz w:val="24"/>
                <w:szCs w:val="24"/>
              </w:rPr>
              <w:t>As the partnership is a type of business that is run by two or more individuals who have the same goals and aims for the business, Hence in this case the partnership is between the William Simpson and his wife.</w:t>
            </w:r>
          </w:p>
          <w:p w:rsidR="006473D6" w:rsidRPr="00D37952" w:rsidRDefault="00F6516C" w:rsidP="00A851DA">
            <w:pPr>
              <w:rPr>
                <w:rFonts w:ascii="Bookman Old Style" w:eastAsia="Calibri" w:hAnsi="Bookman Old Style" w:cs="Calibri"/>
                <w:color w:val="FF0000"/>
                <w:sz w:val="24"/>
                <w:szCs w:val="24"/>
              </w:rPr>
            </w:pPr>
            <w:r w:rsidRPr="00D37952">
              <w:rPr>
                <w:rFonts w:ascii="Bookman Old Style" w:eastAsia="Calibri" w:hAnsi="Bookman Old Style" w:cs="Calibri"/>
                <w:color w:val="FF0000"/>
                <w:sz w:val="24"/>
                <w:szCs w:val="24"/>
              </w:rPr>
              <w:t xml:space="preserve"> </w:t>
            </w:r>
          </w:p>
          <w:p w:rsidR="001139DE" w:rsidRPr="00D37952" w:rsidRDefault="00F6516C" w:rsidP="00A851DA">
            <w:pPr>
              <w:rPr>
                <w:rFonts w:asciiTheme="majorBidi" w:hAnsiTheme="majorBidi" w:cstheme="majorBidi"/>
                <w:b/>
                <w:bCs/>
                <w:sz w:val="28"/>
                <w:szCs w:val="28"/>
              </w:rPr>
            </w:pPr>
            <w:r w:rsidRPr="00D37952">
              <w:rPr>
                <w:rFonts w:asciiTheme="majorBidi" w:hAnsiTheme="majorBidi" w:cstheme="majorBidi"/>
                <w:b/>
                <w:bCs/>
                <w:sz w:val="28"/>
                <w:szCs w:val="28"/>
              </w:rPr>
              <w:t xml:space="preserve">2. Describe the advantages of being a sole trader </w:t>
            </w:r>
          </w:p>
          <w:p w:rsidR="00CE0699" w:rsidRPr="00CE0699" w:rsidRDefault="00CE0699" w:rsidP="00CE0699">
            <w:pPr>
              <w:autoSpaceDE w:val="0"/>
              <w:autoSpaceDN w:val="0"/>
              <w:adjustRightInd w:val="0"/>
              <w:ind w:left="360"/>
              <w:rPr>
                <w:rFonts w:ascii="Bookman Old Style" w:hAnsi="Bookman Old Style" w:cs="Calibri"/>
                <w:color w:val="FF0000"/>
                <w:sz w:val="24"/>
                <w:szCs w:val="24"/>
              </w:rPr>
            </w:pPr>
          </w:p>
          <w:p w:rsidR="006473D6" w:rsidRPr="006473D6" w:rsidRDefault="006473D6" w:rsidP="006473D6">
            <w:pPr>
              <w:pStyle w:val="ListParagraph"/>
              <w:numPr>
                <w:ilvl w:val="0"/>
                <w:numId w:val="5"/>
              </w:numPr>
              <w:autoSpaceDE w:val="0"/>
              <w:autoSpaceDN w:val="0"/>
              <w:adjustRightInd w:val="0"/>
              <w:rPr>
                <w:rFonts w:ascii="Bookman Old Style" w:hAnsi="Bookman Old Style" w:cs="Calibri"/>
                <w:color w:val="FF0000"/>
                <w:sz w:val="24"/>
                <w:szCs w:val="24"/>
              </w:rPr>
            </w:pPr>
            <w:r w:rsidRPr="006473D6">
              <w:rPr>
                <w:rFonts w:ascii="Bookman Old Style" w:hAnsi="Bookman Old Style" w:cs="Calibri"/>
                <w:color w:val="FF0000"/>
                <w:sz w:val="24"/>
                <w:szCs w:val="24"/>
              </w:rPr>
              <w:t>Completely responsible for the business liabilities and achievements</w:t>
            </w:r>
          </w:p>
          <w:p w:rsidR="006473D6" w:rsidRPr="006473D6" w:rsidRDefault="006473D6" w:rsidP="006473D6">
            <w:pPr>
              <w:pStyle w:val="ListParagraph"/>
              <w:numPr>
                <w:ilvl w:val="0"/>
                <w:numId w:val="5"/>
              </w:numPr>
              <w:autoSpaceDE w:val="0"/>
              <w:autoSpaceDN w:val="0"/>
              <w:adjustRightInd w:val="0"/>
              <w:rPr>
                <w:rFonts w:ascii="Bookman Old Style" w:hAnsi="Bookman Old Style" w:cs="Calibri"/>
                <w:color w:val="FF0000"/>
                <w:sz w:val="24"/>
                <w:szCs w:val="24"/>
              </w:rPr>
            </w:pPr>
            <w:r w:rsidRPr="006473D6">
              <w:rPr>
                <w:rFonts w:ascii="Bookman Old Style" w:hAnsi="Bookman Old Style" w:cs="Calibri"/>
                <w:color w:val="FF0000"/>
                <w:sz w:val="24"/>
                <w:szCs w:val="24"/>
              </w:rPr>
              <w:t>Owns every aspect of the business and is responsible for all the debts and has the sole right to the profits.</w:t>
            </w:r>
          </w:p>
          <w:p w:rsidR="006473D6" w:rsidRPr="006473D6" w:rsidRDefault="006473D6" w:rsidP="006473D6">
            <w:pPr>
              <w:pStyle w:val="ListParagraph"/>
              <w:numPr>
                <w:ilvl w:val="0"/>
                <w:numId w:val="5"/>
              </w:numPr>
              <w:autoSpaceDE w:val="0"/>
              <w:autoSpaceDN w:val="0"/>
              <w:adjustRightInd w:val="0"/>
              <w:rPr>
                <w:rFonts w:ascii="Bookman Old Style" w:hAnsi="Bookman Old Style" w:cs="Calibri"/>
                <w:color w:val="FF0000"/>
                <w:sz w:val="24"/>
                <w:szCs w:val="24"/>
              </w:rPr>
            </w:pPr>
            <w:r w:rsidRPr="006473D6">
              <w:rPr>
                <w:rFonts w:ascii="Bookman Old Style" w:hAnsi="Bookman Old Style" w:cs="Calibri"/>
                <w:color w:val="FF0000"/>
                <w:sz w:val="24"/>
                <w:szCs w:val="24"/>
              </w:rPr>
              <w:t>Has some Employees working under him.</w:t>
            </w:r>
          </w:p>
          <w:p w:rsidR="006473D6" w:rsidRPr="006473D6" w:rsidRDefault="006473D6" w:rsidP="00A851DA">
            <w:pPr>
              <w:rPr>
                <w:rFonts w:ascii="Bookman Old Style" w:eastAsia="Calibri" w:hAnsi="Bookman Old Style" w:cs="Calibri"/>
                <w:color w:val="FF0000"/>
                <w:sz w:val="24"/>
                <w:szCs w:val="24"/>
              </w:rPr>
            </w:pPr>
          </w:p>
          <w:p w:rsidR="00CC2FB3" w:rsidRPr="00D37952" w:rsidRDefault="00F6516C" w:rsidP="00A851DA">
            <w:pPr>
              <w:rPr>
                <w:rFonts w:asciiTheme="majorBidi" w:hAnsiTheme="majorBidi" w:cstheme="majorBidi"/>
                <w:b/>
                <w:bCs/>
                <w:sz w:val="28"/>
                <w:szCs w:val="28"/>
              </w:rPr>
            </w:pPr>
            <w:r w:rsidRPr="00384116">
              <w:rPr>
                <w:b/>
                <w:bCs/>
                <w:sz w:val="28"/>
                <w:szCs w:val="28"/>
              </w:rPr>
              <w:t xml:space="preserve">3. </w:t>
            </w:r>
            <w:r w:rsidRPr="00D37952">
              <w:rPr>
                <w:rFonts w:asciiTheme="majorBidi" w:hAnsiTheme="majorBidi" w:cstheme="majorBidi"/>
                <w:b/>
                <w:bCs/>
                <w:sz w:val="28"/>
                <w:szCs w:val="28"/>
              </w:rPr>
              <w:t>Point out the reasons why a third of sole traders cease trading within their first year of</w:t>
            </w:r>
            <w:r w:rsidR="00F05572" w:rsidRPr="00D37952">
              <w:rPr>
                <w:rFonts w:asciiTheme="majorBidi" w:hAnsiTheme="majorBidi" w:cstheme="majorBidi"/>
                <w:b/>
                <w:bCs/>
                <w:sz w:val="28"/>
                <w:szCs w:val="28"/>
              </w:rPr>
              <w:t xml:space="preserve"> trading?</w:t>
            </w:r>
          </w:p>
          <w:p w:rsidR="00CC2FB3" w:rsidRPr="00D37952" w:rsidRDefault="00CC2FB3" w:rsidP="00A851DA">
            <w:pPr>
              <w:rPr>
                <w:rFonts w:asciiTheme="majorBidi" w:hAnsiTheme="majorBidi" w:cstheme="majorBidi"/>
                <w:b/>
              </w:rPr>
            </w:pPr>
          </w:p>
          <w:p w:rsidR="006473D6" w:rsidRPr="006473D6" w:rsidRDefault="006473D6" w:rsidP="006473D6">
            <w:pPr>
              <w:pStyle w:val="ListParagraph"/>
              <w:numPr>
                <w:ilvl w:val="0"/>
                <w:numId w:val="6"/>
              </w:numPr>
              <w:rPr>
                <w:rFonts w:ascii="Bookman Old Style" w:hAnsi="Bookman Old Style" w:cs="Calibri"/>
                <w:color w:val="FF0000"/>
                <w:sz w:val="24"/>
                <w:szCs w:val="24"/>
              </w:rPr>
            </w:pPr>
            <w:r w:rsidRPr="006473D6">
              <w:rPr>
                <w:rFonts w:ascii="Bookman Old Style" w:hAnsi="Bookman Old Style" w:cs="Calibri"/>
                <w:color w:val="FF0000"/>
                <w:sz w:val="24"/>
                <w:szCs w:val="24"/>
              </w:rPr>
              <w:t xml:space="preserve">The business owner is personally liable for income tax and National Insurance contributions due for the business profits in each given tax year. </w:t>
            </w:r>
          </w:p>
          <w:p w:rsidR="006473D6" w:rsidRPr="006473D6" w:rsidRDefault="006473D6" w:rsidP="006473D6">
            <w:pPr>
              <w:pStyle w:val="ListParagraph"/>
              <w:numPr>
                <w:ilvl w:val="0"/>
                <w:numId w:val="6"/>
              </w:numPr>
              <w:rPr>
                <w:rFonts w:ascii="Bookman Old Style" w:hAnsi="Bookman Old Style" w:cs="Calibri"/>
                <w:color w:val="FF0000"/>
                <w:sz w:val="24"/>
                <w:szCs w:val="24"/>
              </w:rPr>
            </w:pPr>
            <w:r w:rsidRPr="006473D6">
              <w:rPr>
                <w:rFonts w:ascii="Bookman Old Style" w:hAnsi="Bookman Old Style" w:cs="Calibri"/>
                <w:color w:val="FF0000"/>
                <w:sz w:val="24"/>
                <w:szCs w:val="24"/>
              </w:rPr>
              <w:t>They are also personally liable for any debts the business incurs.</w:t>
            </w:r>
          </w:p>
          <w:p w:rsidR="00CC2FB3" w:rsidRPr="006473D6" w:rsidRDefault="006473D6" w:rsidP="006473D6">
            <w:pPr>
              <w:pStyle w:val="ListParagraph"/>
              <w:numPr>
                <w:ilvl w:val="0"/>
                <w:numId w:val="6"/>
              </w:numPr>
              <w:rPr>
                <w:rFonts w:ascii="Bookman Old Style" w:hAnsi="Bookman Old Style" w:cs="Calibri"/>
                <w:color w:val="FF0000"/>
                <w:sz w:val="24"/>
                <w:szCs w:val="24"/>
              </w:rPr>
            </w:pPr>
            <w:r w:rsidRPr="006473D6">
              <w:rPr>
                <w:rFonts w:ascii="Bookman Old Style" w:hAnsi="Bookman Old Style" w:cs="Calibri"/>
                <w:color w:val="FF0000"/>
                <w:sz w:val="24"/>
                <w:szCs w:val="24"/>
              </w:rPr>
              <w:t>Business analysts may advise sole traders to form a limited company in order to access greater levels of financing</w:t>
            </w:r>
            <w:r>
              <w:rPr>
                <w:rFonts w:ascii="Bookman Old Style" w:hAnsi="Bookman Old Style" w:cs="Calibri"/>
                <w:color w:val="FF0000"/>
                <w:sz w:val="24"/>
                <w:szCs w:val="24"/>
              </w:rPr>
              <w:t>.</w:t>
            </w:r>
          </w:p>
          <w:p w:rsidR="00CC2FB3" w:rsidRPr="006473D6" w:rsidRDefault="00CC2FB3" w:rsidP="00A851DA">
            <w:pPr>
              <w:rPr>
                <w:rFonts w:ascii="Bookman Old Style" w:eastAsia="Calibri" w:hAnsi="Bookman Old Style" w:cs="Calibri"/>
                <w:color w:val="FF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DF1A5F">
        <w:trPr>
          <w:trHeight w:val="890"/>
        </w:trPr>
        <w:tc>
          <w:tcPr>
            <w:tcW w:w="227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3913" w:type="dxa"/>
          </w:tcPr>
          <w:p w:rsidR="00405895" w:rsidRPr="003B2F65" w:rsidRDefault="006E5A3E" w:rsidP="00A851DA">
            <w:pPr>
              <w:rPr>
                <w:rFonts w:cs="Bliss-Regular"/>
                <w:color w:val="000000"/>
              </w:rPr>
            </w:pPr>
            <w:r>
              <w:rPr>
                <w:rFonts w:cs="Bliss-Regular"/>
                <w:color w:val="000000"/>
              </w:rPr>
              <w:t>Engy Saif</w:t>
            </w:r>
          </w:p>
        </w:tc>
        <w:tc>
          <w:tcPr>
            <w:tcW w:w="125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76" w:type="dxa"/>
          </w:tcPr>
          <w:p w:rsidR="00405895" w:rsidRPr="00B0415E" w:rsidRDefault="006E5A3E" w:rsidP="00A851DA">
            <w:pPr>
              <w:rPr>
                <w:rFonts w:cs="Bliss-Regular"/>
                <w:color w:val="000000"/>
              </w:rPr>
            </w:pPr>
            <w:r>
              <w:rPr>
                <w:rFonts w:cs="Bliss-Regular"/>
                <w:color w:val="000000"/>
              </w:rPr>
              <w:t>27/02/17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391" w:rsidRDefault="00933391" w:rsidP="00CB4D0A">
      <w:pPr>
        <w:spacing w:after="0" w:line="240" w:lineRule="auto"/>
      </w:pPr>
      <w:r>
        <w:separator/>
      </w:r>
    </w:p>
  </w:endnote>
  <w:endnote w:type="continuationSeparator" w:id="0">
    <w:p w:rsidR="00933391" w:rsidRDefault="009333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391" w:rsidRDefault="00933391" w:rsidP="00CB4D0A">
      <w:pPr>
        <w:spacing w:after="0" w:line="240" w:lineRule="auto"/>
      </w:pPr>
      <w:r>
        <w:separator/>
      </w:r>
    </w:p>
  </w:footnote>
  <w:footnote w:type="continuationSeparator" w:id="0">
    <w:p w:rsidR="00933391" w:rsidRDefault="009333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E775F"/>
    <w:multiLevelType w:val="hybridMultilevel"/>
    <w:tmpl w:val="913ACC3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16405"/>
    <w:multiLevelType w:val="hybridMultilevel"/>
    <w:tmpl w:val="C5F01E3A"/>
    <w:lvl w:ilvl="0" w:tplc="084E0300">
      <w:start w:val="1"/>
      <w:numFmt w:val="lowerLetter"/>
      <w:lvlText w:val="(%1)"/>
      <w:lvlJc w:val="left"/>
      <w:pPr>
        <w:ind w:left="405"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227AB"/>
    <w:multiLevelType w:val="hybridMultilevel"/>
    <w:tmpl w:val="0BD897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D255511"/>
    <w:multiLevelType w:val="hybridMultilevel"/>
    <w:tmpl w:val="6AE6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77AE9"/>
    <w:multiLevelType w:val="hybridMultilevel"/>
    <w:tmpl w:val="59466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14320"/>
    <w:multiLevelType w:val="hybridMultilevel"/>
    <w:tmpl w:val="E81E5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933AF"/>
    <w:multiLevelType w:val="hybridMultilevel"/>
    <w:tmpl w:val="0AFCB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152D94"/>
    <w:multiLevelType w:val="hybridMultilevel"/>
    <w:tmpl w:val="DEC85228"/>
    <w:lvl w:ilvl="0" w:tplc="5F1E90B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15:restartNumberingAfterBreak="0">
    <w:nsid w:val="5DA42D3D"/>
    <w:multiLevelType w:val="hybridMultilevel"/>
    <w:tmpl w:val="51A4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DE1AA4"/>
    <w:multiLevelType w:val="hybridMultilevel"/>
    <w:tmpl w:val="5ECC5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202EDB"/>
    <w:multiLevelType w:val="hybridMultilevel"/>
    <w:tmpl w:val="6202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5B12DA"/>
    <w:multiLevelType w:val="hybridMultilevel"/>
    <w:tmpl w:val="D9C4B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
  </w:num>
  <w:num w:numId="5">
    <w:abstractNumId w:val="7"/>
  </w:num>
  <w:num w:numId="6">
    <w:abstractNumId w:val="3"/>
  </w:num>
  <w:num w:numId="7">
    <w:abstractNumId w:val="5"/>
  </w:num>
  <w:num w:numId="8">
    <w:abstractNumId w:val="4"/>
  </w:num>
  <w:num w:numId="9">
    <w:abstractNumId w:val="10"/>
  </w:num>
  <w:num w:numId="10">
    <w:abstractNumId w:val="2"/>
  </w:num>
  <w:num w:numId="11">
    <w:abstractNumId w:val="12"/>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753"/>
    <w:rsid w:val="000158F9"/>
    <w:rsid w:val="00035CDD"/>
    <w:rsid w:val="00040083"/>
    <w:rsid w:val="00055992"/>
    <w:rsid w:val="0005745F"/>
    <w:rsid w:val="000717A6"/>
    <w:rsid w:val="000820E8"/>
    <w:rsid w:val="000B7051"/>
    <w:rsid w:val="00103AF4"/>
    <w:rsid w:val="00112214"/>
    <w:rsid w:val="001139DE"/>
    <w:rsid w:val="001175EE"/>
    <w:rsid w:val="00157CF6"/>
    <w:rsid w:val="00182416"/>
    <w:rsid w:val="00187EB4"/>
    <w:rsid w:val="001F0481"/>
    <w:rsid w:val="00200C92"/>
    <w:rsid w:val="0020451E"/>
    <w:rsid w:val="00206B9D"/>
    <w:rsid w:val="0023259C"/>
    <w:rsid w:val="002508C5"/>
    <w:rsid w:val="002A20FC"/>
    <w:rsid w:val="002B0BD7"/>
    <w:rsid w:val="002B573D"/>
    <w:rsid w:val="002C5CB2"/>
    <w:rsid w:val="002F779F"/>
    <w:rsid w:val="003464BF"/>
    <w:rsid w:val="00371885"/>
    <w:rsid w:val="00384116"/>
    <w:rsid w:val="003B2F65"/>
    <w:rsid w:val="003E2B87"/>
    <w:rsid w:val="00402786"/>
    <w:rsid w:val="00405895"/>
    <w:rsid w:val="004058DF"/>
    <w:rsid w:val="00443E6F"/>
    <w:rsid w:val="00486F1A"/>
    <w:rsid w:val="00490CB9"/>
    <w:rsid w:val="004A2CE2"/>
    <w:rsid w:val="004D65E7"/>
    <w:rsid w:val="004E3CDA"/>
    <w:rsid w:val="004F4B4D"/>
    <w:rsid w:val="0050216D"/>
    <w:rsid w:val="00503D7E"/>
    <w:rsid w:val="0050778F"/>
    <w:rsid w:val="0051577C"/>
    <w:rsid w:val="00527C11"/>
    <w:rsid w:val="00535F31"/>
    <w:rsid w:val="00574D64"/>
    <w:rsid w:val="00591365"/>
    <w:rsid w:val="005B31E4"/>
    <w:rsid w:val="005D125F"/>
    <w:rsid w:val="006034F6"/>
    <w:rsid w:val="00607874"/>
    <w:rsid w:val="00607E77"/>
    <w:rsid w:val="00617BB3"/>
    <w:rsid w:val="00645CDD"/>
    <w:rsid w:val="006473D6"/>
    <w:rsid w:val="006823A7"/>
    <w:rsid w:val="00687EE8"/>
    <w:rsid w:val="006E5A3E"/>
    <w:rsid w:val="00703080"/>
    <w:rsid w:val="0070347F"/>
    <w:rsid w:val="00704999"/>
    <w:rsid w:val="0070678E"/>
    <w:rsid w:val="007921EB"/>
    <w:rsid w:val="00792981"/>
    <w:rsid w:val="007A2D92"/>
    <w:rsid w:val="007C1F9F"/>
    <w:rsid w:val="007E5051"/>
    <w:rsid w:val="007E6D5F"/>
    <w:rsid w:val="007F3A4E"/>
    <w:rsid w:val="008319FC"/>
    <w:rsid w:val="00831C11"/>
    <w:rsid w:val="008345FB"/>
    <w:rsid w:val="008634EF"/>
    <w:rsid w:val="008A60B4"/>
    <w:rsid w:val="008B3C31"/>
    <w:rsid w:val="008B64FE"/>
    <w:rsid w:val="00933391"/>
    <w:rsid w:val="00935BF7"/>
    <w:rsid w:val="0095442C"/>
    <w:rsid w:val="00983942"/>
    <w:rsid w:val="009C37E0"/>
    <w:rsid w:val="009E41F4"/>
    <w:rsid w:val="00A13AA3"/>
    <w:rsid w:val="00A14B66"/>
    <w:rsid w:val="00A65CF7"/>
    <w:rsid w:val="00A81AB4"/>
    <w:rsid w:val="00A851DA"/>
    <w:rsid w:val="00AC7D5B"/>
    <w:rsid w:val="00AE1481"/>
    <w:rsid w:val="00B0415E"/>
    <w:rsid w:val="00B04678"/>
    <w:rsid w:val="00B07C43"/>
    <w:rsid w:val="00B16D35"/>
    <w:rsid w:val="00B822EE"/>
    <w:rsid w:val="00BA214C"/>
    <w:rsid w:val="00BC46DF"/>
    <w:rsid w:val="00C03577"/>
    <w:rsid w:val="00C53029"/>
    <w:rsid w:val="00C65FEA"/>
    <w:rsid w:val="00CA0AC2"/>
    <w:rsid w:val="00CB4D0A"/>
    <w:rsid w:val="00CC2FB3"/>
    <w:rsid w:val="00CC575A"/>
    <w:rsid w:val="00CE0699"/>
    <w:rsid w:val="00CF123B"/>
    <w:rsid w:val="00D039AC"/>
    <w:rsid w:val="00D212ED"/>
    <w:rsid w:val="00D307A5"/>
    <w:rsid w:val="00D37952"/>
    <w:rsid w:val="00D427DE"/>
    <w:rsid w:val="00D5587D"/>
    <w:rsid w:val="00D707CC"/>
    <w:rsid w:val="00D821FE"/>
    <w:rsid w:val="00D83019"/>
    <w:rsid w:val="00DB0793"/>
    <w:rsid w:val="00DD31B2"/>
    <w:rsid w:val="00DE19A8"/>
    <w:rsid w:val="00DF1A5F"/>
    <w:rsid w:val="00E00821"/>
    <w:rsid w:val="00E02249"/>
    <w:rsid w:val="00E04DB4"/>
    <w:rsid w:val="00E30679"/>
    <w:rsid w:val="00E3096F"/>
    <w:rsid w:val="00E4597D"/>
    <w:rsid w:val="00E54832"/>
    <w:rsid w:val="00E56A90"/>
    <w:rsid w:val="00E641CC"/>
    <w:rsid w:val="00E750A0"/>
    <w:rsid w:val="00EA30AB"/>
    <w:rsid w:val="00EB3925"/>
    <w:rsid w:val="00ED156D"/>
    <w:rsid w:val="00F05572"/>
    <w:rsid w:val="00F6516C"/>
    <w:rsid w:val="00F8358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96C86A-43E2-4DBD-960B-8C0EE04B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3A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F3A4E"/>
    <w:rPr>
      <w:b/>
      <w:bCs/>
    </w:rPr>
  </w:style>
  <w:style w:type="character" w:customStyle="1" w:styleId="apple-converted-space">
    <w:name w:val="apple-converted-space"/>
    <w:basedOn w:val="DefaultParagraphFont"/>
    <w:rsid w:val="007E6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814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NUL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B7B1E-5D92-4165-825D-BDE27A82D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5</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Engy Saif</cp:lastModifiedBy>
  <cp:revision>56</cp:revision>
  <cp:lastPrinted>2017-02-27T07:00:00Z</cp:lastPrinted>
  <dcterms:created xsi:type="dcterms:W3CDTF">2017-02-01T08:41:00Z</dcterms:created>
  <dcterms:modified xsi:type="dcterms:W3CDTF">2017-02-27T07:06:00Z</dcterms:modified>
</cp:coreProperties>
</file>