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65A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65AE">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65AE">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65AE">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65AE">
            <w:r>
              <w:t>Assignment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465AE" w:rsidRDefault="003465AE" w:rsidP="003465AE">
            <w:pPr>
              <w:rPr>
                <w:rFonts w:ascii="Arial" w:hAnsi="Arial" w:cs="Arial"/>
                <w:sz w:val="24"/>
                <w:szCs w:val="24"/>
              </w:rPr>
            </w:pPr>
            <w:r>
              <w:rPr>
                <w:rFonts w:ascii="Arial" w:hAnsi="Arial" w:cs="Arial"/>
                <w:sz w:val="24"/>
                <w:szCs w:val="24"/>
              </w:rPr>
              <w:t xml:space="preserve">1i. </w:t>
            </w:r>
            <w:r w:rsidRPr="0031787B">
              <w:rPr>
                <w:rFonts w:ascii="Arial" w:hAnsi="Arial" w:cs="Arial"/>
                <w:sz w:val="24"/>
                <w:szCs w:val="24"/>
              </w:rPr>
              <w:t>Fraud risk factors are variables that aid or provide the opportunity for one to commit fraud. Such factors could be the envi</w:t>
            </w:r>
            <w:r w:rsidR="00FD7137">
              <w:rPr>
                <w:rFonts w:ascii="Arial" w:hAnsi="Arial" w:cs="Arial"/>
                <w:sz w:val="24"/>
                <w:szCs w:val="24"/>
              </w:rPr>
              <w:t>ronment the business operate in and</w:t>
            </w:r>
            <w:r w:rsidRPr="0031787B">
              <w:rPr>
                <w:rFonts w:ascii="Arial" w:hAnsi="Arial" w:cs="Arial"/>
                <w:sz w:val="24"/>
                <w:szCs w:val="24"/>
              </w:rPr>
              <w:t xml:space="preserve"> how c</w:t>
            </w:r>
            <w:r w:rsidR="00FD7137">
              <w:rPr>
                <w:rFonts w:ascii="Arial" w:hAnsi="Arial" w:cs="Arial"/>
                <w:sz w:val="24"/>
                <w:szCs w:val="24"/>
              </w:rPr>
              <w:t xml:space="preserve">ompetitive that environment is. </w:t>
            </w:r>
            <w:r w:rsidRPr="0031787B">
              <w:rPr>
                <w:rFonts w:ascii="Arial" w:hAnsi="Arial" w:cs="Arial"/>
                <w:sz w:val="24"/>
                <w:szCs w:val="24"/>
              </w:rPr>
              <w:t>Depending on how competitive the environment is, this could drive m</w:t>
            </w:r>
            <w:r w:rsidR="00FD7137">
              <w:rPr>
                <w:rFonts w:ascii="Arial" w:hAnsi="Arial" w:cs="Arial"/>
                <w:sz w:val="24"/>
                <w:szCs w:val="24"/>
              </w:rPr>
              <w:t xml:space="preserve">anagers to falsify information and </w:t>
            </w:r>
            <w:r w:rsidRPr="0031787B">
              <w:rPr>
                <w:rFonts w:ascii="Arial" w:hAnsi="Arial" w:cs="Arial"/>
                <w:sz w:val="24"/>
                <w:szCs w:val="24"/>
              </w:rPr>
              <w:t xml:space="preserve">exaggerate numbers in order to retain investors and increase share prices. </w:t>
            </w:r>
          </w:p>
          <w:p w:rsidR="00FD7137" w:rsidRPr="0031787B" w:rsidRDefault="00FD7137" w:rsidP="003465AE">
            <w:pPr>
              <w:rPr>
                <w:rFonts w:ascii="Arial" w:hAnsi="Arial" w:cs="Arial"/>
                <w:sz w:val="24"/>
                <w:szCs w:val="24"/>
              </w:rPr>
            </w:pPr>
          </w:p>
          <w:p w:rsidR="003465AE" w:rsidRPr="0031787B" w:rsidRDefault="003465AE" w:rsidP="003465AE">
            <w:pPr>
              <w:rPr>
                <w:rFonts w:ascii="Arial" w:hAnsi="Arial" w:cs="Arial"/>
                <w:sz w:val="24"/>
                <w:szCs w:val="24"/>
              </w:rPr>
            </w:pPr>
            <w:r w:rsidRPr="0031787B">
              <w:rPr>
                <w:rFonts w:ascii="Arial" w:hAnsi="Arial" w:cs="Arial"/>
                <w:sz w:val="24"/>
                <w:szCs w:val="24"/>
              </w:rPr>
              <w:t>Another factor could be pressures from directors to achieve targets that are unrealistic. In order to achi</w:t>
            </w:r>
            <w:r w:rsidR="0071346E">
              <w:rPr>
                <w:rFonts w:ascii="Arial" w:hAnsi="Arial" w:cs="Arial"/>
                <w:sz w:val="24"/>
                <w:szCs w:val="24"/>
              </w:rPr>
              <w:t xml:space="preserve">eve these targets </w:t>
            </w:r>
            <w:r w:rsidRPr="0031787B">
              <w:rPr>
                <w:rFonts w:ascii="Arial" w:hAnsi="Arial" w:cs="Arial"/>
                <w:sz w:val="24"/>
                <w:szCs w:val="24"/>
              </w:rPr>
              <w:t xml:space="preserve">employees could commit fraud. Employees are looking to secure their job and so in order to achieve these targets these factors could further add to factors that </w:t>
            </w:r>
            <w:r w:rsidR="0071346E">
              <w:rPr>
                <w:rFonts w:ascii="Arial" w:hAnsi="Arial" w:cs="Arial"/>
                <w:sz w:val="24"/>
                <w:szCs w:val="24"/>
              </w:rPr>
              <w:t>drive</w:t>
            </w:r>
            <w:r w:rsidRPr="0031787B">
              <w:rPr>
                <w:rFonts w:ascii="Arial" w:hAnsi="Arial" w:cs="Arial"/>
                <w:sz w:val="24"/>
                <w:szCs w:val="24"/>
              </w:rPr>
              <w:t xml:space="preserve"> employees to commit fraud.</w:t>
            </w:r>
          </w:p>
          <w:p w:rsidR="003465AE" w:rsidRDefault="003465AE" w:rsidP="003465AE">
            <w:pPr>
              <w:pStyle w:val="ListParagraph"/>
              <w:ind w:left="1080"/>
            </w:pPr>
          </w:p>
          <w:p w:rsidR="003465AE" w:rsidRPr="00AF398E" w:rsidRDefault="003465AE" w:rsidP="003465AE">
            <w:pPr>
              <w:pStyle w:val="ListParagraph"/>
              <w:numPr>
                <w:ilvl w:val="0"/>
                <w:numId w:val="2"/>
              </w:numPr>
              <w:spacing w:after="160" w:line="259" w:lineRule="auto"/>
            </w:pPr>
            <w:r w:rsidRPr="0031787B">
              <w:rPr>
                <w:rFonts w:ascii="Arial" w:hAnsi="Arial" w:cs="Arial"/>
                <w:sz w:val="24"/>
                <w:szCs w:val="24"/>
              </w:rPr>
              <w:t>Corruption is hard to detect but there are measures and control mechanism that can be adopted against corruption. There are certain areas of a business that is more susceptible to fraud such as those who award and sign for the acceptance of contracts, suppliers and inventory managers. Therefore one control mechanism which could be used to prevent corruption is rotating employees so that the same individuals are not performing the same role on a day to day basis. This could stop fraudulent activities such as deals and overpayments to suppliers.</w:t>
            </w:r>
          </w:p>
          <w:p w:rsidR="003465AE" w:rsidRDefault="003465AE" w:rsidP="003465AE">
            <w:pPr>
              <w:pStyle w:val="ListParagraph"/>
              <w:ind w:left="1080"/>
              <w:rPr>
                <w:rFonts w:ascii="Arial" w:hAnsi="Arial" w:cs="Arial"/>
                <w:sz w:val="24"/>
                <w:szCs w:val="24"/>
              </w:rPr>
            </w:pPr>
            <w:r>
              <w:rPr>
                <w:rFonts w:ascii="Arial" w:hAnsi="Arial" w:cs="Arial"/>
                <w:sz w:val="24"/>
                <w:szCs w:val="24"/>
              </w:rPr>
              <w:t>There must also be transparency in all transactions with suppliers in order to prevent corruption.</w:t>
            </w:r>
          </w:p>
          <w:p w:rsidR="003465AE" w:rsidRDefault="003465AE" w:rsidP="003465AE">
            <w:pPr>
              <w:pStyle w:val="ListParagraph"/>
              <w:ind w:left="1080"/>
              <w:rPr>
                <w:rFonts w:ascii="Arial" w:hAnsi="Arial" w:cs="Arial"/>
                <w:sz w:val="24"/>
                <w:szCs w:val="24"/>
              </w:rPr>
            </w:pPr>
            <w:r>
              <w:rPr>
                <w:rFonts w:ascii="Arial" w:hAnsi="Arial" w:cs="Arial"/>
                <w:sz w:val="24"/>
                <w:szCs w:val="24"/>
              </w:rPr>
              <w:t>There must be safe space for employees to complain about being approached to commit fraud, whether they were approached by a supplier, contractor or a fellow employee.</w:t>
            </w:r>
          </w:p>
          <w:p w:rsidR="003465AE" w:rsidRDefault="003465AE" w:rsidP="003465AE">
            <w:pPr>
              <w:pStyle w:val="ListParagraph"/>
              <w:ind w:left="1080"/>
              <w:rPr>
                <w:rFonts w:ascii="Arial" w:hAnsi="Arial" w:cs="Arial"/>
                <w:sz w:val="24"/>
                <w:szCs w:val="24"/>
              </w:rPr>
            </w:pPr>
          </w:p>
          <w:p w:rsidR="003465AE" w:rsidRPr="00EB5B37" w:rsidRDefault="003465AE" w:rsidP="003465AE">
            <w:pPr>
              <w:pStyle w:val="ListParagraph"/>
              <w:numPr>
                <w:ilvl w:val="0"/>
                <w:numId w:val="2"/>
              </w:numPr>
              <w:spacing w:after="160" w:line="259" w:lineRule="auto"/>
            </w:pPr>
            <w:r>
              <w:rPr>
                <w:rFonts w:ascii="Arial" w:hAnsi="Arial" w:cs="Arial"/>
                <w:sz w:val="24"/>
                <w:szCs w:val="24"/>
              </w:rPr>
              <w:lastRenderedPageBreak/>
              <w:t>There are a number of benefits in using analytical procedures in an audit. One benefit is it helps to summarise what area of a business is more prone to fraudulent activities. This would help the auditor to know what auditing process is required.</w:t>
            </w:r>
          </w:p>
          <w:p w:rsidR="003465AE" w:rsidRDefault="003465AE" w:rsidP="003465AE">
            <w:pPr>
              <w:pStyle w:val="ListParagraph"/>
              <w:ind w:left="1080"/>
              <w:rPr>
                <w:rFonts w:ascii="Arial" w:hAnsi="Arial" w:cs="Arial"/>
                <w:sz w:val="24"/>
                <w:szCs w:val="24"/>
              </w:rPr>
            </w:pPr>
            <w:r>
              <w:rPr>
                <w:rFonts w:ascii="Arial" w:hAnsi="Arial" w:cs="Arial"/>
                <w:sz w:val="24"/>
                <w:szCs w:val="24"/>
              </w:rPr>
              <w:t>Further benefits are by using analytical procedures an auditor can assess a company by comparing it to its competitors to know whether the company will survive within its market or is it prone to bankruptcy.</w:t>
            </w:r>
          </w:p>
          <w:p w:rsidR="003465AE" w:rsidRDefault="003465AE" w:rsidP="003465AE">
            <w:pPr>
              <w:pStyle w:val="ListParagraph"/>
              <w:ind w:left="1080"/>
              <w:rPr>
                <w:rFonts w:ascii="Arial" w:hAnsi="Arial" w:cs="Arial"/>
                <w:sz w:val="24"/>
                <w:szCs w:val="24"/>
              </w:rPr>
            </w:pPr>
            <w:r>
              <w:rPr>
                <w:rFonts w:ascii="Arial" w:hAnsi="Arial" w:cs="Arial"/>
                <w:sz w:val="24"/>
                <w:szCs w:val="24"/>
              </w:rPr>
              <w:t>By using analytical procedures an auditor can also assess a company’s past performance, current position and what its forecasted performance could be. If there are any discrepancies or irregularities in any of these results, further auditing procedures can be carried out such as a detailed auditing test.</w:t>
            </w:r>
          </w:p>
          <w:p w:rsidR="003465AE" w:rsidRDefault="003465AE" w:rsidP="003465AE">
            <w:pPr>
              <w:pStyle w:val="ListParagraph"/>
              <w:ind w:left="1080"/>
              <w:rPr>
                <w:rFonts w:ascii="Arial" w:hAnsi="Arial" w:cs="Arial"/>
                <w:sz w:val="24"/>
                <w:szCs w:val="24"/>
              </w:rPr>
            </w:pPr>
          </w:p>
          <w:p w:rsidR="003465AE" w:rsidRPr="003C1401" w:rsidRDefault="003465AE" w:rsidP="003465AE">
            <w:pPr>
              <w:pStyle w:val="ListParagraph"/>
              <w:numPr>
                <w:ilvl w:val="0"/>
                <w:numId w:val="2"/>
              </w:numPr>
              <w:spacing w:after="160" w:line="259" w:lineRule="auto"/>
            </w:pPr>
            <w:r>
              <w:rPr>
                <w:rFonts w:ascii="Arial" w:hAnsi="Arial" w:cs="Arial"/>
                <w:sz w:val="24"/>
                <w:szCs w:val="24"/>
              </w:rPr>
              <w:t>Generally a person’s ethics and moral values plays a key role in whether they commit fraud or not. Other factors such as a negative work environment is a rationalisation that tempts one to commit fraud. No promotional prospects is another rationalisation, if one doesn’t have the opportunity to move up in the company and have an increase in pay, they may tend to commit fraud. They may feel they deserve more and the company isn’t paying them enough. A lack of repercussions in the company for those commit fraud is another rationalisation. The organisation’s culture may be quite laid back and not serious when it comes to fraud prevention.</w:t>
            </w:r>
          </w:p>
          <w:p w:rsidR="003465AE" w:rsidRDefault="003465AE" w:rsidP="003465AE">
            <w:pPr>
              <w:pStyle w:val="ListParagraph"/>
              <w:ind w:left="1080"/>
              <w:rPr>
                <w:rFonts w:ascii="Arial" w:hAnsi="Arial" w:cs="Arial"/>
                <w:sz w:val="24"/>
                <w:szCs w:val="24"/>
              </w:rPr>
            </w:pPr>
            <w:r>
              <w:rPr>
                <w:rFonts w:ascii="Arial" w:hAnsi="Arial" w:cs="Arial"/>
                <w:sz w:val="24"/>
                <w:szCs w:val="24"/>
              </w:rPr>
              <w:t>One may also embezzle amounts with the rationalisation that the company will make more money in the next quarter to make up for what they are taking.</w:t>
            </w:r>
          </w:p>
          <w:p w:rsidR="003465AE" w:rsidRDefault="003465AE" w:rsidP="003465AE">
            <w:pPr>
              <w:pStyle w:val="ListParagraph"/>
              <w:ind w:left="1080"/>
              <w:rPr>
                <w:rFonts w:ascii="Arial" w:hAnsi="Arial" w:cs="Arial"/>
                <w:sz w:val="24"/>
                <w:szCs w:val="24"/>
              </w:rPr>
            </w:pPr>
          </w:p>
          <w:p w:rsidR="003465AE" w:rsidRPr="004841E6" w:rsidRDefault="003465AE" w:rsidP="003465AE">
            <w:pPr>
              <w:pStyle w:val="ListParagraph"/>
              <w:numPr>
                <w:ilvl w:val="0"/>
                <w:numId w:val="2"/>
              </w:numPr>
              <w:spacing w:after="160" w:line="259" w:lineRule="auto"/>
            </w:pPr>
            <w:r>
              <w:rPr>
                <w:rFonts w:ascii="Arial" w:hAnsi="Arial" w:cs="Arial"/>
                <w:sz w:val="24"/>
                <w:szCs w:val="24"/>
              </w:rPr>
              <w:t>Some important points to consider when evaluating fraud risk factors are the area in which the business operates in. In that the fraud risk factors differs in certain environment. For example the fraud risk factors would differ in a corner shop that deals heavily with cash compared to an online only pet shop which would deal heavily with debit/credit cards</w:t>
            </w:r>
            <w:r w:rsidR="00E0233B">
              <w:rPr>
                <w:rFonts w:ascii="Arial" w:hAnsi="Arial" w:cs="Arial"/>
                <w:sz w:val="24"/>
                <w:szCs w:val="24"/>
              </w:rPr>
              <w:t xml:space="preserve"> and PayPal transactions</w:t>
            </w:r>
            <w:r>
              <w:rPr>
                <w:rFonts w:ascii="Arial" w:hAnsi="Arial" w:cs="Arial"/>
                <w:sz w:val="24"/>
                <w:szCs w:val="24"/>
              </w:rPr>
              <w:t>. One fraud risk factor for the corner shop could be</w:t>
            </w:r>
            <w:r w:rsidR="00666E9B">
              <w:rPr>
                <w:rFonts w:ascii="Arial" w:hAnsi="Arial" w:cs="Arial"/>
                <w:sz w:val="24"/>
                <w:szCs w:val="24"/>
              </w:rPr>
              <w:t>,</w:t>
            </w:r>
            <w:r>
              <w:rPr>
                <w:rFonts w:ascii="Arial" w:hAnsi="Arial" w:cs="Arial"/>
                <w:sz w:val="24"/>
                <w:szCs w:val="24"/>
              </w:rPr>
              <w:t xml:space="preserve"> employees embezzling cash from the till while the fraud risk factor for the online only shop could be employees copying customer payment details</w:t>
            </w:r>
            <w:r w:rsidR="00666E9B">
              <w:rPr>
                <w:rFonts w:ascii="Arial" w:hAnsi="Arial" w:cs="Arial"/>
                <w:sz w:val="24"/>
                <w:szCs w:val="24"/>
              </w:rPr>
              <w:t xml:space="preserve"> ad using it for their personal use</w:t>
            </w:r>
            <w:r>
              <w:rPr>
                <w:rFonts w:ascii="Arial" w:hAnsi="Arial" w:cs="Arial"/>
                <w:sz w:val="24"/>
                <w:szCs w:val="24"/>
              </w:rPr>
              <w:t>.</w:t>
            </w:r>
          </w:p>
          <w:p w:rsidR="003465AE" w:rsidRDefault="003465AE" w:rsidP="003465AE">
            <w:pPr>
              <w:pStyle w:val="ListParagraph"/>
              <w:ind w:left="1080"/>
              <w:rPr>
                <w:rFonts w:ascii="Arial" w:hAnsi="Arial" w:cs="Arial"/>
                <w:sz w:val="24"/>
                <w:szCs w:val="24"/>
              </w:rPr>
            </w:pPr>
            <w:r>
              <w:rPr>
                <w:rFonts w:ascii="Arial" w:hAnsi="Arial" w:cs="Arial"/>
                <w:sz w:val="24"/>
                <w:szCs w:val="24"/>
              </w:rPr>
              <w:t xml:space="preserve">The business structure and culture is also important to consider as the fraud risk factors would differ for a small business as oppose to a large corporation. In a small business the roles may be blurred and </w:t>
            </w:r>
            <w:r w:rsidR="00D71574">
              <w:rPr>
                <w:rFonts w:ascii="Arial" w:hAnsi="Arial" w:cs="Arial"/>
                <w:sz w:val="24"/>
                <w:szCs w:val="24"/>
              </w:rPr>
              <w:t xml:space="preserve">not </w:t>
            </w:r>
            <w:r>
              <w:rPr>
                <w:rFonts w:ascii="Arial" w:hAnsi="Arial" w:cs="Arial"/>
                <w:sz w:val="24"/>
                <w:szCs w:val="24"/>
              </w:rPr>
              <w:t>clearly defined, while in a large corporation the roles are more defined.</w:t>
            </w:r>
          </w:p>
          <w:p w:rsidR="003465AE" w:rsidRDefault="003465AE" w:rsidP="003465AE">
            <w:pPr>
              <w:pStyle w:val="ListParagraph"/>
              <w:ind w:left="1080"/>
              <w:rPr>
                <w:rFonts w:ascii="Arial" w:hAnsi="Arial" w:cs="Arial"/>
                <w:sz w:val="24"/>
                <w:szCs w:val="24"/>
              </w:rPr>
            </w:pPr>
            <w:r>
              <w:rPr>
                <w:rFonts w:ascii="Arial" w:hAnsi="Arial" w:cs="Arial"/>
                <w:sz w:val="24"/>
                <w:szCs w:val="24"/>
              </w:rPr>
              <w:t>A final point to consider is the internal controls of the business. This is important to consider as a small business may have less controls compared to a large business which means the small business may be more susceptible to fraud than a large organisation.</w:t>
            </w:r>
          </w:p>
          <w:p w:rsidR="003465AE" w:rsidRDefault="003465AE" w:rsidP="003465AE">
            <w:pPr>
              <w:pStyle w:val="ListParagraph"/>
              <w:ind w:left="1080"/>
              <w:rPr>
                <w:rFonts w:ascii="Arial" w:hAnsi="Arial" w:cs="Arial"/>
                <w:sz w:val="24"/>
                <w:szCs w:val="24"/>
              </w:rPr>
            </w:pPr>
          </w:p>
          <w:p w:rsidR="003465AE" w:rsidRPr="006B63D7" w:rsidRDefault="003465AE" w:rsidP="003465AE">
            <w:pPr>
              <w:pStyle w:val="ListParagraph"/>
              <w:numPr>
                <w:ilvl w:val="0"/>
                <w:numId w:val="2"/>
              </w:numPr>
              <w:spacing w:after="160" w:line="259" w:lineRule="auto"/>
            </w:pPr>
            <w:r>
              <w:rPr>
                <w:rFonts w:ascii="Arial" w:hAnsi="Arial" w:cs="Arial"/>
                <w:sz w:val="24"/>
                <w:szCs w:val="24"/>
              </w:rPr>
              <w:t xml:space="preserve">The analytical procedures that are used throughout the audit process are primary/preliminary analytical procedure. This procedure is used to </w:t>
            </w:r>
            <w:r>
              <w:rPr>
                <w:rFonts w:ascii="Arial" w:hAnsi="Arial" w:cs="Arial"/>
                <w:sz w:val="24"/>
                <w:szCs w:val="24"/>
              </w:rPr>
              <w:lastRenderedPageBreak/>
              <w:t>determine the area of business a company is operating in, what area of the internal sector of the business is more susceptible to fraud and to what extent must an investigation be carried out, should there be any fraudulent activities.</w:t>
            </w:r>
          </w:p>
          <w:p w:rsidR="003465AE" w:rsidRDefault="003465AE" w:rsidP="003465AE">
            <w:pPr>
              <w:pStyle w:val="ListParagraph"/>
              <w:ind w:left="1080"/>
              <w:rPr>
                <w:rFonts w:ascii="Arial" w:hAnsi="Arial" w:cs="Arial"/>
                <w:sz w:val="24"/>
                <w:szCs w:val="24"/>
              </w:rPr>
            </w:pPr>
            <w:r>
              <w:rPr>
                <w:rFonts w:ascii="Arial" w:hAnsi="Arial" w:cs="Arial"/>
                <w:sz w:val="24"/>
                <w:szCs w:val="24"/>
              </w:rPr>
              <w:t>The second primary purpose is the substantive analytical procedure. The purpose of this procedure is to analyse a company’s accounts and to gather auditing evidence.</w:t>
            </w:r>
          </w:p>
          <w:p w:rsidR="003465AE" w:rsidRDefault="003465AE" w:rsidP="003465AE">
            <w:pPr>
              <w:pStyle w:val="ListParagraph"/>
              <w:ind w:left="1080"/>
              <w:rPr>
                <w:rFonts w:ascii="Arial" w:hAnsi="Arial" w:cs="Arial"/>
                <w:sz w:val="24"/>
                <w:szCs w:val="24"/>
              </w:rPr>
            </w:pPr>
            <w:r>
              <w:rPr>
                <w:rFonts w:ascii="Arial" w:hAnsi="Arial" w:cs="Arial"/>
                <w:sz w:val="24"/>
                <w:szCs w:val="24"/>
              </w:rPr>
              <w:t>The third primary purpose is the final analytical procedure. The purpose of this is to analyse the final assessment of the financial statements.</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2. There are various circumstances that exist that create opportunities for managers and other staff to commit fraud. One circumstance could be the incentive that is available. If an employee could get away with skimming amo</w:t>
            </w:r>
            <w:r w:rsidR="00D71574">
              <w:rPr>
                <w:rFonts w:ascii="Arial" w:hAnsi="Arial" w:cs="Arial"/>
                <w:sz w:val="24"/>
                <w:szCs w:val="24"/>
              </w:rPr>
              <w:t>unts from the company’s accounts</w:t>
            </w:r>
            <w:r>
              <w:rPr>
                <w:rFonts w:ascii="Arial" w:hAnsi="Arial" w:cs="Arial"/>
                <w:sz w:val="24"/>
                <w:szCs w:val="24"/>
              </w:rPr>
              <w:t xml:space="preserve"> especially if they are in a managerial position and can conceal this information they may commit fraud but these circumstances may arise and one may still not commit fraud as both motive and opportunity has to be present for one to commit fraud.</w:t>
            </w:r>
          </w:p>
          <w:p w:rsidR="003465AE" w:rsidRDefault="003465AE" w:rsidP="003465AE">
            <w:pPr>
              <w:pStyle w:val="ListParagraph"/>
              <w:ind w:left="1080"/>
              <w:rPr>
                <w:rFonts w:ascii="Arial" w:hAnsi="Arial" w:cs="Arial"/>
                <w:sz w:val="24"/>
                <w:szCs w:val="24"/>
              </w:rPr>
            </w:pPr>
            <w:r>
              <w:rPr>
                <w:rFonts w:ascii="Arial" w:hAnsi="Arial" w:cs="Arial"/>
                <w:sz w:val="24"/>
                <w:szCs w:val="24"/>
              </w:rPr>
              <w:t>Another circumstance may be organisational pressures and performance dependent promotion or bonus. If the organisation is putting pressure on management and employees to achieve targets that are unrealistic and employees can only progress or get bonus</w:t>
            </w:r>
            <w:r w:rsidR="00214CC9">
              <w:rPr>
                <w:rFonts w:ascii="Arial" w:hAnsi="Arial" w:cs="Arial"/>
                <w:sz w:val="24"/>
                <w:szCs w:val="24"/>
              </w:rPr>
              <w:t>es</w:t>
            </w:r>
            <w:r>
              <w:rPr>
                <w:rFonts w:ascii="Arial" w:hAnsi="Arial" w:cs="Arial"/>
                <w:sz w:val="24"/>
                <w:szCs w:val="24"/>
              </w:rPr>
              <w:t xml:space="preserve"> in the company based on their performance this can lead to fraudulent activities. As employees may feel they need to cheat in order to achieve these targets as they do not want to lose their bonus.</w:t>
            </w:r>
          </w:p>
          <w:p w:rsidR="003465AE" w:rsidRDefault="003465AE" w:rsidP="003465AE">
            <w:pPr>
              <w:pStyle w:val="ListParagraph"/>
              <w:ind w:left="1080"/>
              <w:rPr>
                <w:rFonts w:ascii="Arial" w:hAnsi="Arial" w:cs="Arial"/>
                <w:sz w:val="24"/>
                <w:szCs w:val="24"/>
              </w:rPr>
            </w:pPr>
            <w:r>
              <w:rPr>
                <w:rFonts w:ascii="Arial" w:hAnsi="Arial" w:cs="Arial"/>
                <w:sz w:val="24"/>
                <w:szCs w:val="24"/>
              </w:rPr>
              <w:t>There may also be high expectations from investors and banks which could help create an opportunity for managers to commit fraud. The managers may fear investors and banks may not lend any more money in the future and so may feel pressured to adhere to their expectations.</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If the company is also performing poorly and the managers feel threatened they could lose their personal wealth, this is another circumstance that could create an opportunity for fraud.</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 xml:space="preserve">If the company is also about to merge with another company or acquire another company and there are certain agreements that needs to be met, this can also create an opportunity for fraud if one company fails to comply with any agreements. </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Other circumstances that may lead to fraud may include poor relationship between employees and management. Employees may not feel loyal to the company as a result and this could lead to fraud. Also Poor internal controls where managers are slack concerning fraud prevention and repercussions for those who commit fraud. Also a lack of division of duties and lack of supervision may also create an opportunity for fraud.</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sidRPr="00FA46B7">
              <w:rPr>
                <w:rFonts w:ascii="Arial" w:hAnsi="Arial" w:cs="Arial"/>
                <w:sz w:val="24"/>
                <w:szCs w:val="24"/>
              </w:rPr>
              <w:lastRenderedPageBreak/>
              <w:t>In conclusion even though these circumstances may exist, there’s no guarantee that one may commit fraud due to these circumstances as it also depends on an individual’s circumstances.</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3. One of the categories of the SAS 99 is management characteristics. This is to do with how motivated the managerial sector of a company is in carrying out financial fraud reporting. The auditor may ask management what accounting principles and financial estimates have been set for the company. The auditor could then analyse whether these are aggressive principles and unrealistic goals and could use other analytical procedures to gather further evidence in case any fraudulent activities are taking place.</w:t>
            </w:r>
          </w:p>
          <w:p w:rsidR="003465AE" w:rsidRDefault="003465AE" w:rsidP="003465AE">
            <w:pPr>
              <w:pStyle w:val="ListParagraph"/>
              <w:ind w:left="1080"/>
              <w:rPr>
                <w:rFonts w:ascii="Arial" w:hAnsi="Arial" w:cs="Arial"/>
                <w:sz w:val="24"/>
                <w:szCs w:val="24"/>
              </w:rPr>
            </w:pPr>
            <w:r>
              <w:rPr>
                <w:rFonts w:ascii="Arial" w:hAnsi="Arial" w:cs="Arial"/>
                <w:sz w:val="24"/>
                <w:szCs w:val="24"/>
              </w:rPr>
              <w:t>The other question that could be asked is what targets are the managers responsible to achieve. These targets could be measured against the industry the company is operating in, the company’s past result and their competitors result to analyse whether these targets are realistic or not. If these targets are unrealistic then managers may be susceptible to fraud.</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Another question could be about the relationship like between management and the external auditor. This would help determine if there is any friction between them and if so why. There may be friction between them because management is committing fraud and is hiding incriminating evidence they do not want the auditors to find. Managers may also be giving auditors unrealistic short deadlines to prevent them from conducting a thorough investigation as they may be hiding incriminating evidence.</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A further question they could ask management is</w:t>
            </w:r>
            <w:r w:rsidR="00142A9D">
              <w:rPr>
                <w:rFonts w:ascii="Arial" w:hAnsi="Arial" w:cs="Arial"/>
                <w:sz w:val="24"/>
                <w:szCs w:val="24"/>
              </w:rPr>
              <w:t>,</w:t>
            </w:r>
            <w:bookmarkStart w:id="0" w:name="_GoBack"/>
            <w:bookmarkEnd w:id="0"/>
            <w:r>
              <w:rPr>
                <w:rFonts w:ascii="Arial" w:hAnsi="Arial" w:cs="Arial"/>
                <w:sz w:val="24"/>
                <w:szCs w:val="24"/>
              </w:rPr>
              <w:t xml:space="preserve"> are there any history of fraudulent activities taking place and what areas in the business are more prone to fraud and what could be the reason why.</w:t>
            </w:r>
            <w:r>
              <w:rPr>
                <w:rFonts w:ascii="Arial" w:hAnsi="Arial" w:cs="Arial"/>
                <w:sz w:val="24"/>
                <w:szCs w:val="24"/>
              </w:rPr>
              <w:t xml:space="preserve"> </w:t>
            </w:r>
            <w:r>
              <w:rPr>
                <w:rFonts w:ascii="Arial" w:hAnsi="Arial" w:cs="Arial"/>
                <w:sz w:val="24"/>
                <w:szCs w:val="24"/>
              </w:rPr>
              <w:t>This question would further assess the company’s internal controls as well as the manager’s attitude to fraud.</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ind w:left="1080"/>
              <w:rPr>
                <w:rFonts w:ascii="Arial" w:hAnsi="Arial" w:cs="Arial"/>
                <w:sz w:val="24"/>
                <w:szCs w:val="24"/>
              </w:rPr>
            </w:pPr>
            <w:r>
              <w:rPr>
                <w:rFonts w:ascii="Arial" w:hAnsi="Arial" w:cs="Arial"/>
                <w:sz w:val="24"/>
                <w:szCs w:val="24"/>
              </w:rPr>
              <w:t>Case Study</w:t>
            </w:r>
          </w:p>
          <w:p w:rsidR="003465AE" w:rsidRDefault="003465AE" w:rsidP="003465AE">
            <w:pPr>
              <w:pStyle w:val="ListParagraph"/>
              <w:ind w:left="1080"/>
              <w:rPr>
                <w:rFonts w:ascii="Arial" w:hAnsi="Arial" w:cs="Arial"/>
                <w:sz w:val="24"/>
                <w:szCs w:val="24"/>
              </w:rPr>
            </w:pPr>
          </w:p>
          <w:p w:rsidR="003465AE" w:rsidRDefault="003465AE" w:rsidP="003465AE">
            <w:pPr>
              <w:pStyle w:val="ListParagraph"/>
              <w:numPr>
                <w:ilvl w:val="0"/>
                <w:numId w:val="3"/>
              </w:numPr>
              <w:spacing w:after="160" w:line="259" w:lineRule="auto"/>
              <w:rPr>
                <w:rFonts w:ascii="Arial" w:hAnsi="Arial" w:cs="Arial"/>
                <w:sz w:val="24"/>
                <w:szCs w:val="24"/>
              </w:rPr>
            </w:pPr>
            <w:r>
              <w:rPr>
                <w:rFonts w:ascii="Arial" w:hAnsi="Arial" w:cs="Arial"/>
                <w:sz w:val="24"/>
                <w:szCs w:val="24"/>
              </w:rPr>
              <w:t>The expert would gather information from the very first time the man bought a property. Evidence such as bank account statements, any loan and mortgage agreements in order to find where the money flowed from to pay for his first property and subsequently the rest of the following properties.</w:t>
            </w:r>
          </w:p>
          <w:p w:rsidR="003465AE" w:rsidRDefault="003465AE" w:rsidP="003465AE">
            <w:pPr>
              <w:pStyle w:val="ListParagraph"/>
              <w:ind w:left="1800"/>
              <w:rPr>
                <w:rFonts w:ascii="Arial" w:hAnsi="Arial" w:cs="Arial"/>
                <w:sz w:val="24"/>
                <w:szCs w:val="24"/>
              </w:rPr>
            </w:pPr>
          </w:p>
          <w:p w:rsidR="003465AE" w:rsidRDefault="003465AE" w:rsidP="003465AE">
            <w:pPr>
              <w:pStyle w:val="ListParagraph"/>
              <w:ind w:left="1800"/>
              <w:rPr>
                <w:rFonts w:ascii="Arial" w:hAnsi="Arial" w:cs="Arial"/>
                <w:sz w:val="24"/>
                <w:szCs w:val="24"/>
              </w:rPr>
            </w:pPr>
            <w:r>
              <w:rPr>
                <w:rFonts w:ascii="Arial" w:hAnsi="Arial" w:cs="Arial"/>
                <w:sz w:val="24"/>
                <w:szCs w:val="24"/>
              </w:rPr>
              <w:t>Evidence also from the man’s employment status when he bought his first properties as he may not have been a cleaner in a local factory back then. He may have had a higher paid role which would help fund his lifestyle.</w:t>
            </w:r>
          </w:p>
          <w:p w:rsidR="003465AE" w:rsidRDefault="003465AE" w:rsidP="003465AE">
            <w:pPr>
              <w:pStyle w:val="ListParagraph"/>
              <w:ind w:left="1800"/>
              <w:rPr>
                <w:rFonts w:ascii="Arial" w:hAnsi="Arial" w:cs="Arial"/>
                <w:sz w:val="24"/>
                <w:szCs w:val="24"/>
              </w:rPr>
            </w:pPr>
          </w:p>
          <w:p w:rsidR="003465AE" w:rsidRDefault="003465AE" w:rsidP="003465AE">
            <w:pPr>
              <w:pStyle w:val="ListParagraph"/>
              <w:ind w:left="1800"/>
              <w:rPr>
                <w:rFonts w:ascii="Arial" w:hAnsi="Arial" w:cs="Arial"/>
                <w:sz w:val="24"/>
                <w:szCs w:val="24"/>
              </w:rPr>
            </w:pPr>
            <w:r>
              <w:rPr>
                <w:rFonts w:ascii="Arial" w:hAnsi="Arial" w:cs="Arial"/>
                <w:sz w:val="24"/>
                <w:szCs w:val="24"/>
              </w:rPr>
              <w:t xml:space="preserve">Evidence about the sales of his properties would also be investigated. Information from the Bank and the lawyers who took </w:t>
            </w:r>
            <w:r>
              <w:rPr>
                <w:rFonts w:ascii="Arial" w:hAnsi="Arial" w:cs="Arial"/>
                <w:sz w:val="24"/>
                <w:szCs w:val="24"/>
              </w:rPr>
              <w:lastRenderedPageBreak/>
              <w:t>part in these transactions could be investigated to see if they were legitimate.</w:t>
            </w:r>
          </w:p>
          <w:p w:rsidR="003465AE" w:rsidRDefault="003465AE" w:rsidP="003465AE">
            <w:pPr>
              <w:pStyle w:val="ListParagraph"/>
              <w:ind w:left="1800"/>
              <w:rPr>
                <w:rFonts w:ascii="Arial" w:hAnsi="Arial" w:cs="Arial"/>
                <w:sz w:val="24"/>
                <w:szCs w:val="24"/>
              </w:rPr>
            </w:pPr>
          </w:p>
          <w:p w:rsidR="003465AE" w:rsidRDefault="003465AE" w:rsidP="003465AE">
            <w:pPr>
              <w:pStyle w:val="ListParagraph"/>
              <w:ind w:left="1800"/>
              <w:rPr>
                <w:rFonts w:ascii="Arial" w:hAnsi="Arial" w:cs="Arial"/>
                <w:sz w:val="24"/>
                <w:szCs w:val="24"/>
              </w:rPr>
            </w:pPr>
            <w:r>
              <w:rPr>
                <w:rFonts w:ascii="Arial" w:hAnsi="Arial" w:cs="Arial"/>
                <w:sz w:val="24"/>
                <w:szCs w:val="24"/>
              </w:rPr>
              <w:t>Evidence could also be gathered from the ones who have sold and bought properties to the man. They could be interviewed to further know if these properties were bought and sold legitimately.</w:t>
            </w:r>
          </w:p>
          <w:p w:rsidR="003465AE" w:rsidRDefault="003465AE" w:rsidP="003465AE">
            <w:pPr>
              <w:pStyle w:val="ListParagraph"/>
              <w:ind w:left="1800"/>
              <w:rPr>
                <w:rFonts w:ascii="Arial" w:hAnsi="Arial" w:cs="Arial"/>
                <w:sz w:val="24"/>
                <w:szCs w:val="24"/>
              </w:rPr>
            </w:pPr>
          </w:p>
          <w:p w:rsidR="003465AE" w:rsidRDefault="003465AE" w:rsidP="003465AE">
            <w:pPr>
              <w:pStyle w:val="ListParagraph"/>
              <w:ind w:left="1800"/>
              <w:rPr>
                <w:rFonts w:ascii="Arial" w:hAnsi="Arial" w:cs="Arial"/>
                <w:sz w:val="24"/>
                <w:szCs w:val="24"/>
              </w:rPr>
            </w:pPr>
            <w:r>
              <w:rPr>
                <w:rFonts w:ascii="Arial" w:hAnsi="Arial" w:cs="Arial"/>
                <w:sz w:val="24"/>
                <w:szCs w:val="24"/>
              </w:rPr>
              <w:t>The man’s method of payment used to fund his mortgage and other bills could also be investigated. In that if the man was dealing in drugs, he could afford to pay larger chunks of cash. But if the amounts used were legitimate it is more likely the amounts would be on monthly instalments depending on how much he was earning then.</w:t>
            </w:r>
          </w:p>
          <w:p w:rsidR="003465AE" w:rsidRDefault="003465AE" w:rsidP="003465AE">
            <w:pPr>
              <w:pStyle w:val="ListParagraph"/>
              <w:ind w:left="1800"/>
              <w:rPr>
                <w:rFonts w:ascii="Arial" w:hAnsi="Arial" w:cs="Arial"/>
                <w:sz w:val="24"/>
                <w:szCs w:val="24"/>
              </w:rPr>
            </w:pPr>
          </w:p>
          <w:p w:rsidR="003465AE" w:rsidRDefault="003465AE" w:rsidP="003465AE">
            <w:pPr>
              <w:pStyle w:val="ListParagraph"/>
              <w:numPr>
                <w:ilvl w:val="0"/>
                <w:numId w:val="3"/>
              </w:numPr>
              <w:spacing w:after="160" w:line="259" w:lineRule="auto"/>
              <w:rPr>
                <w:rFonts w:ascii="Arial" w:hAnsi="Arial" w:cs="Arial"/>
                <w:sz w:val="24"/>
                <w:szCs w:val="24"/>
              </w:rPr>
            </w:pPr>
            <w:r>
              <w:rPr>
                <w:rFonts w:ascii="Arial" w:hAnsi="Arial" w:cs="Arial"/>
                <w:sz w:val="24"/>
                <w:szCs w:val="24"/>
              </w:rPr>
              <w:t>The documents that could help the forensic expert to gather evidence are:</w:t>
            </w:r>
          </w:p>
          <w:p w:rsidR="003465AE" w:rsidRDefault="003465AE" w:rsidP="003465AE">
            <w:pPr>
              <w:pStyle w:val="ListParagraph"/>
              <w:ind w:left="1800"/>
              <w:rPr>
                <w:rFonts w:ascii="Arial" w:hAnsi="Arial" w:cs="Arial"/>
                <w:sz w:val="24"/>
                <w:szCs w:val="24"/>
              </w:rPr>
            </w:pPr>
            <w:r>
              <w:rPr>
                <w:rFonts w:ascii="Arial" w:hAnsi="Arial" w:cs="Arial"/>
                <w:sz w:val="24"/>
                <w:szCs w:val="24"/>
              </w:rPr>
              <w:t>The man’s bank statements-this would show cash inflow and where the amounts were coming from. The sources could be investigated to know if they were legitimate or not. The bank statement may also show the monthly costs the man would incur and how they are paid for. The cash inflow and outflow could also be calculated to see whether he had enough and to see if there were any amounts in his bank account that were unaccounted for.</w:t>
            </w:r>
          </w:p>
          <w:p w:rsidR="003465AE" w:rsidRDefault="003465AE" w:rsidP="003465AE">
            <w:pPr>
              <w:pStyle w:val="ListParagraph"/>
              <w:ind w:left="1800"/>
              <w:rPr>
                <w:rFonts w:ascii="Arial" w:hAnsi="Arial" w:cs="Arial"/>
                <w:sz w:val="24"/>
                <w:szCs w:val="24"/>
              </w:rPr>
            </w:pPr>
          </w:p>
          <w:p w:rsidR="003465AE" w:rsidRDefault="003465AE" w:rsidP="003465AE">
            <w:pPr>
              <w:pStyle w:val="ListParagraph"/>
              <w:ind w:left="1800"/>
              <w:rPr>
                <w:rFonts w:ascii="Arial" w:hAnsi="Arial" w:cs="Arial"/>
                <w:sz w:val="24"/>
                <w:szCs w:val="24"/>
              </w:rPr>
            </w:pPr>
            <w:r>
              <w:rPr>
                <w:rFonts w:ascii="Arial" w:hAnsi="Arial" w:cs="Arial"/>
                <w:sz w:val="24"/>
                <w:szCs w:val="24"/>
              </w:rPr>
              <w:t>Documents from HMRC such as the man’s P60 AND P45 could indicate how much he was earning when he bought his first house. This would help the expert to know whether he could afford to buy a house back then and keep up with repayments.</w:t>
            </w:r>
          </w:p>
          <w:p w:rsidR="003465AE" w:rsidRDefault="003465AE" w:rsidP="003465AE">
            <w:pPr>
              <w:pStyle w:val="ListParagraph"/>
              <w:ind w:left="1800"/>
              <w:rPr>
                <w:rFonts w:ascii="Arial" w:hAnsi="Arial" w:cs="Arial"/>
                <w:sz w:val="24"/>
                <w:szCs w:val="24"/>
              </w:rPr>
            </w:pPr>
          </w:p>
          <w:p w:rsidR="003465AE" w:rsidRDefault="003465AE" w:rsidP="003465AE">
            <w:pPr>
              <w:pStyle w:val="ListParagraph"/>
              <w:ind w:left="1800"/>
              <w:rPr>
                <w:rFonts w:ascii="Arial" w:hAnsi="Arial" w:cs="Arial"/>
                <w:sz w:val="24"/>
                <w:szCs w:val="24"/>
              </w:rPr>
            </w:pPr>
            <w:r>
              <w:rPr>
                <w:rFonts w:ascii="Arial" w:hAnsi="Arial" w:cs="Arial"/>
                <w:sz w:val="24"/>
                <w:szCs w:val="24"/>
              </w:rPr>
              <w:t>Another document that could be used would be contract agreements from the lawyer who aided the sale to know if the sales were legitimate as well as credit agreements from a bank or loan company. This documents would indicate how much money was available for him to borrow.</w:t>
            </w:r>
          </w:p>
          <w:p w:rsidR="003465AE" w:rsidRDefault="003465AE" w:rsidP="003465AE">
            <w:pPr>
              <w:pStyle w:val="ListParagraph"/>
              <w:ind w:left="1800"/>
              <w:rPr>
                <w:rFonts w:ascii="Arial" w:hAnsi="Arial" w:cs="Arial"/>
                <w:sz w:val="24"/>
                <w:szCs w:val="24"/>
              </w:rPr>
            </w:pPr>
          </w:p>
          <w:p w:rsidR="003465AE" w:rsidRPr="003465AE" w:rsidRDefault="003465AE" w:rsidP="003465AE">
            <w:pPr>
              <w:pStyle w:val="ListParagraph"/>
              <w:ind w:left="1800"/>
              <w:rPr>
                <w:rFonts w:ascii="Arial" w:hAnsi="Arial" w:cs="Arial"/>
                <w:b/>
                <w:sz w:val="24"/>
                <w:szCs w:val="24"/>
              </w:rPr>
            </w:pPr>
            <w:r w:rsidRPr="003465AE">
              <w:rPr>
                <w:rFonts w:ascii="Arial" w:hAnsi="Arial" w:cs="Arial"/>
                <w:b/>
                <w:sz w:val="24"/>
                <w:szCs w:val="24"/>
              </w:rPr>
              <w:t xml:space="preserve">Reference </w:t>
            </w:r>
          </w:p>
          <w:p w:rsidR="003465AE" w:rsidRDefault="003465AE" w:rsidP="003465AE">
            <w:pPr>
              <w:pStyle w:val="ListParagraph"/>
              <w:ind w:left="1800"/>
              <w:rPr>
                <w:rFonts w:ascii="Arial" w:hAnsi="Arial" w:cs="Arial"/>
                <w:sz w:val="24"/>
                <w:szCs w:val="24"/>
              </w:rPr>
            </w:pPr>
          </w:p>
          <w:p w:rsidR="003465AE" w:rsidRPr="00FA46B7" w:rsidRDefault="003465AE" w:rsidP="003465AE">
            <w:pPr>
              <w:pStyle w:val="ListParagraph"/>
              <w:numPr>
                <w:ilvl w:val="0"/>
                <w:numId w:val="4"/>
              </w:numPr>
              <w:rPr>
                <w:rFonts w:ascii="Arial" w:hAnsi="Arial" w:cs="Arial"/>
                <w:sz w:val="24"/>
                <w:szCs w:val="24"/>
              </w:rPr>
            </w:pPr>
            <w:r>
              <w:rPr>
                <w:rFonts w:ascii="Arial" w:hAnsi="Arial" w:cs="Arial"/>
                <w:sz w:val="24"/>
                <w:szCs w:val="24"/>
              </w:rPr>
              <w:t>Unit 4 Fraud Technician technique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65AE"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65AE" w:rsidP="00A851DA">
            <w:pPr>
              <w:rPr>
                <w:rFonts w:cs="Bliss-Regular"/>
                <w:color w:val="000000"/>
              </w:rPr>
            </w:pPr>
            <w:r>
              <w:rPr>
                <w:rFonts w:cs="Bliss-Regular"/>
                <w:color w:val="000000"/>
              </w:rPr>
              <w:t>11.04.2016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AAE" w:rsidRDefault="00D94AAE" w:rsidP="00CB4D0A">
      <w:pPr>
        <w:spacing w:after="0" w:line="240" w:lineRule="auto"/>
      </w:pPr>
      <w:r>
        <w:separator/>
      </w:r>
    </w:p>
  </w:endnote>
  <w:endnote w:type="continuationSeparator" w:id="0">
    <w:p w:rsidR="00D94AAE" w:rsidRDefault="00D94A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AAE" w:rsidRDefault="00D94AAE" w:rsidP="00CB4D0A">
      <w:pPr>
        <w:spacing w:after="0" w:line="240" w:lineRule="auto"/>
      </w:pPr>
      <w:r>
        <w:separator/>
      </w:r>
    </w:p>
  </w:footnote>
  <w:footnote w:type="continuationSeparator" w:id="0">
    <w:p w:rsidR="00D94AAE" w:rsidRDefault="00D94AA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2F5" w:rsidRDefault="007C22F5">
    <w:pPr>
      <w:pStyle w:val="Header"/>
    </w:pPr>
    <w:r>
      <w:t>Name: Suewayne Williams</w:t>
    </w:r>
  </w:p>
  <w:p w:rsidR="007C22F5" w:rsidRDefault="007C22F5">
    <w:pPr>
      <w:pStyle w:val="Header"/>
    </w:pPr>
    <w:r>
      <w:t>Course: Forensic Accounting Level 4</w:t>
    </w:r>
  </w:p>
  <w:p w:rsidR="007C22F5" w:rsidRDefault="007C22F5">
    <w:pPr>
      <w:pStyle w:val="Header"/>
    </w:pPr>
    <w:r>
      <w:t>Assignment: 4</w:t>
    </w:r>
  </w:p>
  <w:p w:rsidR="007C22F5" w:rsidRDefault="007C22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E1029"/>
    <w:multiLevelType w:val="hybridMultilevel"/>
    <w:tmpl w:val="1CCC42F2"/>
    <w:lvl w:ilvl="0" w:tplc="5316D438">
      <w:start w:val="2"/>
      <w:numFmt w:val="lowerRoman"/>
      <w:lvlText w:val="%1."/>
      <w:lvlJc w:val="left"/>
      <w:pPr>
        <w:ind w:left="1080" w:hanging="720"/>
      </w:pPr>
      <w:rPr>
        <w:rFonts w:ascii="Arial"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45687E"/>
    <w:multiLevelType w:val="hybridMultilevel"/>
    <w:tmpl w:val="995248F8"/>
    <w:lvl w:ilvl="0" w:tplc="7CF8D298">
      <w:start w:val="19"/>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3DDF454D"/>
    <w:multiLevelType w:val="hybridMultilevel"/>
    <w:tmpl w:val="BD887EFC"/>
    <w:lvl w:ilvl="0" w:tplc="25CA184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A9D"/>
    <w:rsid w:val="00157CF6"/>
    <w:rsid w:val="00182416"/>
    <w:rsid w:val="00187EB4"/>
    <w:rsid w:val="001F0481"/>
    <w:rsid w:val="00200C92"/>
    <w:rsid w:val="0020451E"/>
    <w:rsid w:val="00206B9D"/>
    <w:rsid w:val="00214CC9"/>
    <w:rsid w:val="0023259C"/>
    <w:rsid w:val="002B0BD7"/>
    <w:rsid w:val="002B573D"/>
    <w:rsid w:val="002C5CB2"/>
    <w:rsid w:val="002F779F"/>
    <w:rsid w:val="003465A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6E9B"/>
    <w:rsid w:val="006823A7"/>
    <w:rsid w:val="00687EE8"/>
    <w:rsid w:val="0070347F"/>
    <w:rsid w:val="0070678E"/>
    <w:rsid w:val="0071346E"/>
    <w:rsid w:val="007C22F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0192"/>
    <w:rsid w:val="00BC46DF"/>
    <w:rsid w:val="00C03577"/>
    <w:rsid w:val="00C53029"/>
    <w:rsid w:val="00C65FEA"/>
    <w:rsid w:val="00CA0AC2"/>
    <w:rsid w:val="00CB4D0A"/>
    <w:rsid w:val="00CC2FB3"/>
    <w:rsid w:val="00CC575A"/>
    <w:rsid w:val="00CF123B"/>
    <w:rsid w:val="00D039AC"/>
    <w:rsid w:val="00D427DE"/>
    <w:rsid w:val="00D5587D"/>
    <w:rsid w:val="00D707CC"/>
    <w:rsid w:val="00D71574"/>
    <w:rsid w:val="00D821FE"/>
    <w:rsid w:val="00D94AAE"/>
    <w:rsid w:val="00DB0793"/>
    <w:rsid w:val="00E00821"/>
    <w:rsid w:val="00E0233B"/>
    <w:rsid w:val="00E04DB4"/>
    <w:rsid w:val="00E30679"/>
    <w:rsid w:val="00E4597D"/>
    <w:rsid w:val="00E54832"/>
    <w:rsid w:val="00E56A90"/>
    <w:rsid w:val="00E641CC"/>
    <w:rsid w:val="00EA30AB"/>
    <w:rsid w:val="00EB3925"/>
    <w:rsid w:val="00F96EB3"/>
    <w:rsid w:val="00FD713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63BDDA-4C9C-4C70-9116-EA551ABD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BC6FA-B505-4759-A01A-3F357C6B0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1781</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Suewayne Williams</cp:lastModifiedBy>
  <cp:revision>2</cp:revision>
  <dcterms:created xsi:type="dcterms:W3CDTF">2016-04-11T17:18:00Z</dcterms:created>
  <dcterms:modified xsi:type="dcterms:W3CDTF">2016-04-11T17:18:00Z</dcterms:modified>
</cp:coreProperties>
</file>