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028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282">
            <w:pPr>
              <w:pStyle w:val="Default"/>
              <w:rPr>
                <w:rFonts w:asciiTheme="minorHAnsi" w:hAnsiTheme="minorHAnsi"/>
              </w:rPr>
            </w:pPr>
            <w:r>
              <w:rPr>
                <w:rFonts w:asciiTheme="minorHAnsi" w:hAnsiTheme="minorHAnsi"/>
              </w:rPr>
              <w:t>Ryan Smart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0282">
            <w:pPr>
              <w:pStyle w:val="Default"/>
              <w:rPr>
                <w:rFonts w:asciiTheme="minorHAnsi" w:hAnsiTheme="minorHAnsi"/>
              </w:rPr>
            </w:pPr>
            <w:r>
              <w:rPr>
                <w:rFonts w:asciiTheme="minorHAnsi" w:hAnsiTheme="minorHAnsi"/>
              </w:rPr>
              <w:t>3028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282">
            <w:pPr>
              <w:pStyle w:val="Default"/>
              <w:rPr>
                <w:rFonts w:asciiTheme="minorHAnsi" w:hAnsiTheme="minorHAnsi"/>
              </w:rPr>
            </w:pPr>
            <w:r>
              <w:rPr>
                <w:rFonts w:asciiTheme="minorHAnsi" w:hAnsiTheme="minorHAnsi"/>
              </w:rPr>
              <w:t>Level 4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282">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670282" w:rsidRPr="00670282" w:rsidRDefault="00670282" w:rsidP="00670282">
            <w:pPr>
              <w:rPr>
                <w:b/>
              </w:rPr>
            </w:pPr>
            <w:r w:rsidRPr="00670282">
              <w:rPr>
                <w:b/>
              </w:rPr>
              <w:t>1. (i) The construction industry is a far more risky business and in the same breath more rewarding than others. The construction industry requires its use of civil engineers, architects, principal contractors, principal designers and management at different levels. While other industries rely on fixed assets such as land, building and industrial machinery.</w:t>
            </w:r>
          </w:p>
          <w:p w:rsidR="00670282" w:rsidRDefault="00670282" w:rsidP="00670282">
            <w:pPr>
              <w:rPr>
                <w:b/>
              </w:rPr>
            </w:pPr>
          </w:p>
          <w:p w:rsidR="00670282" w:rsidRPr="00670282" w:rsidRDefault="00670282" w:rsidP="00670282">
            <w:pPr>
              <w:rPr>
                <w:b/>
              </w:rPr>
            </w:pPr>
            <w:r w:rsidRPr="00670282">
              <w:rPr>
                <w:b/>
              </w:rPr>
              <w:t>(ii). With the ever changing job tasks and working conditions including plant, heavy machinery and different building materials this makes a very risky and dangerous working environment.</w:t>
            </w:r>
          </w:p>
          <w:p w:rsidR="00670282" w:rsidRDefault="00670282" w:rsidP="00670282">
            <w:pPr>
              <w:rPr>
                <w:b/>
              </w:rPr>
            </w:pPr>
          </w:p>
          <w:p w:rsidR="00670282" w:rsidRPr="00670282" w:rsidRDefault="00670282" w:rsidP="00670282">
            <w:pPr>
              <w:rPr>
                <w:b/>
              </w:rPr>
            </w:pPr>
            <w:r w:rsidRPr="00670282">
              <w:rPr>
                <w:b/>
              </w:rPr>
              <w:t>(iii). Middle level managers serve as a liaison between top level managers and the rest of the organisation and are more visible to the workforce than top level  managers. Mid-level managers carry out various different duties including the ordering of materials, labour and equipment.</w:t>
            </w:r>
          </w:p>
          <w:p w:rsidR="00670282" w:rsidRDefault="00670282" w:rsidP="00670282">
            <w:pPr>
              <w:rPr>
                <w:b/>
              </w:rPr>
            </w:pPr>
          </w:p>
          <w:p w:rsidR="00670282" w:rsidRPr="00670282" w:rsidRDefault="00670282" w:rsidP="00670282">
            <w:pPr>
              <w:rPr>
                <w:b/>
              </w:rPr>
            </w:pPr>
            <w:r w:rsidRPr="00670282">
              <w:rPr>
                <w:b/>
              </w:rPr>
              <w:t>(iv). The first line manager or supervisor reports and takes instruction from mid-level management. The main responsibility of the first line manager is to ensure that the project is to be completed on time and within budget, along with other duties such as Ensuring health safety is adhered to, and instructs works to be carried out, construct daily and weekly progress reports and regular inspection and quality checks.</w:t>
            </w:r>
          </w:p>
          <w:p w:rsidR="00670282" w:rsidRDefault="00670282" w:rsidP="00670282">
            <w:pPr>
              <w:rPr>
                <w:b/>
              </w:rPr>
            </w:pPr>
          </w:p>
          <w:p w:rsidR="00670282" w:rsidRPr="00670282" w:rsidRDefault="00670282" w:rsidP="00670282">
            <w:pPr>
              <w:rPr>
                <w:b/>
              </w:rPr>
            </w:pPr>
            <w:bookmarkStart w:id="0" w:name="_GoBack"/>
            <w:bookmarkEnd w:id="0"/>
            <w:r w:rsidRPr="00670282">
              <w:rPr>
                <w:b/>
              </w:rPr>
              <w:t>(v). A construction project has various different activities that help drive the project from start to finish. Firstly the project needs designing and based on the client’s needs would involve the use of architects, structural engineers and civil engineers. These designs would then be analysed and the planning and order of works would commence in the form of work schedules and programmes. Secondly the execution of construction work would occur by contractors and sub-contractors with all different trades working to specific schedules. Thirdly continual supervision and inspection would be carried out to highlight any potential faults and rectify them before final inspection could commence.</w:t>
            </w:r>
          </w:p>
          <w:p w:rsidR="00670282" w:rsidRPr="00670282" w:rsidRDefault="00670282" w:rsidP="00670282">
            <w:pPr>
              <w:rPr>
                <w:b/>
              </w:rPr>
            </w:pPr>
          </w:p>
          <w:p w:rsidR="00670282" w:rsidRPr="00670282" w:rsidRDefault="00670282" w:rsidP="00670282">
            <w:pPr>
              <w:rPr>
                <w:b/>
              </w:rPr>
            </w:pPr>
            <w:r w:rsidRPr="00670282">
              <w:rPr>
                <w:b/>
              </w:rPr>
              <w:lastRenderedPageBreak/>
              <w:t>2. Every construction project is unique and different from one another. One characteristic that can be identified is complexity of a project. The effects of ground conditions and size of project to name a few will have an impact on how complex a project will be. Ground conditions such as texture of soil or ground, gradient and contaminated ground along with the size of a project, for example, the square footage or number of stories, can impact on the complexity of a project by requiring the use of more materials labour and equipment. These factors affecting how complex a project is can have advantages and disadvantages. One advantage being that if ground conditions are not contaminated, have a flat gradient and texture of the  ground is easy to excavate. This would mean the use of less resources such as labour and equipment, the project lifespan would also be effected as will the cost. On the other hand if those factors mentioned where opposite it would also have an effect on the cost.</w:t>
            </w:r>
          </w:p>
          <w:p w:rsidR="00670282" w:rsidRPr="00670282" w:rsidRDefault="00670282" w:rsidP="00670282">
            <w:pPr>
              <w:rPr>
                <w:b/>
              </w:rPr>
            </w:pPr>
            <w:r w:rsidRPr="00670282">
              <w:rPr>
                <w:b/>
              </w:rPr>
              <w:t>.</w:t>
            </w:r>
          </w:p>
          <w:p w:rsidR="00CC2FB3" w:rsidRDefault="00670282" w:rsidP="00670282">
            <w:pPr>
              <w:rPr>
                <w:b/>
              </w:rPr>
            </w:pPr>
            <w:r w:rsidRPr="00670282">
              <w:rPr>
                <w:b/>
              </w:rPr>
              <w:t>3. The construction industry has various different features and characteristics but there are a few that are defined as being different from the mainstream industries. Each construction project is unique in the sense that every project is different from one another. This Is formed by different site locations, the use of labour and materials and different ground conditions. As well as these influences making the industry unique, on the same hand it makes construction very complex and one of a kind. The complexities of construction activities and the nature of the working environment which are always changing contribute to constant risk occurring all the time.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0282" w:rsidP="00A851DA">
            <w:pPr>
              <w:rPr>
                <w:rFonts w:cs="Bliss-Regular"/>
                <w:color w:val="000000"/>
              </w:rPr>
            </w:pPr>
            <w:r>
              <w:rPr>
                <w:rFonts w:cs="Bliss-Regular"/>
                <w:color w:val="000000"/>
              </w:rPr>
              <w:t>Ryan smart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0282" w:rsidP="00A851DA">
            <w:pPr>
              <w:rPr>
                <w:rFonts w:cs="Bliss-Regular"/>
                <w:color w:val="000000"/>
              </w:rPr>
            </w:pPr>
            <w:r>
              <w:rPr>
                <w:rFonts w:cs="Bliss-Regular"/>
                <w:color w:val="000000"/>
              </w:rPr>
              <w:t>23/11/16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37B" w:rsidRDefault="00BB437B" w:rsidP="00CB4D0A">
      <w:pPr>
        <w:spacing w:after="0" w:line="240" w:lineRule="auto"/>
      </w:pPr>
      <w:r>
        <w:separator/>
      </w:r>
    </w:p>
  </w:endnote>
  <w:endnote w:type="continuationSeparator" w:id="0">
    <w:p w:rsidR="00BB437B" w:rsidRDefault="00BB43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37B" w:rsidRDefault="00BB437B" w:rsidP="00CB4D0A">
      <w:pPr>
        <w:spacing w:after="0" w:line="240" w:lineRule="auto"/>
      </w:pPr>
      <w:r>
        <w:separator/>
      </w:r>
    </w:p>
  </w:footnote>
  <w:footnote w:type="continuationSeparator" w:id="0">
    <w:p w:rsidR="00BB437B" w:rsidRDefault="00BB43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282"/>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437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D19E2-2993-4D17-9B82-AC7043BF5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RV</cp:lastModifiedBy>
  <cp:revision>2</cp:revision>
  <dcterms:created xsi:type="dcterms:W3CDTF">2016-11-23T11:15:00Z</dcterms:created>
  <dcterms:modified xsi:type="dcterms:W3CDTF">2016-11-23T11:15:00Z</dcterms:modified>
</cp:coreProperties>
</file>