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B7E26" w:rsidP="00A851DA">
      <w:pPr>
        <w:rPr>
          <w:lang w:val="en-US"/>
        </w:rPr>
      </w:pPr>
      <w:r w:rsidRPr="003B7E2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proofErr w:type="spellStart"/>
            <w:r>
              <w:rPr>
                <w:rFonts w:asciiTheme="minorHAnsi" w:hAnsiTheme="minorHAnsi"/>
              </w:rPr>
              <w:t>Brigitta</w:t>
            </w:r>
            <w:proofErr w:type="spellEnd"/>
            <w:r>
              <w:rPr>
                <w:rFonts w:asciiTheme="minorHAnsi" w:hAnsiTheme="minorHAnsi"/>
              </w:rPr>
              <w:t xml:space="preserve"> </w:t>
            </w:r>
            <w:proofErr w:type="spellStart"/>
            <w:r>
              <w:rPr>
                <w:rFonts w:asciiTheme="minorHAnsi" w:hAnsiTheme="minorHAnsi"/>
              </w:rPr>
              <w:t>Birkas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6517">
            <w:pPr>
              <w:pStyle w:val="Default"/>
              <w:rPr>
                <w:rFonts w:asciiTheme="minorHAnsi" w:hAnsiTheme="minorHAnsi"/>
              </w:rPr>
            </w:pPr>
            <w:r>
              <w:rPr>
                <w:rFonts w:asciiTheme="minorHAnsi" w:hAnsiTheme="minorHAnsi"/>
              </w:rPr>
              <w:t>1445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r>
              <w:t xml:space="preserve">Unit </w:t>
            </w:r>
            <w:r w:rsidR="00E01752">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tbl>
            <w:tblPr>
              <w:tblW w:w="5000" w:type="pct"/>
              <w:jc w:val="center"/>
              <w:tblLook w:val="04A0"/>
            </w:tblPr>
            <w:tblGrid>
              <w:gridCol w:w="9026"/>
            </w:tblGrid>
            <w:tr w:rsidR="00206EB5" w:rsidRPr="00EE454A" w:rsidTr="008F6D68">
              <w:trPr>
                <w:trHeight w:val="2880"/>
                <w:jc w:val="center"/>
              </w:trPr>
              <w:tc>
                <w:tcPr>
                  <w:tcW w:w="5000" w:type="pct"/>
                </w:tcPr>
                <w:sdt>
                  <w:sdtPr>
                    <w:rPr>
                      <w:rFonts w:ascii="Arial" w:eastAsiaTheme="majorEastAsia" w:hAnsi="Arial" w:cs="Arial"/>
                      <w:caps/>
                      <w:sz w:val="24"/>
                      <w:szCs w:val="24"/>
                      <w:lang w:val="hu-HU"/>
                    </w:rPr>
                    <w:id w:val="699431208"/>
                    <w:docPartObj>
                      <w:docPartGallery w:val="Cover Pages"/>
                      <w:docPartUnique/>
                    </w:docPartObj>
                  </w:sdtPr>
                  <w:sdtEndPr>
                    <w:rPr>
                      <w:rFonts w:eastAsiaTheme="minorHAnsi"/>
                      <w:caps w:val="0"/>
                    </w:rPr>
                  </w:sdtEndPr>
                  <w:sdtContent>
                    <w:p w:rsidR="00E01752" w:rsidRPr="00BD13B0" w:rsidRDefault="00E01752" w:rsidP="002F60C3">
                      <w:pPr>
                        <w:spacing w:line="360" w:lineRule="auto"/>
                        <w:rPr>
                          <w:rFonts w:ascii="Arial" w:hAnsi="Arial" w:cs="Arial"/>
                          <w:sz w:val="24"/>
                          <w:szCs w:val="24"/>
                          <w:lang w:val="en-US"/>
                        </w:rPr>
                      </w:pPr>
                    </w:p>
                    <w:sdt>
                      <w:sdtPr>
                        <w:rPr>
                          <w:rFonts w:ascii="Arial" w:eastAsiaTheme="majorEastAsia" w:hAnsi="Arial" w:cs="Arial"/>
                          <w:caps/>
                          <w:sz w:val="24"/>
                          <w:szCs w:val="24"/>
                        </w:rPr>
                        <w:id w:val="8627224"/>
                        <w:docPartObj>
                          <w:docPartGallery w:val="Cover Pages"/>
                          <w:docPartUnique/>
                        </w:docPartObj>
                      </w:sdtPr>
                      <w:sdtEndPr>
                        <w:rPr>
                          <w:rFonts w:eastAsiaTheme="minorHAnsi"/>
                          <w:caps w:val="0"/>
                          <w:lang w:val="en-GB"/>
                        </w:rPr>
                      </w:sdtEndPr>
                      <w:sdtContent>
                        <w:tbl>
                          <w:tblPr>
                            <w:tblW w:w="5000" w:type="pct"/>
                            <w:jc w:val="center"/>
                            <w:tblLook w:val="04A0"/>
                          </w:tblPr>
                          <w:tblGrid>
                            <w:gridCol w:w="8810"/>
                          </w:tblGrid>
                          <w:tr w:rsidR="00E01752" w:rsidRPr="00EE454A" w:rsidTr="008737BF">
                            <w:trPr>
                              <w:trHeight w:val="2880"/>
                              <w:jc w:val="center"/>
                            </w:trPr>
                            <w:tc>
                              <w:tcPr>
                                <w:tcW w:w="5000" w:type="pct"/>
                              </w:tcPr>
                              <w:p w:rsidR="00E01752" w:rsidRPr="00EE454A" w:rsidRDefault="00E01752" w:rsidP="008737BF">
                                <w:pPr>
                                  <w:pStyle w:val="Nincstrkz"/>
                                  <w:spacing w:line="360" w:lineRule="auto"/>
                                  <w:rPr>
                                    <w:rFonts w:ascii="Arial" w:eastAsiaTheme="majorEastAsia" w:hAnsi="Arial" w:cs="Arial"/>
                                    <w:caps/>
                                    <w:sz w:val="24"/>
                                    <w:szCs w:val="24"/>
                                  </w:rPr>
                                </w:pPr>
                              </w:p>
                            </w:tc>
                          </w:tr>
                          <w:tr w:rsidR="00E01752" w:rsidRPr="00EE454A" w:rsidTr="008737BF">
                            <w:trPr>
                              <w:trHeight w:val="1440"/>
                              <w:jc w:val="center"/>
                            </w:trPr>
                            <w:tc>
                              <w:tcPr>
                                <w:tcW w:w="5000" w:type="pct"/>
                                <w:tcBorders>
                                  <w:bottom w:val="single" w:sz="4" w:space="0" w:color="4F81BD" w:themeColor="accent1"/>
                                </w:tcBorders>
                                <w:vAlign w:val="center"/>
                              </w:tcPr>
                              <w:p w:rsidR="00E01752" w:rsidRPr="00EE454A" w:rsidRDefault="00E01752" w:rsidP="008737BF">
                                <w:pPr>
                                  <w:spacing w:line="360" w:lineRule="auto"/>
                                  <w:jc w:val="center"/>
                                  <w:rPr>
                                    <w:rFonts w:ascii="Arial" w:hAnsi="Arial" w:cs="Arial"/>
                                    <w:sz w:val="24"/>
                                    <w:szCs w:val="24"/>
                                  </w:rPr>
                                </w:pPr>
                                <w:proofErr w:type="spellStart"/>
                                <w:r w:rsidRPr="00EE454A">
                                  <w:rPr>
                                    <w:rFonts w:ascii="Arial" w:hAnsi="Arial" w:cs="Arial"/>
                                    <w:sz w:val="24"/>
                                    <w:szCs w:val="24"/>
                                  </w:rPr>
                                  <w:t>Brigitta</w:t>
                                </w:r>
                                <w:proofErr w:type="spellEnd"/>
                                <w:r w:rsidRPr="00EE454A">
                                  <w:rPr>
                                    <w:rFonts w:ascii="Arial" w:hAnsi="Arial" w:cs="Arial"/>
                                    <w:sz w:val="24"/>
                                    <w:szCs w:val="24"/>
                                  </w:rPr>
                                  <w:t xml:space="preserve"> </w:t>
                                </w:r>
                                <w:proofErr w:type="spellStart"/>
                                <w:r w:rsidRPr="00EE454A">
                                  <w:rPr>
                                    <w:rFonts w:ascii="Arial" w:hAnsi="Arial" w:cs="Arial"/>
                                    <w:sz w:val="24"/>
                                    <w:szCs w:val="24"/>
                                  </w:rPr>
                                  <w:t>Birkas</w:t>
                                </w:r>
                                <w:proofErr w:type="spellEnd"/>
                              </w:p>
                              <w:p w:rsidR="00E01752" w:rsidRPr="00EE454A" w:rsidRDefault="00E01752" w:rsidP="008737BF">
                                <w:pPr>
                                  <w:spacing w:line="360" w:lineRule="auto"/>
                                  <w:jc w:val="center"/>
                                  <w:rPr>
                                    <w:rFonts w:ascii="Arial" w:hAnsi="Arial" w:cs="Arial"/>
                                    <w:sz w:val="24"/>
                                    <w:szCs w:val="24"/>
                                  </w:rPr>
                                </w:pPr>
                                <w:r w:rsidRPr="00EE454A">
                                  <w:rPr>
                                    <w:rFonts w:ascii="Arial" w:hAnsi="Arial" w:cs="Arial"/>
                                    <w:sz w:val="24"/>
                                    <w:szCs w:val="24"/>
                                  </w:rPr>
                                  <w:t>1445</w:t>
                                </w:r>
                              </w:p>
                              <w:p w:rsidR="00E01752" w:rsidRPr="00EE454A" w:rsidRDefault="00E01752" w:rsidP="008737BF">
                                <w:pPr>
                                  <w:spacing w:line="360" w:lineRule="auto"/>
                                  <w:jc w:val="center"/>
                                  <w:rPr>
                                    <w:rFonts w:ascii="Arial" w:hAnsi="Arial" w:cs="Arial"/>
                                    <w:sz w:val="24"/>
                                    <w:szCs w:val="24"/>
                                  </w:rPr>
                                </w:pPr>
                                <w:r>
                                  <w:rPr>
                                    <w:rFonts w:ascii="Arial" w:hAnsi="Arial" w:cs="Arial"/>
                                    <w:sz w:val="24"/>
                                    <w:szCs w:val="24"/>
                                  </w:rPr>
                                  <w:t>Unit 9</w:t>
                                </w:r>
                              </w:p>
                              <w:p w:rsidR="00E01752" w:rsidRPr="00EE454A" w:rsidRDefault="00E01752" w:rsidP="008737BF">
                                <w:pPr>
                                  <w:spacing w:line="360" w:lineRule="auto"/>
                                  <w:jc w:val="center"/>
                                  <w:rPr>
                                    <w:rFonts w:ascii="Arial" w:hAnsi="Arial" w:cs="Arial"/>
                                    <w:sz w:val="24"/>
                                    <w:szCs w:val="24"/>
                                  </w:rPr>
                                </w:pPr>
                                <w:r w:rsidRPr="00EE454A">
                                  <w:rPr>
                                    <w:rFonts w:ascii="Arial" w:hAnsi="Arial" w:cs="Arial"/>
                                    <w:sz w:val="24"/>
                                    <w:szCs w:val="24"/>
                                  </w:rPr>
                                  <w:t>Diploma in Hotel Management</w:t>
                                </w:r>
                              </w:p>
                              <w:p w:rsidR="00E01752" w:rsidRPr="00EE454A" w:rsidRDefault="00E01752" w:rsidP="008737BF">
                                <w:pPr>
                                  <w:pStyle w:val="Nincstrkz"/>
                                  <w:spacing w:line="360" w:lineRule="auto"/>
                                  <w:rPr>
                                    <w:rFonts w:ascii="Arial" w:eastAsiaTheme="majorEastAsia" w:hAnsi="Arial" w:cs="Arial"/>
                                    <w:sz w:val="24"/>
                                    <w:szCs w:val="24"/>
                                  </w:rPr>
                                </w:pPr>
                              </w:p>
                            </w:tc>
                          </w:tr>
                        </w:tbl>
                        <w:p w:rsidR="00E01752" w:rsidRPr="00EE454A" w:rsidRDefault="00E01752" w:rsidP="00E01752">
                          <w:pPr>
                            <w:spacing w:line="360" w:lineRule="auto"/>
                            <w:rPr>
                              <w:rFonts w:ascii="Arial" w:hAnsi="Arial" w:cs="Arial"/>
                              <w:sz w:val="24"/>
                              <w:szCs w:val="24"/>
                            </w:rPr>
                          </w:pPr>
                        </w:p>
                        <w:p w:rsidR="00E01752" w:rsidRPr="00EE454A" w:rsidRDefault="00E01752" w:rsidP="00E01752">
                          <w:pPr>
                            <w:spacing w:line="360" w:lineRule="auto"/>
                            <w:rPr>
                              <w:rFonts w:ascii="Arial" w:hAnsi="Arial" w:cs="Arial"/>
                              <w:sz w:val="24"/>
                              <w:szCs w:val="24"/>
                            </w:rPr>
                          </w:pPr>
                        </w:p>
                        <w:tbl>
                          <w:tblPr>
                            <w:tblpPr w:leftFromText="187" w:rightFromText="187" w:horzAnchor="margin" w:tblpXSpec="center" w:tblpYSpec="bottom"/>
                            <w:tblW w:w="5000" w:type="pct"/>
                            <w:tblLook w:val="04A0"/>
                          </w:tblPr>
                          <w:tblGrid>
                            <w:gridCol w:w="8810"/>
                          </w:tblGrid>
                          <w:tr w:rsidR="00E01752" w:rsidRPr="00EE454A" w:rsidTr="008737BF">
                            <w:tc>
                              <w:tcPr>
                                <w:tcW w:w="5000" w:type="pct"/>
                              </w:tcPr>
                              <w:p w:rsidR="00E01752" w:rsidRPr="00EE454A" w:rsidRDefault="00E01752" w:rsidP="00E01752">
                                <w:pPr>
                                  <w:pStyle w:val="Nincstrkz"/>
                                  <w:spacing w:line="360" w:lineRule="auto"/>
                                  <w:rPr>
                                    <w:rFonts w:ascii="Arial" w:hAnsi="Arial" w:cs="Arial"/>
                                    <w:sz w:val="24"/>
                                    <w:szCs w:val="24"/>
                                  </w:rPr>
                                </w:pPr>
                              </w:p>
                            </w:tc>
                          </w:tr>
                        </w:tbl>
                        <w:p w:rsidR="00E01752" w:rsidRDefault="00E01752" w:rsidP="00E01752">
                          <w:pPr>
                            <w:spacing w:line="360" w:lineRule="auto"/>
                            <w:rPr>
                              <w:rFonts w:ascii="Arial" w:hAnsi="Arial" w:cs="Arial"/>
                              <w:sz w:val="24"/>
                              <w:szCs w:val="24"/>
                            </w:rPr>
                          </w:pPr>
                        </w:p>
                      </w:sdtContent>
                    </w:sdt>
                    <w:p w:rsidR="00E01752" w:rsidRDefault="00E01752" w:rsidP="00E01752">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E01752" w:rsidRDefault="00E01752" w:rsidP="00E01752">
                      <w:pPr>
                        <w:spacing w:line="360" w:lineRule="auto"/>
                        <w:jc w:val="right"/>
                        <w:rPr>
                          <w:rFonts w:ascii="Arial" w:hAnsi="Arial" w:cs="Arial"/>
                          <w:sz w:val="24"/>
                          <w:szCs w:val="24"/>
                        </w:rPr>
                      </w:pPr>
                      <w:r>
                        <w:rPr>
                          <w:rFonts w:ascii="Arial" w:hAnsi="Arial" w:cs="Arial"/>
                          <w:sz w:val="24"/>
                          <w:szCs w:val="24"/>
                        </w:rPr>
                        <w:t>1445</w:t>
                      </w:r>
                    </w:p>
                    <w:p w:rsidR="00E01752" w:rsidRDefault="00E01752" w:rsidP="00E01752">
                      <w:pPr>
                        <w:spacing w:line="360" w:lineRule="auto"/>
                        <w:jc w:val="right"/>
                        <w:rPr>
                          <w:rFonts w:ascii="Arial" w:hAnsi="Arial" w:cs="Arial"/>
                          <w:sz w:val="24"/>
                          <w:szCs w:val="24"/>
                        </w:rPr>
                      </w:pPr>
                      <w:r>
                        <w:rPr>
                          <w:rFonts w:ascii="Arial" w:hAnsi="Arial" w:cs="Arial"/>
                          <w:sz w:val="24"/>
                          <w:szCs w:val="24"/>
                        </w:rPr>
                        <w:t>Unit 9</w:t>
                      </w:r>
                    </w:p>
                    <w:p w:rsidR="00E01752" w:rsidRDefault="00E01752" w:rsidP="00E01752">
                      <w:pPr>
                        <w:spacing w:line="360" w:lineRule="auto"/>
                        <w:jc w:val="right"/>
                        <w:rPr>
                          <w:rFonts w:ascii="Arial" w:hAnsi="Arial" w:cs="Arial"/>
                          <w:sz w:val="24"/>
                          <w:szCs w:val="24"/>
                        </w:rPr>
                      </w:pPr>
                      <w:r w:rsidRPr="00FC6467">
                        <w:rPr>
                          <w:rFonts w:ascii="Arial" w:hAnsi="Arial" w:cs="Arial"/>
                          <w:sz w:val="24"/>
                          <w:szCs w:val="24"/>
                          <w:lang w:val="en-US"/>
                        </w:rPr>
                        <w:t>Page</w:t>
                      </w:r>
                      <w:r>
                        <w:rPr>
                          <w:rFonts w:ascii="Arial" w:hAnsi="Arial" w:cs="Arial"/>
                          <w:sz w:val="24"/>
                          <w:szCs w:val="24"/>
                        </w:rPr>
                        <w:t xml:space="preserve"> 1</w:t>
                      </w:r>
                    </w:p>
                    <w:p w:rsidR="00E01752" w:rsidRDefault="00E01752" w:rsidP="00E01752">
                      <w:pPr>
                        <w:spacing w:line="360" w:lineRule="auto"/>
                        <w:jc w:val="right"/>
                        <w:rPr>
                          <w:rFonts w:ascii="Arial" w:hAnsi="Arial" w:cs="Arial"/>
                          <w:sz w:val="24"/>
                          <w:szCs w:val="24"/>
                        </w:rPr>
                      </w:pPr>
                    </w:p>
                    <w:p w:rsidR="00E01752" w:rsidRDefault="00E01752" w:rsidP="00E01752">
                      <w:pPr>
                        <w:spacing w:line="360" w:lineRule="auto"/>
                        <w:rPr>
                          <w:rFonts w:ascii="Arial" w:hAnsi="Arial" w:cs="Arial"/>
                          <w:sz w:val="24"/>
                          <w:szCs w:val="24"/>
                        </w:rPr>
                      </w:pPr>
                      <w:r>
                        <w:rPr>
                          <w:rFonts w:ascii="Arial" w:hAnsi="Arial" w:cs="Arial"/>
                          <w:sz w:val="24"/>
                          <w:szCs w:val="24"/>
                        </w:rPr>
                        <w:t>1i.</w:t>
                      </w:r>
                      <w:r w:rsidRPr="0025628A">
                        <w:rPr>
                          <w:rFonts w:ascii="Arial" w:hAnsi="Arial" w:cs="Arial"/>
                          <w:sz w:val="24"/>
                          <w:szCs w:val="24"/>
                          <w:lang w:val="en-US"/>
                        </w:rPr>
                        <w:t xml:space="preserve"> </w:t>
                      </w:r>
                      <w:r>
                        <w:rPr>
                          <w:rFonts w:ascii="Arial" w:hAnsi="Arial" w:cs="Arial"/>
                          <w:sz w:val="24"/>
                          <w:szCs w:val="24"/>
                          <w:lang w:val="en-US"/>
                        </w:rPr>
                        <w:t>Partial information is collected based on the zip code, corporate affiliation, visit frequency, special requirements, and reservations for the room. Additionally it is the responsibility of the front office to make a good first impression with the visitors, to pass along messages, and to fulfill the guest’s requests who use the hotel seminars, meetings and banquets.</w:t>
                      </w:r>
                    </w:p>
                    <w:p w:rsidR="00E01752" w:rsidRDefault="00E01752" w:rsidP="00E01752">
                      <w:pPr>
                        <w:spacing w:line="360" w:lineRule="auto"/>
                        <w:rPr>
                          <w:rFonts w:ascii="Arial" w:hAnsi="Arial" w:cs="Arial"/>
                          <w:sz w:val="24"/>
                          <w:szCs w:val="24"/>
                        </w:rPr>
                      </w:pPr>
                    </w:p>
                    <w:p w:rsidR="00E01752" w:rsidRDefault="00E01752" w:rsidP="00E01752">
                      <w:pPr>
                        <w:spacing w:line="360" w:lineRule="auto"/>
                        <w:rPr>
                          <w:rFonts w:ascii="Arial" w:hAnsi="Arial" w:cs="Arial"/>
                          <w:sz w:val="24"/>
                          <w:szCs w:val="24"/>
                          <w:lang w:val="en-US"/>
                        </w:rPr>
                      </w:pPr>
                      <w:r>
                        <w:rPr>
                          <w:rFonts w:ascii="Arial" w:hAnsi="Arial" w:cs="Arial"/>
                          <w:sz w:val="24"/>
                          <w:szCs w:val="24"/>
                        </w:rPr>
                        <w:t xml:space="preserve">1ii. The Marketing and Sales Division depends </w:t>
                      </w:r>
                      <w:proofErr w:type="spellStart"/>
                      <w:r>
                        <w:rPr>
                          <w:rFonts w:ascii="Arial" w:hAnsi="Arial" w:cs="Arial"/>
                          <w:sz w:val="24"/>
                          <w:szCs w:val="24"/>
                        </w:rPr>
                        <w:t>ont</w:t>
                      </w:r>
                      <w:proofErr w:type="spellEnd"/>
                      <w:r>
                        <w:rPr>
                          <w:rFonts w:ascii="Arial" w:hAnsi="Arial" w:cs="Arial"/>
                          <w:sz w:val="24"/>
                          <w:szCs w:val="24"/>
                        </w:rPr>
                        <w:t xml:space="preserve"> he front office to make guest history data available</w:t>
                      </w:r>
                      <w:r>
                        <w:rPr>
                          <w:rFonts w:ascii="Arial" w:hAnsi="Arial" w:cs="Arial"/>
                          <w:sz w:val="24"/>
                          <w:szCs w:val="24"/>
                          <w:lang w:val="en-US"/>
                        </w:rPr>
                        <w:t xml:space="preserve"> to them The past history of guests is a vital resource for sales and marketing, as it used for target marketing campaigns, to develop promotions and choose appropriate advertising media. Completing the bookings of special functions is determined by the number of sleeping rooms available for the guests. The sales and marketing executives need to check room availability </w:t>
                      </w:r>
                      <w:proofErr w:type="spellStart"/>
                      <w:proofErr w:type="gramStart"/>
                      <w:r>
                        <w:rPr>
                          <w:rFonts w:ascii="Arial" w:hAnsi="Arial" w:cs="Arial"/>
                          <w:sz w:val="24"/>
                          <w:szCs w:val="24"/>
                          <w:lang w:val="en-US"/>
                        </w:rPr>
                        <w:t>thre</w:t>
                      </w:r>
                      <w:proofErr w:type="spellEnd"/>
                      <w:r>
                        <w:rPr>
                          <w:rFonts w:ascii="Arial" w:hAnsi="Arial" w:cs="Arial"/>
                          <w:sz w:val="24"/>
                          <w:szCs w:val="24"/>
                          <w:lang w:val="en-US"/>
                        </w:rPr>
                        <w:t xml:space="preserve"> ,</w:t>
                      </w:r>
                      <w:proofErr w:type="gramEnd"/>
                      <w:r>
                        <w:rPr>
                          <w:rFonts w:ascii="Arial" w:hAnsi="Arial" w:cs="Arial"/>
                          <w:sz w:val="24"/>
                          <w:szCs w:val="24"/>
                          <w:lang w:val="en-US"/>
                        </w:rPr>
                        <w:t xml:space="preserve"> six, or even twelve months in advance to ensure that the hotel can house the anticipated number of guests.</w:t>
                      </w:r>
                    </w:p>
                    <w:p w:rsidR="00E01752" w:rsidRDefault="00E01752" w:rsidP="00E01752">
                      <w:pPr>
                        <w:spacing w:line="360" w:lineRule="auto"/>
                        <w:rPr>
                          <w:rFonts w:ascii="Arial" w:hAnsi="Arial" w:cs="Arial"/>
                          <w:sz w:val="24"/>
                          <w:szCs w:val="24"/>
                          <w:lang w:val="en-US"/>
                        </w:rPr>
                      </w:pPr>
                      <w:proofErr w:type="gramStart"/>
                      <w:r>
                        <w:rPr>
                          <w:rFonts w:ascii="Arial" w:hAnsi="Arial" w:cs="Arial"/>
                          <w:sz w:val="24"/>
                          <w:szCs w:val="24"/>
                          <w:lang w:val="en-US"/>
                        </w:rPr>
                        <w:t>1.iii</w:t>
                      </w:r>
                      <w:proofErr w:type="gramEnd"/>
                      <w:r>
                        <w:rPr>
                          <w:rFonts w:ascii="Arial" w:hAnsi="Arial" w:cs="Arial"/>
                          <w:sz w:val="24"/>
                          <w:szCs w:val="24"/>
                          <w:lang w:val="en-US"/>
                        </w:rPr>
                        <w:t xml:space="preserve"> The banquet manager is the individual whose job it is to fulfill the details of the banquet or the special event. The banquet manager the leader of the Banquet Department which is frequently combining the functions of marketing and sales division and food and beverage division uses the front office to pass information to guests regarding events and bill payment.</w:t>
                      </w:r>
                    </w:p>
                    <w:p w:rsidR="00E01752" w:rsidRDefault="00E01752" w:rsidP="00E01752">
                      <w:pPr>
                        <w:spacing w:line="360" w:lineRule="auto"/>
                        <w:rPr>
                          <w:rFonts w:ascii="Arial" w:hAnsi="Arial" w:cs="Arial"/>
                          <w:sz w:val="24"/>
                          <w:szCs w:val="24"/>
                          <w:lang w:val="en-US"/>
                        </w:rPr>
                      </w:pPr>
                    </w:p>
                    <w:p w:rsidR="00E01752" w:rsidRDefault="00E01752" w:rsidP="00E01752">
                      <w:pPr>
                        <w:spacing w:line="360" w:lineRule="auto"/>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roofErr w:type="spellStart"/>
                      <w:r>
                        <w:rPr>
                          <w:rFonts w:ascii="Arial" w:hAnsi="Arial" w:cs="Arial"/>
                          <w:sz w:val="24"/>
                          <w:szCs w:val="24"/>
                          <w:lang w:val="en-US"/>
                        </w:rPr>
                        <w:t>Brigitta</w:t>
                      </w:r>
                      <w:proofErr w:type="spellEnd"/>
                      <w:r>
                        <w:rPr>
                          <w:rFonts w:ascii="Arial" w:hAnsi="Arial" w:cs="Arial"/>
                          <w:sz w:val="24"/>
                          <w:szCs w:val="24"/>
                          <w:lang w:val="en-US"/>
                        </w:rPr>
                        <w:t xml:space="preserve"> </w:t>
                      </w:r>
                      <w:proofErr w:type="spellStart"/>
                      <w:r>
                        <w:rPr>
                          <w:rFonts w:ascii="Arial" w:hAnsi="Arial" w:cs="Arial"/>
                          <w:sz w:val="24"/>
                          <w:szCs w:val="24"/>
                          <w:lang w:val="en-US"/>
                        </w:rPr>
                        <w:t>Birkas</w:t>
                      </w:r>
                      <w:proofErr w:type="spellEnd"/>
                    </w:p>
                    <w:p w:rsidR="00E01752" w:rsidRDefault="00E01752" w:rsidP="00E01752">
                      <w:pPr>
                        <w:spacing w:line="360" w:lineRule="auto"/>
                        <w:jc w:val="right"/>
                        <w:rPr>
                          <w:rFonts w:ascii="Arial" w:hAnsi="Arial" w:cs="Arial"/>
                          <w:sz w:val="24"/>
                          <w:szCs w:val="24"/>
                          <w:lang w:val="en-US"/>
                        </w:rPr>
                      </w:pPr>
                      <w:r>
                        <w:rPr>
                          <w:rFonts w:ascii="Arial" w:hAnsi="Arial" w:cs="Arial"/>
                          <w:sz w:val="24"/>
                          <w:szCs w:val="24"/>
                          <w:lang w:val="en-US"/>
                        </w:rPr>
                        <w:t>1445</w:t>
                      </w:r>
                    </w:p>
                    <w:p w:rsidR="00E01752" w:rsidRDefault="00E01752" w:rsidP="00E01752">
                      <w:pPr>
                        <w:spacing w:line="360" w:lineRule="auto"/>
                        <w:jc w:val="right"/>
                        <w:rPr>
                          <w:rFonts w:ascii="Arial" w:hAnsi="Arial" w:cs="Arial"/>
                          <w:sz w:val="24"/>
                          <w:szCs w:val="24"/>
                          <w:lang w:val="en-US"/>
                        </w:rPr>
                      </w:pPr>
                      <w:r>
                        <w:rPr>
                          <w:rFonts w:ascii="Arial" w:hAnsi="Arial" w:cs="Arial"/>
                          <w:sz w:val="24"/>
                          <w:szCs w:val="24"/>
                          <w:lang w:val="en-US"/>
                        </w:rPr>
                        <w:t>Unit 9</w:t>
                      </w:r>
                    </w:p>
                    <w:p w:rsidR="00E01752" w:rsidRDefault="00E01752" w:rsidP="00E01752">
                      <w:pPr>
                        <w:spacing w:line="360" w:lineRule="auto"/>
                        <w:jc w:val="right"/>
                        <w:rPr>
                          <w:rFonts w:ascii="Arial" w:hAnsi="Arial" w:cs="Arial"/>
                          <w:sz w:val="24"/>
                          <w:szCs w:val="24"/>
                          <w:lang w:val="en-US"/>
                        </w:rPr>
                      </w:pPr>
                      <w:r>
                        <w:rPr>
                          <w:rFonts w:ascii="Arial" w:hAnsi="Arial" w:cs="Arial"/>
                          <w:sz w:val="24"/>
                          <w:szCs w:val="24"/>
                          <w:lang w:val="en-US"/>
                        </w:rPr>
                        <w:t>Page 2</w:t>
                      </w:r>
                    </w:p>
                    <w:p w:rsidR="00E01752" w:rsidRDefault="00E01752" w:rsidP="00E01752">
                      <w:pPr>
                        <w:spacing w:line="360" w:lineRule="auto"/>
                        <w:rPr>
                          <w:rFonts w:ascii="Arial" w:hAnsi="Arial" w:cs="Arial"/>
                          <w:sz w:val="24"/>
                          <w:szCs w:val="24"/>
                          <w:lang w:val="en-US"/>
                        </w:rPr>
                      </w:pPr>
                      <w:proofErr w:type="gramStart"/>
                      <w:r>
                        <w:rPr>
                          <w:rFonts w:ascii="Arial" w:hAnsi="Arial" w:cs="Arial"/>
                          <w:sz w:val="24"/>
                          <w:szCs w:val="24"/>
                          <w:lang w:val="en-US"/>
                        </w:rPr>
                        <w:t>1.iv</w:t>
                      </w:r>
                      <w:proofErr w:type="gramEnd"/>
                      <w:r>
                        <w:rPr>
                          <w:rFonts w:ascii="Arial" w:hAnsi="Arial" w:cs="Arial"/>
                          <w:sz w:val="24"/>
                          <w:szCs w:val="24"/>
                          <w:lang w:val="en-US"/>
                        </w:rPr>
                        <w:t>. The housekeeping room status is the report which is related to room availability for immediate visitor occupancy. Housekeeping room status may be detailed in the following conversational terms: Available Clean or Ready which means the room is ready to be occupied. The Occupied means guest or guests are already occupying a room. Stay over means guest will not be checking out of a room on the current day. Dirty or On –Change means guest has checked out of a room, but the housekeeping staff has not released the room for occupancy. Out of Order means room is not available for occupancy because of mechanical malfunction.</w:t>
                      </w:r>
                    </w:p>
                    <w:p w:rsidR="00E01752" w:rsidRDefault="00E01752" w:rsidP="00E01752">
                      <w:pPr>
                        <w:spacing w:line="360" w:lineRule="auto"/>
                        <w:rPr>
                          <w:rFonts w:ascii="Arial" w:hAnsi="Arial" w:cs="Arial"/>
                          <w:sz w:val="24"/>
                          <w:szCs w:val="24"/>
                          <w:lang w:val="en-US"/>
                        </w:rPr>
                      </w:pPr>
                      <w:proofErr w:type="gramStart"/>
                      <w:r>
                        <w:rPr>
                          <w:rFonts w:ascii="Arial" w:hAnsi="Arial" w:cs="Arial"/>
                          <w:sz w:val="24"/>
                          <w:szCs w:val="24"/>
                          <w:lang w:val="en-US"/>
                        </w:rPr>
                        <w:t>1.v.The</w:t>
                      </w:r>
                      <w:proofErr w:type="gramEnd"/>
                      <w:r>
                        <w:rPr>
                          <w:rFonts w:ascii="Arial" w:hAnsi="Arial" w:cs="Arial"/>
                          <w:sz w:val="24"/>
                          <w:szCs w:val="24"/>
                          <w:lang w:val="en-US"/>
                        </w:rPr>
                        <w:t xml:space="preserve"> communication between the Food and Beverage Department and Front Office is important because the portion of this communication is passed by relaying messages and delivering precise information on transfers, in the way of forms used to pass information regarding a charge to a guest’s account. Predicted house counts is another communication activity, this is an estimated number of guests expected to register determined by using prior occupancy activities and processing requests for paid-out. For instance the restaurant supervisor in the breakfast shift will need to know about the number of guests to be able to finalize the number of serves that need to be scheduled for breakfast service. Precise and in time preparation of this information tool helps in staffing control and sales predictions.</w:t>
                      </w:r>
                    </w:p>
                    <w:p w:rsidR="00E01752" w:rsidRDefault="00E01752" w:rsidP="00E01752">
                      <w:pPr>
                        <w:spacing w:line="360" w:lineRule="auto"/>
                        <w:rPr>
                          <w:rFonts w:ascii="Arial" w:hAnsi="Arial" w:cs="Arial"/>
                          <w:sz w:val="24"/>
                          <w:szCs w:val="24"/>
                          <w:lang w:val="en-US"/>
                        </w:rPr>
                      </w:pPr>
                      <w:proofErr w:type="gramStart"/>
                      <w:r>
                        <w:rPr>
                          <w:rFonts w:ascii="Arial" w:hAnsi="Arial" w:cs="Arial"/>
                          <w:sz w:val="24"/>
                          <w:szCs w:val="24"/>
                          <w:lang w:val="en-US"/>
                        </w:rPr>
                        <w:t>1.vi.The</w:t>
                      </w:r>
                      <w:proofErr w:type="gramEnd"/>
                      <w:r>
                        <w:rPr>
                          <w:rFonts w:ascii="Arial" w:hAnsi="Arial" w:cs="Arial"/>
                          <w:sz w:val="24"/>
                          <w:szCs w:val="24"/>
                          <w:lang w:val="en-US"/>
                        </w:rPr>
                        <w:t xml:space="preserve"> importance between security department and front office is crucial when  providing hospitality to the guest. Both divisions work in close collaboration to uphold guest security. Thing such as emergency communication system and fire safety procedures in addition to the system of routine investigation of guest security issues necessitate cooperation between these divisions.</w:t>
                      </w:r>
                    </w:p>
                    <w:p w:rsidR="00E01752" w:rsidRDefault="00E01752" w:rsidP="00E01752">
                      <w:pPr>
                        <w:spacing w:line="360" w:lineRule="auto"/>
                        <w:rPr>
                          <w:rFonts w:ascii="Arial" w:hAnsi="Arial" w:cs="Arial"/>
                          <w:sz w:val="24"/>
                          <w:szCs w:val="24"/>
                          <w:lang w:val="en-US"/>
                        </w:rPr>
                      </w:pPr>
                    </w:p>
                    <w:p w:rsidR="00F44EF6" w:rsidRDefault="00F44EF6" w:rsidP="00E01752">
                      <w:pPr>
                        <w:spacing w:line="360" w:lineRule="auto"/>
                        <w:rPr>
                          <w:rFonts w:ascii="Arial" w:hAnsi="Arial" w:cs="Arial"/>
                          <w:sz w:val="24"/>
                          <w:szCs w:val="24"/>
                          <w:lang w:val="en-US"/>
                        </w:rPr>
                      </w:pPr>
                    </w:p>
                    <w:p w:rsidR="00F44EF6" w:rsidRDefault="00F44EF6" w:rsidP="00F44EF6">
                      <w:pPr>
                        <w:spacing w:line="360" w:lineRule="auto"/>
                        <w:jc w:val="right"/>
                        <w:rPr>
                          <w:rFonts w:ascii="Arial" w:hAnsi="Arial" w:cs="Arial"/>
                          <w:sz w:val="24"/>
                          <w:szCs w:val="24"/>
                          <w:lang w:val="en-US"/>
                        </w:rPr>
                      </w:pPr>
                      <w:proofErr w:type="spellStart"/>
                      <w:r>
                        <w:rPr>
                          <w:rFonts w:ascii="Arial" w:hAnsi="Arial" w:cs="Arial"/>
                          <w:sz w:val="24"/>
                          <w:szCs w:val="24"/>
                          <w:lang w:val="en-US"/>
                        </w:rPr>
                        <w:t>Brigitta</w:t>
                      </w:r>
                      <w:proofErr w:type="spellEnd"/>
                      <w:r>
                        <w:rPr>
                          <w:rFonts w:ascii="Arial" w:hAnsi="Arial" w:cs="Arial"/>
                          <w:sz w:val="24"/>
                          <w:szCs w:val="24"/>
                          <w:lang w:val="en-US"/>
                        </w:rPr>
                        <w:t xml:space="preserve"> </w:t>
                      </w:r>
                      <w:proofErr w:type="spellStart"/>
                      <w:r>
                        <w:rPr>
                          <w:rFonts w:ascii="Arial" w:hAnsi="Arial" w:cs="Arial"/>
                          <w:sz w:val="24"/>
                          <w:szCs w:val="24"/>
                          <w:lang w:val="en-US"/>
                        </w:rPr>
                        <w:t>Birkas</w:t>
                      </w:r>
                      <w:proofErr w:type="spellEnd"/>
                    </w:p>
                    <w:p w:rsidR="00F44EF6" w:rsidRDefault="00F44EF6" w:rsidP="00F44EF6">
                      <w:pPr>
                        <w:spacing w:line="360" w:lineRule="auto"/>
                        <w:jc w:val="right"/>
                        <w:rPr>
                          <w:rFonts w:ascii="Arial" w:hAnsi="Arial" w:cs="Arial"/>
                          <w:sz w:val="24"/>
                          <w:szCs w:val="24"/>
                          <w:lang w:val="en-US"/>
                        </w:rPr>
                      </w:pPr>
                      <w:r>
                        <w:rPr>
                          <w:rFonts w:ascii="Arial" w:hAnsi="Arial" w:cs="Arial"/>
                          <w:sz w:val="24"/>
                          <w:szCs w:val="24"/>
                          <w:lang w:val="en-US"/>
                        </w:rPr>
                        <w:t>1445</w:t>
                      </w:r>
                    </w:p>
                    <w:p w:rsidR="00F44EF6" w:rsidRDefault="00F44EF6" w:rsidP="00F44EF6">
                      <w:pPr>
                        <w:spacing w:line="360" w:lineRule="auto"/>
                        <w:jc w:val="right"/>
                        <w:rPr>
                          <w:rFonts w:ascii="Arial" w:hAnsi="Arial" w:cs="Arial"/>
                          <w:sz w:val="24"/>
                          <w:szCs w:val="24"/>
                          <w:lang w:val="en-US"/>
                        </w:rPr>
                      </w:pPr>
                      <w:r>
                        <w:rPr>
                          <w:rFonts w:ascii="Arial" w:hAnsi="Arial" w:cs="Arial"/>
                          <w:sz w:val="24"/>
                          <w:szCs w:val="24"/>
                          <w:lang w:val="en-US"/>
                        </w:rPr>
                        <w:t>Unit 9</w:t>
                      </w:r>
                    </w:p>
                    <w:p w:rsidR="00F44EF6" w:rsidRDefault="00F44EF6" w:rsidP="00F44EF6">
                      <w:pPr>
                        <w:spacing w:line="360" w:lineRule="auto"/>
                        <w:jc w:val="right"/>
                        <w:rPr>
                          <w:rFonts w:ascii="Arial" w:hAnsi="Arial" w:cs="Arial"/>
                          <w:sz w:val="24"/>
                          <w:szCs w:val="24"/>
                          <w:lang w:val="en-US"/>
                        </w:rPr>
                      </w:pPr>
                      <w:r>
                        <w:rPr>
                          <w:rFonts w:ascii="Arial" w:hAnsi="Arial" w:cs="Arial"/>
                          <w:sz w:val="24"/>
                          <w:szCs w:val="24"/>
                          <w:lang w:val="en-US"/>
                        </w:rPr>
                        <w:t>Page 3</w:t>
                      </w:r>
                    </w:p>
                    <w:p w:rsidR="00F44EF6" w:rsidRDefault="00F44EF6" w:rsidP="00E01752">
                      <w:pPr>
                        <w:spacing w:line="360" w:lineRule="auto"/>
                        <w:rPr>
                          <w:rFonts w:ascii="Arial" w:hAnsi="Arial" w:cs="Arial"/>
                          <w:sz w:val="24"/>
                          <w:szCs w:val="24"/>
                          <w:lang w:val="en-US"/>
                        </w:rPr>
                      </w:pPr>
                    </w:p>
                    <w:p w:rsidR="00E01752" w:rsidRDefault="00E01752" w:rsidP="00E01752">
                      <w:pPr>
                        <w:spacing w:line="360" w:lineRule="auto"/>
                        <w:rPr>
                          <w:rFonts w:ascii="Arial" w:hAnsi="Arial" w:cs="Arial"/>
                          <w:sz w:val="24"/>
                          <w:szCs w:val="24"/>
                          <w:lang w:val="en-US"/>
                        </w:rPr>
                      </w:pPr>
                      <w:proofErr w:type="gramStart"/>
                      <w:r>
                        <w:rPr>
                          <w:rFonts w:ascii="Arial" w:hAnsi="Arial" w:cs="Arial"/>
                          <w:sz w:val="24"/>
                          <w:szCs w:val="24"/>
                          <w:lang w:val="en-US"/>
                        </w:rPr>
                        <w:t>2.The</w:t>
                      </w:r>
                      <w:proofErr w:type="gramEnd"/>
                      <w:r>
                        <w:rPr>
                          <w:rFonts w:ascii="Arial" w:hAnsi="Arial" w:cs="Arial"/>
                          <w:sz w:val="24"/>
                          <w:szCs w:val="24"/>
                          <w:lang w:val="en-US"/>
                        </w:rPr>
                        <w:t xml:space="preserve"> Total Quality Management is a management technique used by managers to critically review processes employed to deliver products and services. Managers are required to ask frontline employees and supervisors to interrogate every step in the techniques employed to provide hospitality to the guests. The most critical facet of Total Quality Management, resulting in improved products and services for the guests in the hotel industry, is the interaction taking place between frontline employees and their respective supervisors. The basis is that communication between departments is promoted every time a team made up of members of the different divisions, meet to </w:t>
                      </w:r>
                      <w:proofErr w:type="spellStart"/>
                      <w:r>
                        <w:rPr>
                          <w:rFonts w:ascii="Arial" w:hAnsi="Arial" w:cs="Arial"/>
                          <w:sz w:val="24"/>
                          <w:szCs w:val="24"/>
                          <w:lang w:val="en-US"/>
                        </w:rPr>
                        <w:t>analyse</w:t>
                      </w:r>
                      <w:proofErr w:type="spellEnd"/>
                      <w:r>
                        <w:rPr>
                          <w:rFonts w:ascii="Arial" w:hAnsi="Arial" w:cs="Arial"/>
                          <w:sz w:val="24"/>
                          <w:szCs w:val="24"/>
                          <w:lang w:val="en-US"/>
                        </w:rPr>
                        <w:t xml:space="preserve"> a challenge to delivering hospitality.</w:t>
                      </w: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rPr>
                          <w:rFonts w:ascii="Arial" w:hAnsi="Arial" w:cs="Arial"/>
                          <w:sz w:val="24"/>
                          <w:szCs w:val="24"/>
                          <w:lang w:val="en-US"/>
                        </w:rPr>
                      </w:pPr>
                    </w:p>
                    <w:p w:rsidR="00E01752" w:rsidRPr="00DE2A64" w:rsidRDefault="00E01752" w:rsidP="00E01752">
                      <w:pPr>
                        <w:spacing w:line="360" w:lineRule="auto"/>
                        <w:rPr>
                          <w:rFonts w:ascii="Arial" w:hAnsi="Arial" w:cs="Arial"/>
                          <w:sz w:val="24"/>
                          <w:szCs w:val="24"/>
                          <w:lang w:val="en-US"/>
                        </w:rPr>
                      </w:pPr>
                    </w:p>
                    <w:p w:rsidR="003C0F0B" w:rsidRPr="00BD13B0" w:rsidRDefault="003C0F0B" w:rsidP="002F60C3">
                      <w:pPr>
                        <w:spacing w:line="360" w:lineRule="auto"/>
                        <w:rPr>
                          <w:rFonts w:ascii="Arial" w:hAnsi="Arial" w:cs="Arial"/>
                          <w:sz w:val="24"/>
                          <w:szCs w:val="24"/>
                          <w:lang w:val="en-US"/>
                        </w:rPr>
                      </w:pPr>
                    </w:p>
                    <w:p w:rsidR="009E0791" w:rsidRDefault="009E0791" w:rsidP="009E0791">
                      <w:pPr>
                        <w:spacing w:line="360" w:lineRule="auto"/>
                        <w:jc w:val="right"/>
                        <w:rPr>
                          <w:rFonts w:ascii="Arial" w:hAnsi="Arial" w:cs="Arial"/>
                          <w:sz w:val="24"/>
                          <w:szCs w:val="24"/>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rPr>
                          <w:rFonts w:ascii="Arial" w:hAnsi="Arial" w:cs="Arial"/>
                          <w:sz w:val="24"/>
                          <w:szCs w:val="24"/>
                          <w:lang w:val="en-US"/>
                        </w:rPr>
                      </w:pPr>
                    </w:p>
                    <w:p w:rsidR="007F225D" w:rsidRPr="00DE2A64" w:rsidRDefault="007F225D" w:rsidP="007F225D">
                      <w:pPr>
                        <w:spacing w:line="360" w:lineRule="auto"/>
                        <w:rPr>
                          <w:rFonts w:ascii="Arial" w:hAnsi="Arial" w:cs="Arial"/>
                          <w:sz w:val="24"/>
                          <w:szCs w:val="24"/>
                          <w:lang w:val="en-US"/>
                        </w:rPr>
                      </w:pPr>
                    </w:p>
                    <w:p w:rsidR="009E0791" w:rsidRDefault="009E0791" w:rsidP="009E0791">
                      <w:pPr>
                        <w:spacing w:line="360" w:lineRule="auto"/>
                        <w:jc w:val="right"/>
                        <w:rPr>
                          <w:rFonts w:ascii="Arial" w:hAnsi="Arial" w:cs="Arial"/>
                          <w:sz w:val="24"/>
                          <w:szCs w:val="24"/>
                        </w:rPr>
                      </w:pPr>
                    </w:p>
                    <w:p w:rsidR="009E0791" w:rsidRDefault="009E0791" w:rsidP="007F225D">
                      <w:pPr>
                        <w:spacing w:line="360" w:lineRule="auto"/>
                        <w:rPr>
                          <w:rFonts w:ascii="Arial" w:hAnsi="Arial" w:cs="Arial"/>
                          <w:sz w:val="24"/>
                          <w:szCs w:val="24"/>
                        </w:rPr>
                      </w:pP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rPr>
                          <w:rFonts w:ascii="Arial" w:hAnsi="Arial" w:cs="Arial"/>
                          <w:sz w:val="24"/>
                          <w:szCs w:val="24"/>
                          <w:lang w:val="en-US"/>
                        </w:rPr>
                      </w:pPr>
                    </w:p>
                    <w:p w:rsidR="009E0791" w:rsidRPr="004756C4" w:rsidRDefault="009E0791" w:rsidP="009E0791">
                      <w:pPr>
                        <w:spacing w:line="360" w:lineRule="auto"/>
                        <w:rPr>
                          <w:rFonts w:ascii="Arial" w:hAnsi="Arial" w:cs="Arial"/>
                          <w:sz w:val="24"/>
                          <w:szCs w:val="24"/>
                          <w:lang w:val="en-US"/>
                        </w:rPr>
                      </w:pPr>
                    </w:p>
                    <w:p w:rsidR="009E0791" w:rsidRDefault="009E0791" w:rsidP="009E0791">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jc w:val="right"/>
                        <w:rPr>
                          <w:rFonts w:ascii="Arial" w:hAnsi="Arial" w:cs="Arial"/>
                          <w:sz w:val="24"/>
                          <w:szCs w:val="24"/>
                        </w:rPr>
                      </w:pPr>
                      <w:r>
                        <w:rPr>
                          <w:rFonts w:ascii="Arial" w:hAnsi="Arial" w:cs="Arial"/>
                          <w:sz w:val="24"/>
                          <w:szCs w:val="24"/>
                        </w:rPr>
                        <w:t xml:space="preserve"> </w:t>
                      </w:r>
                    </w:p>
                    <w:p w:rsidR="002F004B" w:rsidRPr="00BD13B0" w:rsidRDefault="002F004B" w:rsidP="002F60C3">
                      <w:pPr>
                        <w:spacing w:line="360" w:lineRule="auto"/>
                        <w:rPr>
                          <w:rFonts w:ascii="Arial" w:hAnsi="Arial" w:cs="Arial"/>
                          <w:sz w:val="24"/>
                          <w:szCs w:val="24"/>
                          <w:lang w:val="en-US"/>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1C40A6">
                      <w:pPr>
                        <w:spacing w:line="360" w:lineRule="auto"/>
                        <w:jc w:val="center"/>
                        <w:rPr>
                          <w:rFonts w:ascii="Arial" w:hAnsi="Arial" w:cs="Arial"/>
                          <w:sz w:val="24"/>
                          <w:szCs w:val="24"/>
                        </w:rPr>
                      </w:pPr>
                    </w:p>
                    <w:p w:rsidR="002F60C3" w:rsidRDefault="002F60C3" w:rsidP="002F60C3">
                      <w:pPr>
                        <w:spacing w:line="360" w:lineRule="auto"/>
                        <w:rPr>
                          <w:rFonts w:ascii="Arial" w:hAnsi="Arial" w:cs="Arial"/>
                          <w:sz w:val="24"/>
                          <w:szCs w:val="24"/>
                          <w:lang w:val="en-US"/>
                        </w:rPr>
                      </w:pPr>
                    </w:p>
                    <w:p w:rsidR="002F60C3" w:rsidRPr="004756C4" w:rsidRDefault="002F60C3" w:rsidP="002F60C3">
                      <w:pPr>
                        <w:spacing w:line="360" w:lineRule="auto"/>
                        <w:rPr>
                          <w:rFonts w:ascii="Arial" w:hAnsi="Arial" w:cs="Arial"/>
                          <w:sz w:val="24"/>
                          <w:szCs w:val="24"/>
                          <w:lang w:val="en-US"/>
                        </w:rPr>
                      </w:pPr>
                    </w:p>
                    <w:p w:rsidR="002F60C3" w:rsidRDefault="002F60C3" w:rsidP="002F60C3">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r>
                        <w:rPr>
                          <w:rFonts w:ascii="Arial" w:hAnsi="Arial" w:cs="Arial"/>
                          <w:sz w:val="24"/>
                          <w:szCs w:val="24"/>
                        </w:rPr>
                        <w:t xml:space="preserve"> </w:t>
                      </w:r>
                    </w:p>
                    <w:p w:rsidR="002F60C3" w:rsidRPr="00EE454A" w:rsidRDefault="002F60C3" w:rsidP="002F60C3">
                      <w:pPr>
                        <w:spacing w:line="360" w:lineRule="auto"/>
                        <w:rPr>
                          <w:rFonts w:ascii="Arial" w:hAnsi="Arial" w:cs="Arial"/>
                          <w:sz w:val="24"/>
                          <w:szCs w:val="24"/>
                          <w:lang w:val="en-US"/>
                        </w:rPr>
                      </w:pPr>
                    </w:p>
                    <w:p w:rsidR="00206EB5" w:rsidRPr="00EE454A" w:rsidRDefault="003B7E26" w:rsidP="008F6D68">
                      <w:pPr>
                        <w:pStyle w:val="Nincstrkz"/>
                        <w:spacing w:line="360" w:lineRule="auto"/>
                        <w:rPr>
                          <w:rFonts w:ascii="Arial" w:eastAsiaTheme="majorEastAsia" w:hAnsi="Arial" w:cs="Arial"/>
                          <w:caps/>
                          <w:sz w:val="24"/>
                          <w:szCs w:val="24"/>
                        </w:rPr>
                      </w:pPr>
                    </w:p>
                  </w:sdtContent>
                </w:sdt>
              </w:tc>
            </w:tr>
          </w:tbl>
          <w:p w:rsidR="00206EB5" w:rsidRDefault="00206EB5" w:rsidP="00F44EF6">
            <w:pPr>
              <w:spacing w:line="360" w:lineRule="auto"/>
              <w:jc w:val="center"/>
              <w:rPr>
                <w:rFonts w:ascii="Arial" w:hAnsi="Arial" w:cs="Arial"/>
                <w:sz w:val="24"/>
                <w:szCs w:val="24"/>
              </w:rPr>
            </w:pPr>
          </w:p>
          <w:p w:rsidR="00206EB5" w:rsidRPr="00EE454A" w:rsidRDefault="00206EB5" w:rsidP="00206EB5">
            <w:pPr>
              <w:spacing w:line="360" w:lineRule="auto"/>
              <w:rPr>
                <w:rFonts w:ascii="Arial" w:hAnsi="Arial" w:cs="Arial"/>
                <w:sz w:val="24"/>
                <w:szCs w:val="24"/>
              </w:rPr>
            </w:pPr>
          </w:p>
          <w:p w:rsidR="00CC2FB3" w:rsidRDefault="00CC2FB3" w:rsidP="00A851DA">
            <w:pPr>
              <w:rPr>
                <w:b/>
              </w:rPr>
            </w:pPr>
          </w:p>
          <w:p w:rsidR="00CC2FB3" w:rsidRDefault="00CC2FB3" w:rsidP="00206EB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6517" w:rsidP="00A851DA">
            <w:pPr>
              <w:rPr>
                <w:rFonts w:cs="Bliss-Regular"/>
                <w:color w:val="000000"/>
              </w:rPr>
            </w:pPr>
            <w:proofErr w:type="spellStart"/>
            <w:r>
              <w:rPr>
                <w:rFonts w:cs="Bliss-Regular"/>
                <w:color w:val="000000"/>
              </w:rPr>
              <w:t>Brigitta</w:t>
            </w:r>
            <w:proofErr w:type="spellEnd"/>
            <w:r>
              <w:rPr>
                <w:rFonts w:cs="Bliss-Regular"/>
                <w:color w:val="000000"/>
              </w:rPr>
              <w:t xml:space="preserve"> </w:t>
            </w:r>
            <w:proofErr w:type="spellStart"/>
            <w:r>
              <w:rPr>
                <w:rFonts w:cs="Bliss-Regular"/>
                <w:color w:val="000000"/>
              </w:rPr>
              <w:t>Birkas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01752" w:rsidP="00A851DA">
            <w:pPr>
              <w:rPr>
                <w:rFonts w:cs="Bliss-Regular"/>
                <w:color w:val="000000"/>
              </w:rPr>
            </w:pPr>
            <w:r>
              <w:rPr>
                <w:rFonts w:cs="Bliss-Regular"/>
                <w:color w:val="000000"/>
              </w:rPr>
              <w:t>20.02</w:t>
            </w:r>
            <w:r w:rsidR="007F225D">
              <w:rPr>
                <w:rFonts w:cs="Bliss-Regular"/>
                <w:color w:val="000000"/>
              </w:rPr>
              <w:t>.</w:t>
            </w:r>
            <w:r w:rsidR="00676517">
              <w:rPr>
                <w:rFonts w:cs="Bliss-Regular"/>
                <w:color w:val="000000"/>
              </w:rPr>
              <w:t>201</w:t>
            </w:r>
            <w:r w:rsidR="007F225D">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5BA1" w:rsidRDefault="00D65BA1" w:rsidP="00CB4D0A">
      <w:pPr>
        <w:spacing w:after="0" w:line="240" w:lineRule="auto"/>
      </w:pPr>
      <w:r>
        <w:separator/>
      </w:r>
    </w:p>
  </w:endnote>
  <w:endnote w:type="continuationSeparator" w:id="0">
    <w:p w:rsidR="00D65BA1" w:rsidRDefault="00D65BA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5BA1" w:rsidRDefault="00D65BA1" w:rsidP="00CB4D0A">
      <w:pPr>
        <w:spacing w:after="0" w:line="240" w:lineRule="auto"/>
      </w:pPr>
      <w:r>
        <w:separator/>
      </w:r>
    </w:p>
  </w:footnote>
  <w:footnote w:type="continuationSeparator" w:id="0">
    <w:p w:rsidR="00D65BA1" w:rsidRDefault="00D65BA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70658">
      <o:colormenu v:ext="edit" strokecolor="none"/>
    </o:shapedefaults>
  </w:hdrShapeDefaults>
  <w:footnotePr>
    <w:footnote w:id="-1"/>
    <w:footnote w:id="0"/>
  </w:footnotePr>
  <w:endnotePr>
    <w:endnote w:id="-1"/>
    <w:endnote w:id="0"/>
  </w:endnotePr>
  <w:compat/>
  <w:rsids>
    <w:rsidRoot w:val="00490CB9"/>
    <w:rsid w:val="000158F9"/>
    <w:rsid w:val="0003323B"/>
    <w:rsid w:val="00035CDD"/>
    <w:rsid w:val="00040083"/>
    <w:rsid w:val="00055992"/>
    <w:rsid w:val="000820E8"/>
    <w:rsid w:val="00083653"/>
    <w:rsid w:val="001175EE"/>
    <w:rsid w:val="00157CF6"/>
    <w:rsid w:val="00182416"/>
    <w:rsid w:val="00187EB4"/>
    <w:rsid w:val="001B09B2"/>
    <w:rsid w:val="001C40A6"/>
    <w:rsid w:val="001D282A"/>
    <w:rsid w:val="001F0481"/>
    <w:rsid w:val="00200C92"/>
    <w:rsid w:val="0020451E"/>
    <w:rsid w:val="00206B9D"/>
    <w:rsid w:val="00206EB5"/>
    <w:rsid w:val="0023259C"/>
    <w:rsid w:val="0028246F"/>
    <w:rsid w:val="002B0BD7"/>
    <w:rsid w:val="002B573D"/>
    <w:rsid w:val="002C5CB2"/>
    <w:rsid w:val="002F004B"/>
    <w:rsid w:val="002F60C3"/>
    <w:rsid w:val="002F779F"/>
    <w:rsid w:val="003047F2"/>
    <w:rsid w:val="00341F1F"/>
    <w:rsid w:val="00370858"/>
    <w:rsid w:val="00371885"/>
    <w:rsid w:val="003B7E26"/>
    <w:rsid w:val="003C0F0B"/>
    <w:rsid w:val="003C2C30"/>
    <w:rsid w:val="003E2B87"/>
    <w:rsid w:val="003F4199"/>
    <w:rsid w:val="00402786"/>
    <w:rsid w:val="00405895"/>
    <w:rsid w:val="004058DF"/>
    <w:rsid w:val="00443E6F"/>
    <w:rsid w:val="004552B7"/>
    <w:rsid w:val="00463CAB"/>
    <w:rsid w:val="00486F1A"/>
    <w:rsid w:val="00490CB9"/>
    <w:rsid w:val="004A2CE2"/>
    <w:rsid w:val="004D5E14"/>
    <w:rsid w:val="004E3CDA"/>
    <w:rsid w:val="004F4B4D"/>
    <w:rsid w:val="0050216D"/>
    <w:rsid w:val="00503D7E"/>
    <w:rsid w:val="0050778F"/>
    <w:rsid w:val="00527C11"/>
    <w:rsid w:val="00535F31"/>
    <w:rsid w:val="00536CBF"/>
    <w:rsid w:val="00574D64"/>
    <w:rsid w:val="00591365"/>
    <w:rsid w:val="005B31E4"/>
    <w:rsid w:val="005B5F26"/>
    <w:rsid w:val="006034F6"/>
    <w:rsid w:val="00607874"/>
    <w:rsid w:val="00607E77"/>
    <w:rsid w:val="00617BB3"/>
    <w:rsid w:val="00645CDD"/>
    <w:rsid w:val="00676517"/>
    <w:rsid w:val="006823A7"/>
    <w:rsid w:val="00687EE8"/>
    <w:rsid w:val="0070347F"/>
    <w:rsid w:val="0070678E"/>
    <w:rsid w:val="00755BB5"/>
    <w:rsid w:val="007F225D"/>
    <w:rsid w:val="007F6154"/>
    <w:rsid w:val="008132AA"/>
    <w:rsid w:val="00823428"/>
    <w:rsid w:val="00831C11"/>
    <w:rsid w:val="00832036"/>
    <w:rsid w:val="008A60B4"/>
    <w:rsid w:val="008B3C31"/>
    <w:rsid w:val="008B64FE"/>
    <w:rsid w:val="00935BF7"/>
    <w:rsid w:val="0095442C"/>
    <w:rsid w:val="00983942"/>
    <w:rsid w:val="009C37E0"/>
    <w:rsid w:val="009E0791"/>
    <w:rsid w:val="009E41F4"/>
    <w:rsid w:val="00A14B66"/>
    <w:rsid w:val="00A15FA4"/>
    <w:rsid w:val="00A6450E"/>
    <w:rsid w:val="00A65CF7"/>
    <w:rsid w:val="00A81AB4"/>
    <w:rsid w:val="00A851DA"/>
    <w:rsid w:val="00AC7D5B"/>
    <w:rsid w:val="00AE1481"/>
    <w:rsid w:val="00B0415E"/>
    <w:rsid w:val="00B04678"/>
    <w:rsid w:val="00BC46DF"/>
    <w:rsid w:val="00C03577"/>
    <w:rsid w:val="00C53029"/>
    <w:rsid w:val="00C64317"/>
    <w:rsid w:val="00C65FEA"/>
    <w:rsid w:val="00CA0AC2"/>
    <w:rsid w:val="00CB4D0A"/>
    <w:rsid w:val="00CC2FB3"/>
    <w:rsid w:val="00CC391D"/>
    <w:rsid w:val="00CC575A"/>
    <w:rsid w:val="00CF123B"/>
    <w:rsid w:val="00D023E8"/>
    <w:rsid w:val="00D039AC"/>
    <w:rsid w:val="00D427DE"/>
    <w:rsid w:val="00D5587D"/>
    <w:rsid w:val="00D65BA1"/>
    <w:rsid w:val="00D707CC"/>
    <w:rsid w:val="00D821FE"/>
    <w:rsid w:val="00DB0793"/>
    <w:rsid w:val="00E00821"/>
    <w:rsid w:val="00E01752"/>
    <w:rsid w:val="00E04DB4"/>
    <w:rsid w:val="00E30679"/>
    <w:rsid w:val="00E4597D"/>
    <w:rsid w:val="00E517E9"/>
    <w:rsid w:val="00E54832"/>
    <w:rsid w:val="00E56A90"/>
    <w:rsid w:val="00E641CC"/>
    <w:rsid w:val="00EA30AB"/>
    <w:rsid w:val="00EB3925"/>
    <w:rsid w:val="00F44EF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incstrkz">
    <w:name w:val="No Spacing"/>
    <w:link w:val="NincstrkzChar"/>
    <w:uiPriority w:val="1"/>
    <w:qFormat/>
    <w:rsid w:val="00E517E9"/>
    <w:pPr>
      <w:spacing w:after="0" w:line="240" w:lineRule="auto"/>
    </w:pPr>
    <w:rPr>
      <w:rFonts w:eastAsiaTheme="minorEastAsia"/>
      <w:lang w:val="hu-HU"/>
    </w:rPr>
  </w:style>
  <w:style w:type="character" w:customStyle="1" w:styleId="NincstrkzChar">
    <w:name w:val="Nincs térköz Char"/>
    <w:basedOn w:val="Bekezdsalapbettpusa"/>
    <w:link w:val="Nincstrkz"/>
    <w:uiPriority w:val="1"/>
    <w:rsid w:val="00E517E9"/>
    <w:rPr>
      <w:rFonts w:eastAsiaTheme="minorEastAsia"/>
      <w:lang w:val="hu-HU"/>
    </w:rPr>
  </w:style>
  <w:style w:type="paragraph" w:styleId="NormlWeb">
    <w:name w:val="Normal (Web)"/>
    <w:basedOn w:val="Norml"/>
    <w:uiPriority w:val="99"/>
    <w:semiHidden/>
    <w:unhideWhenUsed/>
    <w:rsid w:val="002F60C3"/>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Kiemels2">
    <w:name w:val="Strong"/>
    <w:basedOn w:val="Bekezdsalapbettpusa"/>
    <w:uiPriority w:val="22"/>
    <w:qFormat/>
    <w:rsid w:val="002F60C3"/>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90303-F9BC-4828-BBD4-613E53651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620</Words>
  <Characters>4283</Characters>
  <Application>Microsoft Office Word</Application>
  <DocSecurity>0</DocSecurity>
  <Lines>35</Lines>
  <Paragraphs>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Brigi</cp:lastModifiedBy>
  <cp:revision>3</cp:revision>
  <dcterms:created xsi:type="dcterms:W3CDTF">2016-02-20T14:16:00Z</dcterms:created>
  <dcterms:modified xsi:type="dcterms:W3CDTF">2016-02-20T14:18:00Z</dcterms:modified>
</cp:coreProperties>
</file>