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F60FD2" w:rsidRDefault="00607874" w:rsidP="00A851DA">
      <w:pPr>
        <w:pStyle w:val="Default"/>
        <w:rPr>
          <w:rFonts w:ascii="Arial" w:hAnsi="Arial" w:cs="Arial"/>
        </w:rPr>
      </w:pPr>
      <w:r w:rsidRPr="00492822">
        <w:rPr>
          <w:rFonts w:ascii="Arial" w:hAnsi="Arial" w:cs="Arial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338EADF7" wp14:editId="03B4B79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492822">
        <w:rPr>
          <w:rFonts w:ascii="Arial" w:hAnsi="Arial" w:cs="Arial"/>
        </w:rPr>
        <w:t xml:space="preserve">         </w:t>
      </w:r>
      <w:r w:rsidR="00A851DA" w:rsidRPr="00F60FD2">
        <w:rPr>
          <w:rFonts w:ascii="Arial" w:hAnsi="Arial" w:cs="Arial"/>
        </w:rPr>
        <w:t xml:space="preserve">                                                    </w:t>
      </w:r>
      <w:r w:rsidR="00405895" w:rsidRPr="00F60FD2">
        <w:rPr>
          <w:rFonts w:ascii="Arial" w:hAnsi="Arial" w:cs="Arial"/>
        </w:rPr>
        <w:t xml:space="preserve">     </w:t>
      </w:r>
    </w:p>
    <w:p w:rsidR="00607874" w:rsidRPr="00F60FD2" w:rsidRDefault="00313917" w:rsidP="00A851DA">
      <w:pPr>
        <w:rPr>
          <w:rFonts w:ascii="Arial" w:hAnsi="Arial" w:cs="Arial"/>
          <w:sz w:val="24"/>
          <w:szCs w:val="24"/>
          <w:lang w:val="en-US"/>
        </w:rPr>
      </w:pPr>
      <w:r w:rsidRPr="00F60FD2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E1202" wp14:editId="2595BA15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2CCF" w:rsidRDefault="00012CCF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12CCF" w:rsidRDefault="00012C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12CCF" w:rsidRDefault="00012CCF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12CCF" w:rsidRDefault="00012CCF"/>
                  </w:txbxContent>
                </v:textbox>
              </v:shape>
            </w:pict>
          </mc:Fallback>
        </mc:AlternateContent>
      </w:r>
    </w:p>
    <w:p w:rsidR="00607874" w:rsidRPr="00F60FD2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F60FD2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F60FD2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F60FD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F60FD2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F60FD2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60FD2" w:rsidRDefault="00313917">
            <w:pPr>
              <w:pStyle w:val="Default"/>
              <w:rPr>
                <w:rFonts w:ascii="Arial" w:hAnsi="Arial" w:cs="Arial"/>
              </w:rPr>
            </w:pPr>
            <w:r w:rsidRPr="00F60FD2">
              <w:rPr>
                <w:rFonts w:ascii="Arial" w:hAnsi="Arial" w:cs="Arial"/>
              </w:rPr>
              <w:t xml:space="preserve">Sharron Fox </w:t>
            </w:r>
          </w:p>
        </w:tc>
      </w:tr>
      <w:tr w:rsidR="00A851DA" w:rsidRPr="00F60FD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F60FD2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F60FD2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F60FD2" w:rsidRDefault="00313917">
            <w:pPr>
              <w:pStyle w:val="Default"/>
              <w:rPr>
                <w:rFonts w:ascii="Arial" w:hAnsi="Arial" w:cs="Arial"/>
              </w:rPr>
            </w:pPr>
            <w:r w:rsidRPr="00F60FD2">
              <w:rPr>
                <w:rFonts w:ascii="Arial" w:hAnsi="Arial" w:cs="Arial"/>
              </w:rPr>
              <w:t>3789</w:t>
            </w:r>
          </w:p>
        </w:tc>
      </w:tr>
      <w:tr w:rsidR="00A851DA" w:rsidRPr="00F60FD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F60FD2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F60FD2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60FD2" w:rsidRDefault="00522378" w:rsidP="00E17EC4">
            <w:pPr>
              <w:pStyle w:val="Default"/>
              <w:rPr>
                <w:rFonts w:ascii="Arial" w:hAnsi="Arial" w:cs="Arial"/>
              </w:rPr>
            </w:pPr>
            <w:r w:rsidRPr="00F60FD2">
              <w:rPr>
                <w:rFonts w:ascii="Arial" w:hAnsi="Arial" w:cs="Arial"/>
                <w:color w:val="auto"/>
              </w:rPr>
              <w:t>Transport Management</w:t>
            </w:r>
          </w:p>
        </w:tc>
      </w:tr>
      <w:tr w:rsidR="00A851DA" w:rsidRPr="00F60FD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F60FD2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F60FD2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60FD2" w:rsidRDefault="00522378">
            <w:pPr>
              <w:rPr>
                <w:rFonts w:ascii="Arial" w:hAnsi="Arial" w:cs="Arial"/>
                <w:sz w:val="24"/>
                <w:szCs w:val="24"/>
              </w:rPr>
            </w:pPr>
            <w:r w:rsidRPr="00F60FD2">
              <w:rPr>
                <w:rFonts w:ascii="Arial" w:hAnsi="Arial" w:cs="Arial"/>
                <w:sz w:val="24"/>
                <w:szCs w:val="24"/>
              </w:rPr>
              <w:t>Nine</w:t>
            </w:r>
          </w:p>
        </w:tc>
      </w:tr>
    </w:tbl>
    <w:p w:rsidR="00CC2FB3" w:rsidRPr="00F60FD2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F60FD2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F60FD2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F60FD2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F60FD2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F60FD2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F60FD2">
        <w:rPr>
          <w:rFonts w:ascii="Arial" w:hAnsi="Arial" w:cs="Arial"/>
          <w:sz w:val="24"/>
          <w:szCs w:val="24"/>
          <w:lang w:val="en-US"/>
        </w:rPr>
        <w:t>s</w:t>
      </w:r>
      <w:r w:rsidRPr="00F60FD2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F60FD2">
        <w:rPr>
          <w:rFonts w:ascii="Arial" w:hAnsi="Arial" w:cs="Arial"/>
          <w:sz w:val="24"/>
          <w:szCs w:val="24"/>
          <w:lang w:val="en-US"/>
        </w:rPr>
        <w:t xml:space="preserve"> </w:t>
      </w:r>
      <w:r w:rsidRPr="00F60FD2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F60FD2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F60FD2">
        <w:rPr>
          <w:rFonts w:ascii="Arial" w:hAnsi="Arial" w:cs="Arial"/>
          <w:sz w:val="24"/>
          <w:szCs w:val="24"/>
          <w:lang w:val="en-US"/>
        </w:rPr>
        <w:t>s</w:t>
      </w:r>
      <w:r w:rsidR="00443E6F" w:rsidRPr="00F60FD2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F60FD2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F60FD2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F60FD2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F60FD2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F60FD2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F60FD2">
        <w:rPr>
          <w:rFonts w:ascii="Arial" w:hAnsi="Arial" w:cs="Arial"/>
          <w:sz w:val="24"/>
          <w:szCs w:val="24"/>
          <w:lang w:val="en-US"/>
        </w:rPr>
        <w:t>where appropriate</w:t>
      </w:r>
      <w:r w:rsidRPr="00F60FD2">
        <w:rPr>
          <w:rFonts w:ascii="Arial" w:hAnsi="Arial" w:cs="Arial"/>
          <w:sz w:val="24"/>
          <w:szCs w:val="24"/>
          <w:lang w:val="en-US"/>
        </w:rPr>
        <w:t>.</w:t>
      </w:r>
      <w:r w:rsidR="00443E6F" w:rsidRPr="00F60FD2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9259" w:type="dxa"/>
        <w:tblLook w:val="04A0" w:firstRow="1" w:lastRow="0" w:firstColumn="1" w:lastColumn="0" w:noHBand="0" w:noVBand="1"/>
      </w:tblPr>
      <w:tblGrid>
        <w:gridCol w:w="9259"/>
      </w:tblGrid>
      <w:tr w:rsidR="00CC2FB3" w:rsidRPr="00F60FD2" w:rsidTr="00D400A5">
        <w:trPr>
          <w:trHeight w:val="5660"/>
        </w:trPr>
        <w:tc>
          <w:tcPr>
            <w:tcW w:w="9259" w:type="dxa"/>
          </w:tcPr>
          <w:p w:rsidR="00522378" w:rsidRPr="00862F90" w:rsidRDefault="00522378" w:rsidP="00FC1D9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22378" w:rsidRPr="00862F90" w:rsidRDefault="00522378" w:rsidP="00FC1D9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62F90">
              <w:rPr>
                <w:rFonts w:ascii="Arial" w:hAnsi="Arial" w:cs="Arial"/>
                <w:sz w:val="24"/>
                <w:szCs w:val="24"/>
              </w:rPr>
              <w:t xml:space="preserve">1 </w:t>
            </w:r>
          </w:p>
          <w:p w:rsidR="00522378" w:rsidRPr="00862F90" w:rsidRDefault="00522378" w:rsidP="00522378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62F90">
              <w:rPr>
                <w:rFonts w:ascii="Arial" w:hAnsi="Arial" w:cs="Arial"/>
                <w:sz w:val="24"/>
                <w:szCs w:val="24"/>
              </w:rPr>
              <w:t xml:space="preserve">Transportation </w:t>
            </w:r>
            <w:proofErr w:type="gramStart"/>
            <w:r w:rsidRPr="00862F90">
              <w:rPr>
                <w:rFonts w:ascii="Arial" w:hAnsi="Arial" w:cs="Arial"/>
                <w:sz w:val="24"/>
                <w:szCs w:val="24"/>
              </w:rPr>
              <w:t>methods :</w:t>
            </w:r>
            <w:proofErr w:type="gramEnd"/>
            <w:r w:rsidRPr="00862F90">
              <w:rPr>
                <w:rFonts w:ascii="Arial" w:hAnsi="Arial" w:cs="Arial"/>
                <w:sz w:val="24"/>
                <w:szCs w:val="24"/>
              </w:rPr>
              <w:t xml:space="preserve"> Mode of Transport is the method being used, options are road, water, air, rail and pipeline each has its own strengths dependent on distance and items being carried.</w:t>
            </w:r>
          </w:p>
          <w:p w:rsidR="00522378" w:rsidRPr="00862F90" w:rsidRDefault="00522378" w:rsidP="00522378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sz w:val="24"/>
                <w:szCs w:val="24"/>
              </w:rPr>
              <w:t xml:space="preserve">Benefits of using road : Road is most popular in supply chain, able to get around all locations offering flexibility and a door to door service and can be a shorter journey </w:t>
            </w:r>
            <w:proofErr w:type="spellStart"/>
            <w:r w:rsidRPr="00862F90">
              <w:rPr>
                <w:rFonts w:ascii="Arial" w:hAnsi="Arial" w:cs="Arial"/>
                <w:sz w:val="24"/>
                <w:szCs w:val="24"/>
              </w:rPr>
              <w:t>vs</w:t>
            </w:r>
            <w:proofErr w:type="spellEnd"/>
            <w:r w:rsidRPr="00862F90">
              <w:rPr>
                <w:rFonts w:ascii="Arial" w:hAnsi="Arial" w:cs="Arial"/>
                <w:sz w:val="24"/>
                <w:szCs w:val="24"/>
              </w:rPr>
              <w:t xml:space="preserve"> other options with all the road options available. Various </w:t>
            </w:r>
            <w:proofErr w:type="gramStart"/>
            <w:r w:rsidRPr="00862F90">
              <w:rPr>
                <w:rFonts w:ascii="Arial" w:hAnsi="Arial" w:cs="Arial"/>
                <w:sz w:val="24"/>
                <w:szCs w:val="24"/>
              </w:rPr>
              <w:t>size</w:t>
            </w:r>
            <w:proofErr w:type="gramEnd"/>
            <w:r w:rsidRPr="00862F90">
              <w:rPr>
                <w:rFonts w:ascii="Arial" w:hAnsi="Arial" w:cs="Arial"/>
                <w:sz w:val="24"/>
                <w:szCs w:val="24"/>
              </w:rPr>
              <w:t xml:space="preserve"> of vehicles being made available and therefore more cost effective by being able to choose is some cases. </w:t>
            </w:r>
          </w:p>
          <w:p w:rsidR="00522378" w:rsidRPr="00862F90" w:rsidRDefault="00522378" w:rsidP="00522378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522378" w:rsidRPr="00862F90" w:rsidRDefault="00522378" w:rsidP="00522378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Different types of shipments used for transporting goods :</w:t>
            </w:r>
          </w:p>
          <w:p w:rsidR="00202AEE" w:rsidRPr="00862F90" w:rsidRDefault="00202AEE" w:rsidP="00202AEE">
            <w:pPr>
              <w:pStyle w:val="ListParagrap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02AEE" w:rsidRPr="00862F90" w:rsidRDefault="00202AEE" w:rsidP="00202AEE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Rail :</w:t>
            </w:r>
            <w:proofErr w:type="gramEnd"/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942D5D"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Rail, </w:t>
            </w: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Containers and Mass</w:t>
            </w:r>
            <w:r w:rsid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freight.</w:t>
            </w:r>
          </w:p>
          <w:p w:rsidR="00202AEE" w:rsidRPr="00862F90" w:rsidRDefault="00202AEE" w:rsidP="00202AEE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Water : General cargo ships, Bulk carriers, Container ships, Ferries, Barges and combined ships</w:t>
            </w:r>
          </w:p>
          <w:p w:rsidR="00202AEE" w:rsidRPr="00862F90" w:rsidRDefault="00202AEE" w:rsidP="00202AEE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Air : Cargo space in passenger cargo, Cargo &amp; Charter designated vehicles</w:t>
            </w:r>
          </w:p>
          <w:p w:rsidR="00202AEE" w:rsidRPr="00862F90" w:rsidRDefault="00202AEE" w:rsidP="00202AEE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Road : </w:t>
            </w:r>
            <w:r w:rsidR="00942D5D"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Small vehicles, Large vehicles wagons / trucks </w:t>
            </w:r>
            <w:proofErr w:type="spellStart"/>
            <w:r w:rsidR="00942D5D" w:rsidRPr="00862F90">
              <w:rPr>
                <w:rFonts w:ascii="Arial" w:hAnsi="Arial" w:cs="Arial"/>
                <w:color w:val="000000"/>
                <w:sz w:val="24"/>
                <w:szCs w:val="24"/>
              </w:rPr>
              <w:t>etc</w:t>
            </w:r>
            <w:proofErr w:type="spellEnd"/>
          </w:p>
          <w:p w:rsidR="00942D5D" w:rsidRPr="00862F90" w:rsidRDefault="00942D5D" w:rsidP="00202AEE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Pipeline : for gas and fuel types items</w:t>
            </w:r>
          </w:p>
          <w:p w:rsidR="00942D5D" w:rsidRPr="00862F90" w:rsidRDefault="00942D5D" w:rsidP="00202AEE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02AEE" w:rsidRPr="00862F90" w:rsidRDefault="00202AEE" w:rsidP="00202AEE">
            <w:pPr>
              <w:pStyle w:val="ListParagrap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02AEE" w:rsidRPr="00862F90" w:rsidRDefault="00942D5D" w:rsidP="00522378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Factors to </w:t>
            </w:r>
            <w:proofErr w:type="gramStart"/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consider :</w:t>
            </w:r>
            <w:proofErr w:type="gramEnd"/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 Value, importance, transport times, trustworthy, cost &amp; flexibility, reputation, scheduling considerations.</w:t>
            </w:r>
          </w:p>
          <w:p w:rsidR="00942D5D" w:rsidRPr="00862F90" w:rsidRDefault="00942D5D" w:rsidP="00942D5D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Intermodal Transport – a good option when the journey split into different stages </w:t>
            </w:r>
            <w:proofErr w:type="spellStart"/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ie</w:t>
            </w:r>
            <w:proofErr w:type="spellEnd"/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 length of journey, cost of services</w:t>
            </w:r>
          </w:p>
          <w:p w:rsidR="00942D5D" w:rsidRPr="00862F90" w:rsidRDefault="00942D5D" w:rsidP="00942D5D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</w:p>
          <w:p w:rsidR="00942D5D" w:rsidRPr="00862F90" w:rsidRDefault="00942D5D" w:rsidP="00942D5D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Container ships are used 70% of the time. Advantages </w:t>
            </w:r>
            <w:proofErr w:type="gramStart"/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being :</w:t>
            </w:r>
            <w:proofErr w:type="gramEnd"/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 simple flow, </w:t>
            </w: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quick handling, fast delivery door to door, reduced packing costs, safety of stored items creating lower insurance.</w:t>
            </w:r>
          </w:p>
          <w:p w:rsidR="00942D5D" w:rsidRPr="00862F90" w:rsidRDefault="00942D5D" w:rsidP="00942D5D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Piggy back </w:t>
            </w:r>
            <w:proofErr w:type="gramStart"/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transport :</w:t>
            </w:r>
            <w:proofErr w:type="gramEnd"/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ie</w:t>
            </w:r>
            <w:proofErr w:type="spellEnd"/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 trucks loading into the ferry.</w:t>
            </w:r>
          </w:p>
          <w:p w:rsidR="00942D5D" w:rsidRPr="00862F90" w:rsidRDefault="00942D5D" w:rsidP="00942D5D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Transport vehicles can be in house, outsourced or own transport.</w:t>
            </w:r>
          </w:p>
          <w:p w:rsidR="00942D5D" w:rsidRPr="00862F90" w:rsidRDefault="00942D5D" w:rsidP="00942D5D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42D5D" w:rsidRPr="00862F90" w:rsidRDefault="00942D5D" w:rsidP="00942D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42D5D" w:rsidRPr="00862F90" w:rsidRDefault="00F60FD2" w:rsidP="00F60FD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Different types of operations for moving goods by air : </w:t>
            </w:r>
          </w:p>
          <w:p w:rsidR="00F60FD2" w:rsidRPr="00862F90" w:rsidRDefault="00F60FD2" w:rsidP="00F60FD2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Standard service – main airlines spare space in their cargo is used.</w:t>
            </w:r>
          </w:p>
          <w:p w:rsidR="00F60FD2" w:rsidRPr="00862F90" w:rsidRDefault="00F60FD2" w:rsidP="00F60FD2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Cargo service – Operator cargo planes on set schedules</w:t>
            </w:r>
          </w:p>
          <w:p w:rsidR="00942D5D" w:rsidRPr="00862F90" w:rsidRDefault="00F60FD2" w:rsidP="00F60FD2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Charter operations – Entire aircraft is hired.</w:t>
            </w:r>
          </w:p>
          <w:p w:rsidR="00942D5D" w:rsidRPr="00862F90" w:rsidRDefault="00942D5D" w:rsidP="00942D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C1D93" w:rsidRPr="00862F90" w:rsidRDefault="00FC1D93" w:rsidP="00F60FD2">
            <w:pPr>
              <w:pStyle w:val="ListParagraph"/>
              <w:autoSpaceDE w:val="0"/>
              <w:autoSpaceDN w:val="0"/>
              <w:adjustRightInd w:val="0"/>
              <w:ind w:left="765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74B96" w:rsidRPr="00F60FD2" w:rsidTr="00313917">
        <w:trPr>
          <w:trHeight w:val="292"/>
        </w:trPr>
        <w:tc>
          <w:tcPr>
            <w:tcW w:w="9259" w:type="dxa"/>
          </w:tcPr>
          <w:p w:rsidR="00012CCF" w:rsidRPr="00862F90" w:rsidRDefault="00F60FD2" w:rsidP="00012CC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.</w:t>
            </w:r>
            <w:r w:rsidRPr="00862F90">
              <w:rPr>
                <w:rFonts w:ascii="Arial" w:hAnsi="Arial" w:cs="Arial"/>
                <w:sz w:val="24"/>
                <w:szCs w:val="24"/>
              </w:rPr>
              <w:t xml:space="preserve"> 2. What is intermodal transportation? What are the key advantages of using this type of transport system?</w:t>
            </w:r>
          </w:p>
          <w:p w:rsidR="00525DFF" w:rsidRPr="00862F90" w:rsidRDefault="00525DFF" w:rsidP="00012CC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25DFF" w:rsidRPr="00862F90" w:rsidRDefault="00525DFF" w:rsidP="00012CC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62F90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Intermodal</w:t>
            </w:r>
            <w:r w:rsidRPr="00862F90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862F9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freight</w:t>
            </w:r>
            <w:r w:rsidRPr="00862F90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862F90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transport</w:t>
            </w:r>
            <w:r w:rsidRPr="00862F90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862F9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involves the</w:t>
            </w:r>
            <w:r w:rsidRPr="00862F90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862F90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transportation</w:t>
            </w:r>
            <w:r w:rsidRPr="00862F90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862F9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of freight in an</w:t>
            </w:r>
            <w:r w:rsidRPr="00862F90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862F90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intermodal</w:t>
            </w:r>
            <w:r w:rsidRPr="00862F90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862F9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container or vehicle, using multiple modes of</w:t>
            </w:r>
            <w:r w:rsidRPr="00862F90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862F90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transportation</w:t>
            </w:r>
            <w:r w:rsidRPr="00862F90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862F9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(rail, ship, and truck), without any handling of the freight itself when changing modes.</w:t>
            </w:r>
          </w:p>
          <w:p w:rsidR="00525DFF" w:rsidRPr="00862F90" w:rsidRDefault="00525DFF" w:rsidP="00012CC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25DFF" w:rsidRPr="00862F90" w:rsidRDefault="00525DFF" w:rsidP="00525DF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They </w:t>
            </w: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look</w:t>
            </w: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after all aspects of a trip between two particular points.</w:t>
            </w: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transport is reviewed and broken down to the best option for the mode at every stage. </w:t>
            </w:r>
          </w:p>
          <w:p w:rsidR="00525DFF" w:rsidRPr="00862F90" w:rsidRDefault="00525DFF" w:rsidP="00525DF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B570A" w:rsidRPr="00862F90" w:rsidRDefault="00525DFF" w:rsidP="00525DF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The service is almost seamless journey and utilized loads.  Container ships being popular and used 70% of the time</w:t>
            </w:r>
            <w:r w:rsidR="006B570A"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.  A large range of goods can be combined into </w:t>
            </w:r>
            <w:proofErr w:type="gramStart"/>
            <w:r w:rsidR="006B570A" w:rsidRPr="00862F90">
              <w:rPr>
                <w:rFonts w:ascii="Arial" w:hAnsi="Arial" w:cs="Arial"/>
                <w:color w:val="000000"/>
                <w:sz w:val="24"/>
                <w:szCs w:val="24"/>
              </w:rPr>
              <w:t>containers .</w:t>
            </w:r>
            <w:proofErr w:type="gramEnd"/>
            <w:r w:rsidR="006B570A" w:rsidRPr="00862F90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</w:p>
          <w:p w:rsidR="006B570A" w:rsidRPr="00862F90" w:rsidRDefault="006B570A" w:rsidP="00525DF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B570A" w:rsidRPr="00862F90" w:rsidRDefault="006B570A" w:rsidP="00525DF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This type of system :</w:t>
            </w:r>
          </w:p>
          <w:p w:rsidR="00525DFF" w:rsidRPr="00862F90" w:rsidRDefault="006B570A" w:rsidP="00525DF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2F90">
              <w:rPr>
                <w:rFonts w:ascii="Arial" w:hAnsi="Arial" w:cs="Arial"/>
                <w:color w:val="000000"/>
                <w:sz w:val="24"/>
                <w:szCs w:val="24"/>
              </w:rPr>
              <w:t>Is very flexible and gives you many options and related cost options</w:t>
            </w:r>
          </w:p>
          <w:p w:rsidR="006B570A" w:rsidRPr="006B570A" w:rsidRDefault="006B570A" w:rsidP="006B570A">
            <w:pPr>
              <w:numPr>
                <w:ilvl w:val="0"/>
                <w:numId w:val="28"/>
              </w:numPr>
              <w:shd w:val="clear" w:color="auto" w:fill="FFFFFF"/>
              <w:spacing w:after="60"/>
              <w:ind w:left="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B570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Lower costs. Shippers can take advantage of lower rates, more predictable pricing, and the flexibility of loading and unloading goods in a dropped trailer environment, which reduces handling costs.</w:t>
            </w:r>
          </w:p>
          <w:p w:rsidR="006B570A" w:rsidRPr="006B570A" w:rsidRDefault="006B570A" w:rsidP="006B570A">
            <w:pPr>
              <w:numPr>
                <w:ilvl w:val="0"/>
                <w:numId w:val="28"/>
              </w:numPr>
              <w:shd w:val="clear" w:color="auto" w:fill="FFFFFF"/>
              <w:spacing w:after="60"/>
              <w:ind w:left="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B570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Environmentally friendly. ...</w:t>
            </w:r>
            <w:bookmarkStart w:id="0" w:name="_GoBack"/>
            <w:bookmarkEnd w:id="0"/>
          </w:p>
          <w:p w:rsidR="006B570A" w:rsidRPr="006B570A" w:rsidRDefault="006B570A" w:rsidP="006B570A">
            <w:pPr>
              <w:numPr>
                <w:ilvl w:val="0"/>
                <w:numId w:val="28"/>
              </w:numPr>
              <w:shd w:val="clear" w:color="auto" w:fill="FFFFFF"/>
              <w:spacing w:after="60"/>
              <w:ind w:left="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B570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Reliability, capacity, and safety advantages.</w:t>
            </w:r>
          </w:p>
          <w:p w:rsidR="006B570A" w:rsidRPr="00862F90" w:rsidRDefault="006B570A" w:rsidP="00525DF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25DFF" w:rsidRPr="00862F90" w:rsidRDefault="00525DFF" w:rsidP="00525DF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25DFF" w:rsidRPr="00862F90" w:rsidRDefault="00525DFF" w:rsidP="00525DF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64F" w:rsidRPr="00F60FD2" w:rsidTr="00313917">
        <w:trPr>
          <w:trHeight w:val="292"/>
        </w:trPr>
        <w:tc>
          <w:tcPr>
            <w:tcW w:w="9259" w:type="dxa"/>
          </w:tcPr>
          <w:p w:rsidR="00012CCF" w:rsidRDefault="00F60FD2" w:rsidP="00FC1D93">
            <w:pPr>
              <w:pStyle w:val="NormalWeb"/>
              <w:rPr>
                <w:rFonts w:ascii="Arial" w:hAnsi="Arial" w:cs="Arial"/>
              </w:rPr>
            </w:pPr>
            <w:r w:rsidRPr="00F60FD2">
              <w:rPr>
                <w:rFonts w:ascii="Arial" w:hAnsi="Arial" w:cs="Arial"/>
              </w:rPr>
              <w:t>3. What is third party transport? Describe the advantages of using this type of transportation</w:t>
            </w:r>
            <w:r w:rsidR="006B570A">
              <w:rPr>
                <w:rFonts w:ascii="Arial" w:hAnsi="Arial" w:cs="Arial"/>
              </w:rPr>
              <w:t xml:space="preserve"> :</w:t>
            </w:r>
          </w:p>
          <w:p w:rsidR="006B570A" w:rsidRDefault="006B570A" w:rsidP="00FC1D93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services being offered by a large company, to integrate their service / offerings into a companies and being seamless.  Most third party transport is supplied by common </w:t>
            </w:r>
            <w:r>
              <w:rPr>
                <w:rFonts w:ascii="Arial" w:hAnsi="Arial" w:cs="Arial"/>
              </w:rPr>
              <w:lastRenderedPageBreak/>
              <w:t>carriers such as courier companies</w:t>
            </w:r>
            <w:r w:rsidR="00D105FA">
              <w:rPr>
                <w:rFonts w:ascii="Arial" w:hAnsi="Arial" w:cs="Arial"/>
              </w:rPr>
              <w:t>, carrying goods on behalf of other contracted carriers on their behalf</w:t>
            </w:r>
          </w:p>
          <w:p w:rsidR="00D105FA" w:rsidRDefault="00D105FA" w:rsidP="00FC1D93">
            <w:pPr>
              <w:pStyle w:val="NormalWeb"/>
              <w:rPr>
                <w:rFonts w:ascii="Arial" w:hAnsi="Arial" w:cs="Arial"/>
              </w:rPr>
            </w:pPr>
          </w:p>
          <w:p w:rsidR="00D105FA" w:rsidRDefault="00D105FA" w:rsidP="00FC1D93">
            <w:pPr>
              <w:pStyle w:val="NormalWeb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Advantages :</w:t>
            </w:r>
            <w:proofErr w:type="gramEnd"/>
            <w:r>
              <w:rPr>
                <w:rFonts w:ascii="Arial" w:hAnsi="Arial" w:cs="Arial"/>
              </w:rPr>
              <w:t xml:space="preserve"> A third party transport if the value of moving goods</w:t>
            </w:r>
            <w:r w:rsidR="00862F9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between locations is the rate / tariff.  </w:t>
            </w:r>
            <w:proofErr w:type="gramStart"/>
            <w:r>
              <w:rPr>
                <w:rFonts w:ascii="Arial" w:hAnsi="Arial" w:cs="Arial"/>
              </w:rPr>
              <w:t>Pricing</w:t>
            </w:r>
            <w:r w:rsidR="00862F9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="00862F90">
              <w:rPr>
                <w:rFonts w:ascii="Arial" w:hAnsi="Arial" w:cs="Arial"/>
              </w:rPr>
              <w:t>is</w:t>
            </w:r>
            <w:proofErr w:type="gramEnd"/>
            <w:r w:rsidR="00862F90">
              <w:rPr>
                <w:rFonts w:ascii="Arial" w:hAnsi="Arial" w:cs="Arial"/>
              </w:rPr>
              <w:t xml:space="preserve"> relatively cheap and very flexible, offering a fast reliable service. Due to competitive markets economical pricing can be negotiated and fixed.</w:t>
            </w:r>
          </w:p>
          <w:p w:rsidR="006B570A" w:rsidRDefault="00862F90" w:rsidP="00FC1D93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Third party carriers have the management skills of the industry.  Can take away the pain of handling your own. Third party logistic providers have a wide resource network available to them through the network.  Using the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third party can offer efficient, cost effective methods and a fast service and offering their expertise and continued improvements</w:t>
            </w:r>
          </w:p>
          <w:p w:rsidR="006B570A" w:rsidRDefault="006B570A" w:rsidP="00FC1D93">
            <w:pPr>
              <w:pStyle w:val="NormalWeb"/>
              <w:rPr>
                <w:rFonts w:ascii="Arial" w:hAnsi="Arial" w:cs="Arial"/>
              </w:rPr>
            </w:pPr>
          </w:p>
          <w:p w:rsidR="006B570A" w:rsidRPr="00F60FD2" w:rsidRDefault="006B570A" w:rsidP="006B570A">
            <w:pPr>
              <w:pStyle w:val="NormalWeb"/>
              <w:rPr>
                <w:rFonts w:ascii="Arial" w:hAnsi="Arial" w:cs="Arial"/>
              </w:rPr>
            </w:pPr>
          </w:p>
        </w:tc>
      </w:tr>
      <w:tr w:rsidR="00741C23" w:rsidRPr="00630C17" w:rsidTr="00313917">
        <w:trPr>
          <w:trHeight w:val="292"/>
        </w:trPr>
        <w:tc>
          <w:tcPr>
            <w:tcW w:w="9259" w:type="dxa"/>
          </w:tcPr>
          <w:p w:rsidR="00741C23" w:rsidRPr="00630C17" w:rsidRDefault="00741C23" w:rsidP="00445B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2822" w:rsidRPr="00630C17" w:rsidTr="00313917">
        <w:trPr>
          <w:trHeight w:val="292"/>
        </w:trPr>
        <w:tc>
          <w:tcPr>
            <w:tcW w:w="9259" w:type="dxa"/>
          </w:tcPr>
          <w:p w:rsidR="00492822" w:rsidRPr="00630C17" w:rsidRDefault="00492822" w:rsidP="00445B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64910" w:rsidP="003A7E7B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862F90">
              <w:rPr>
                <w:rFonts w:cs="Bliss-Regular"/>
                <w:color w:val="000000"/>
              </w:rPr>
              <w:t>7</w:t>
            </w:r>
            <w:r w:rsidR="0083685A">
              <w:rPr>
                <w:rFonts w:cs="Bliss-Regular"/>
                <w:color w:val="000000"/>
              </w:rPr>
              <w:t>.2.17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A56" w:rsidRDefault="00803A56" w:rsidP="00CB4D0A">
      <w:pPr>
        <w:spacing w:after="0" w:line="240" w:lineRule="auto"/>
      </w:pPr>
      <w:r>
        <w:separator/>
      </w:r>
    </w:p>
  </w:endnote>
  <w:endnote w:type="continuationSeparator" w:id="0">
    <w:p w:rsidR="00803A56" w:rsidRDefault="00803A5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A56" w:rsidRDefault="00803A56" w:rsidP="00CB4D0A">
      <w:pPr>
        <w:spacing w:after="0" w:line="240" w:lineRule="auto"/>
      </w:pPr>
      <w:r>
        <w:separator/>
      </w:r>
    </w:p>
  </w:footnote>
  <w:footnote w:type="continuationSeparator" w:id="0">
    <w:p w:rsidR="00803A56" w:rsidRDefault="00803A5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06CC4"/>
    <w:multiLevelType w:val="hybridMultilevel"/>
    <w:tmpl w:val="7AC07E50"/>
    <w:lvl w:ilvl="0" w:tplc="580E8A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F7B28"/>
    <w:multiLevelType w:val="multilevel"/>
    <w:tmpl w:val="24729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D4455C"/>
    <w:multiLevelType w:val="hybridMultilevel"/>
    <w:tmpl w:val="EC180CBE"/>
    <w:lvl w:ilvl="0" w:tplc="08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43D57"/>
    <w:multiLevelType w:val="hybridMultilevel"/>
    <w:tmpl w:val="03786DB8"/>
    <w:lvl w:ilvl="0" w:tplc="DDFEE9AC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EE7D3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545A5"/>
    <w:multiLevelType w:val="hybridMultilevel"/>
    <w:tmpl w:val="3026A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7D2AA3"/>
    <w:multiLevelType w:val="hybridMultilevel"/>
    <w:tmpl w:val="81A4FC64"/>
    <w:lvl w:ilvl="0" w:tplc="65F4D6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37312"/>
    <w:multiLevelType w:val="hybridMultilevel"/>
    <w:tmpl w:val="283A8E5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000BB4"/>
    <w:multiLevelType w:val="hybridMultilevel"/>
    <w:tmpl w:val="1D689710"/>
    <w:lvl w:ilvl="0" w:tplc="4752A54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B519D"/>
    <w:multiLevelType w:val="hybridMultilevel"/>
    <w:tmpl w:val="03786DB8"/>
    <w:lvl w:ilvl="0" w:tplc="DDFEE9AC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EE7D3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0F1F52"/>
    <w:multiLevelType w:val="hybridMultilevel"/>
    <w:tmpl w:val="03786DB8"/>
    <w:lvl w:ilvl="0" w:tplc="DDFEE9AC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EE7D3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E289C"/>
    <w:multiLevelType w:val="hybridMultilevel"/>
    <w:tmpl w:val="751418CE"/>
    <w:lvl w:ilvl="0" w:tplc="BAB8C8CA">
      <w:start w:val="7"/>
      <w:numFmt w:val="lowerRoman"/>
      <w:lvlText w:val="%1)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382B61"/>
    <w:multiLevelType w:val="hybridMultilevel"/>
    <w:tmpl w:val="03786DB8"/>
    <w:lvl w:ilvl="0" w:tplc="DDFEE9AC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EE7D3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7D4740"/>
    <w:multiLevelType w:val="hybridMultilevel"/>
    <w:tmpl w:val="AF84E3A2"/>
    <w:lvl w:ilvl="0" w:tplc="C2E0A626">
      <w:start w:val="1"/>
      <w:numFmt w:val="lowerRoman"/>
      <w:lvlText w:val="%1."/>
      <w:lvlJc w:val="left"/>
      <w:pPr>
        <w:ind w:left="7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>
    <w:nsid w:val="425B52EE"/>
    <w:multiLevelType w:val="hybridMultilevel"/>
    <w:tmpl w:val="2FE6F90A"/>
    <w:lvl w:ilvl="0" w:tplc="31608D9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7667DF"/>
    <w:multiLevelType w:val="hybridMultilevel"/>
    <w:tmpl w:val="B4A8157A"/>
    <w:lvl w:ilvl="0" w:tplc="5FB043C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2B3E09"/>
    <w:multiLevelType w:val="hybridMultilevel"/>
    <w:tmpl w:val="5276DA24"/>
    <w:lvl w:ilvl="0" w:tplc="02C218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217628"/>
    <w:multiLevelType w:val="hybridMultilevel"/>
    <w:tmpl w:val="7FD0C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E81886"/>
    <w:multiLevelType w:val="hybridMultilevel"/>
    <w:tmpl w:val="03786DB8"/>
    <w:lvl w:ilvl="0" w:tplc="DDFEE9AC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EE7D3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E334D8"/>
    <w:multiLevelType w:val="hybridMultilevel"/>
    <w:tmpl w:val="F6B40800"/>
    <w:lvl w:ilvl="0" w:tplc="E8D869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593D84"/>
    <w:multiLevelType w:val="hybridMultilevel"/>
    <w:tmpl w:val="275A16FC"/>
    <w:lvl w:ilvl="0" w:tplc="02826CB0">
      <w:start w:val="1"/>
      <w:numFmt w:val="lowerRoman"/>
      <w:lvlText w:val="%1)"/>
      <w:lvlJc w:val="left"/>
      <w:pPr>
        <w:ind w:left="1290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D8144A"/>
    <w:multiLevelType w:val="hybridMultilevel"/>
    <w:tmpl w:val="A9304204"/>
    <w:lvl w:ilvl="0" w:tplc="A2C4C52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9A0402"/>
    <w:multiLevelType w:val="hybridMultilevel"/>
    <w:tmpl w:val="B8DC6E78"/>
    <w:lvl w:ilvl="0" w:tplc="77627B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233FB0"/>
    <w:multiLevelType w:val="hybridMultilevel"/>
    <w:tmpl w:val="BCE8AEC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AB7FA2"/>
    <w:multiLevelType w:val="hybridMultilevel"/>
    <w:tmpl w:val="34D4EF84"/>
    <w:lvl w:ilvl="0" w:tplc="2D6A8538">
      <w:start w:val="1"/>
      <w:numFmt w:val="decimal"/>
      <w:lvlText w:val="%1)"/>
      <w:lvlJc w:val="left"/>
      <w:pPr>
        <w:ind w:left="720" w:hanging="360"/>
      </w:pPr>
      <w:rPr>
        <w:rFonts w:ascii="Calibri,Bold" w:hAnsi="Calibri,Bold" w:cs="Calibri,Bold" w:hint="default"/>
        <w:b/>
        <w:color w:val="EE7D3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3325E5"/>
    <w:multiLevelType w:val="multilevel"/>
    <w:tmpl w:val="0F7E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85243A6"/>
    <w:multiLevelType w:val="hybridMultilevel"/>
    <w:tmpl w:val="03786DB8"/>
    <w:lvl w:ilvl="0" w:tplc="DDFEE9AC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EE7D3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CA11DC"/>
    <w:multiLevelType w:val="hybridMultilevel"/>
    <w:tmpl w:val="52A2A956"/>
    <w:lvl w:ilvl="0" w:tplc="2B7801F4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4"/>
  </w:num>
  <w:num w:numId="4">
    <w:abstractNumId w:val="20"/>
  </w:num>
  <w:num w:numId="5">
    <w:abstractNumId w:val="1"/>
  </w:num>
  <w:num w:numId="6">
    <w:abstractNumId w:val="27"/>
  </w:num>
  <w:num w:numId="7">
    <w:abstractNumId w:val="6"/>
  </w:num>
  <w:num w:numId="8">
    <w:abstractNumId w:val="7"/>
  </w:num>
  <w:num w:numId="9">
    <w:abstractNumId w:val="10"/>
  </w:num>
  <w:num w:numId="10">
    <w:abstractNumId w:val="18"/>
  </w:num>
  <w:num w:numId="11">
    <w:abstractNumId w:val="3"/>
  </w:num>
  <w:num w:numId="12">
    <w:abstractNumId w:val="26"/>
  </w:num>
  <w:num w:numId="13">
    <w:abstractNumId w:val="8"/>
  </w:num>
  <w:num w:numId="14">
    <w:abstractNumId w:val="11"/>
  </w:num>
  <w:num w:numId="15">
    <w:abstractNumId w:val="9"/>
  </w:num>
  <w:num w:numId="16">
    <w:abstractNumId w:val="24"/>
  </w:num>
  <w:num w:numId="17">
    <w:abstractNumId w:val="13"/>
  </w:num>
  <w:num w:numId="18">
    <w:abstractNumId w:val="19"/>
  </w:num>
  <w:num w:numId="19">
    <w:abstractNumId w:val="15"/>
  </w:num>
  <w:num w:numId="20">
    <w:abstractNumId w:val="23"/>
  </w:num>
  <w:num w:numId="21">
    <w:abstractNumId w:val="17"/>
  </w:num>
  <w:num w:numId="22">
    <w:abstractNumId w:val="22"/>
  </w:num>
  <w:num w:numId="23">
    <w:abstractNumId w:val="2"/>
  </w:num>
  <w:num w:numId="24">
    <w:abstractNumId w:val="14"/>
  </w:num>
  <w:num w:numId="25">
    <w:abstractNumId w:val="21"/>
  </w:num>
  <w:num w:numId="26">
    <w:abstractNumId w:val="12"/>
  </w:num>
  <w:num w:numId="27">
    <w:abstractNumId w:val="5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2CCF"/>
    <w:rsid w:val="000158F9"/>
    <w:rsid w:val="00031956"/>
    <w:rsid w:val="00035CDD"/>
    <w:rsid w:val="00040083"/>
    <w:rsid w:val="00055992"/>
    <w:rsid w:val="000820E8"/>
    <w:rsid w:val="0009064F"/>
    <w:rsid w:val="000B48CD"/>
    <w:rsid w:val="000D1E36"/>
    <w:rsid w:val="00100DAC"/>
    <w:rsid w:val="001175EE"/>
    <w:rsid w:val="001233BE"/>
    <w:rsid w:val="00133237"/>
    <w:rsid w:val="00157CF6"/>
    <w:rsid w:val="00171D59"/>
    <w:rsid w:val="00182416"/>
    <w:rsid w:val="00187044"/>
    <w:rsid w:val="00187EB4"/>
    <w:rsid w:val="0019327D"/>
    <w:rsid w:val="001964DA"/>
    <w:rsid w:val="001F0481"/>
    <w:rsid w:val="00200C92"/>
    <w:rsid w:val="00202AEE"/>
    <w:rsid w:val="0020451E"/>
    <w:rsid w:val="00206B9D"/>
    <w:rsid w:val="00223D5E"/>
    <w:rsid w:val="0023259C"/>
    <w:rsid w:val="00263FBB"/>
    <w:rsid w:val="00284F4E"/>
    <w:rsid w:val="002A296F"/>
    <w:rsid w:val="002A30FA"/>
    <w:rsid w:val="002B0BD7"/>
    <w:rsid w:val="002B573D"/>
    <w:rsid w:val="002C5CB2"/>
    <w:rsid w:val="002F6A82"/>
    <w:rsid w:val="002F779F"/>
    <w:rsid w:val="0030111D"/>
    <w:rsid w:val="00313917"/>
    <w:rsid w:val="00317968"/>
    <w:rsid w:val="003327DA"/>
    <w:rsid w:val="00357F45"/>
    <w:rsid w:val="00371885"/>
    <w:rsid w:val="003773BE"/>
    <w:rsid w:val="003A3923"/>
    <w:rsid w:val="003A7E7B"/>
    <w:rsid w:val="003B7F04"/>
    <w:rsid w:val="003D023A"/>
    <w:rsid w:val="003D48DA"/>
    <w:rsid w:val="003D7FEE"/>
    <w:rsid w:val="003E2B87"/>
    <w:rsid w:val="00402786"/>
    <w:rsid w:val="00405895"/>
    <w:rsid w:val="004058DF"/>
    <w:rsid w:val="00443E6F"/>
    <w:rsid w:val="00445B1E"/>
    <w:rsid w:val="00462281"/>
    <w:rsid w:val="00486F1A"/>
    <w:rsid w:val="00490CB9"/>
    <w:rsid w:val="00492822"/>
    <w:rsid w:val="004A2CE2"/>
    <w:rsid w:val="004D29FE"/>
    <w:rsid w:val="004D3DC8"/>
    <w:rsid w:val="004E3CDA"/>
    <w:rsid w:val="004F4B4D"/>
    <w:rsid w:val="0050216D"/>
    <w:rsid w:val="00503D7E"/>
    <w:rsid w:val="0050778F"/>
    <w:rsid w:val="00522378"/>
    <w:rsid w:val="00525DFF"/>
    <w:rsid w:val="00527C11"/>
    <w:rsid w:val="00534908"/>
    <w:rsid w:val="00535F31"/>
    <w:rsid w:val="00557647"/>
    <w:rsid w:val="00574D64"/>
    <w:rsid w:val="00577073"/>
    <w:rsid w:val="00591365"/>
    <w:rsid w:val="005B31E4"/>
    <w:rsid w:val="005D38B4"/>
    <w:rsid w:val="005D4A23"/>
    <w:rsid w:val="00601719"/>
    <w:rsid w:val="006034F6"/>
    <w:rsid w:val="006067ED"/>
    <w:rsid w:val="00607874"/>
    <w:rsid w:val="00607E77"/>
    <w:rsid w:val="00617BB3"/>
    <w:rsid w:val="00623F5A"/>
    <w:rsid w:val="00630C17"/>
    <w:rsid w:val="006418B4"/>
    <w:rsid w:val="00645CDD"/>
    <w:rsid w:val="00646BAF"/>
    <w:rsid w:val="00674B96"/>
    <w:rsid w:val="006823A7"/>
    <w:rsid w:val="006841AA"/>
    <w:rsid w:val="00687EE8"/>
    <w:rsid w:val="006B570A"/>
    <w:rsid w:val="0070347F"/>
    <w:rsid w:val="00705E06"/>
    <w:rsid w:val="0070678E"/>
    <w:rsid w:val="00741C23"/>
    <w:rsid w:val="00750BB7"/>
    <w:rsid w:val="00773F5B"/>
    <w:rsid w:val="007C55B2"/>
    <w:rsid w:val="007E116F"/>
    <w:rsid w:val="008004BA"/>
    <w:rsid w:val="00803A56"/>
    <w:rsid w:val="00831C11"/>
    <w:rsid w:val="0083685A"/>
    <w:rsid w:val="00843A07"/>
    <w:rsid w:val="00862F90"/>
    <w:rsid w:val="00864B19"/>
    <w:rsid w:val="008A0101"/>
    <w:rsid w:val="008A60B4"/>
    <w:rsid w:val="008B3C31"/>
    <w:rsid w:val="008B64FE"/>
    <w:rsid w:val="008B7E02"/>
    <w:rsid w:val="008E0544"/>
    <w:rsid w:val="00935BF7"/>
    <w:rsid w:val="00942D5D"/>
    <w:rsid w:val="00946318"/>
    <w:rsid w:val="0095442C"/>
    <w:rsid w:val="00983942"/>
    <w:rsid w:val="009C37E0"/>
    <w:rsid w:val="009D4783"/>
    <w:rsid w:val="009E41F4"/>
    <w:rsid w:val="00A14B66"/>
    <w:rsid w:val="00A163A6"/>
    <w:rsid w:val="00A50F30"/>
    <w:rsid w:val="00A51F35"/>
    <w:rsid w:val="00A65CF7"/>
    <w:rsid w:val="00A678F2"/>
    <w:rsid w:val="00A81AB4"/>
    <w:rsid w:val="00A851DA"/>
    <w:rsid w:val="00AC7D5B"/>
    <w:rsid w:val="00AD1E36"/>
    <w:rsid w:val="00AE1481"/>
    <w:rsid w:val="00AE7EE4"/>
    <w:rsid w:val="00AF4CC2"/>
    <w:rsid w:val="00B0161C"/>
    <w:rsid w:val="00B0415E"/>
    <w:rsid w:val="00B04678"/>
    <w:rsid w:val="00B2622D"/>
    <w:rsid w:val="00B62A9E"/>
    <w:rsid w:val="00BC46DF"/>
    <w:rsid w:val="00BE2E03"/>
    <w:rsid w:val="00C03577"/>
    <w:rsid w:val="00C31CB7"/>
    <w:rsid w:val="00C35DEE"/>
    <w:rsid w:val="00C3658E"/>
    <w:rsid w:val="00C53029"/>
    <w:rsid w:val="00C65FEA"/>
    <w:rsid w:val="00C71228"/>
    <w:rsid w:val="00C72842"/>
    <w:rsid w:val="00C751CC"/>
    <w:rsid w:val="00C96AC9"/>
    <w:rsid w:val="00CA0AC2"/>
    <w:rsid w:val="00CB4D0A"/>
    <w:rsid w:val="00CC2FB3"/>
    <w:rsid w:val="00CC575A"/>
    <w:rsid w:val="00CF123B"/>
    <w:rsid w:val="00D039AC"/>
    <w:rsid w:val="00D105FA"/>
    <w:rsid w:val="00D2087F"/>
    <w:rsid w:val="00D20DE4"/>
    <w:rsid w:val="00D400A5"/>
    <w:rsid w:val="00D427DE"/>
    <w:rsid w:val="00D523F8"/>
    <w:rsid w:val="00D5587D"/>
    <w:rsid w:val="00D707CC"/>
    <w:rsid w:val="00D821FE"/>
    <w:rsid w:val="00D931F0"/>
    <w:rsid w:val="00DA2B6A"/>
    <w:rsid w:val="00DB0793"/>
    <w:rsid w:val="00DF437C"/>
    <w:rsid w:val="00E00313"/>
    <w:rsid w:val="00E00821"/>
    <w:rsid w:val="00E04DB4"/>
    <w:rsid w:val="00E17EC4"/>
    <w:rsid w:val="00E27A13"/>
    <w:rsid w:val="00E30679"/>
    <w:rsid w:val="00E30E9C"/>
    <w:rsid w:val="00E33AED"/>
    <w:rsid w:val="00E379E4"/>
    <w:rsid w:val="00E4220E"/>
    <w:rsid w:val="00E4597D"/>
    <w:rsid w:val="00E54832"/>
    <w:rsid w:val="00E56A90"/>
    <w:rsid w:val="00E641CC"/>
    <w:rsid w:val="00E81B92"/>
    <w:rsid w:val="00EA30AB"/>
    <w:rsid w:val="00EB3925"/>
    <w:rsid w:val="00F21975"/>
    <w:rsid w:val="00F25DD7"/>
    <w:rsid w:val="00F60FD2"/>
    <w:rsid w:val="00F64910"/>
    <w:rsid w:val="00F65A2A"/>
    <w:rsid w:val="00F96EB3"/>
    <w:rsid w:val="00FC1D93"/>
    <w:rsid w:val="00FE112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E81B92"/>
  </w:style>
  <w:style w:type="character" w:styleId="Strong">
    <w:name w:val="Strong"/>
    <w:basedOn w:val="DefaultParagraphFont"/>
    <w:uiPriority w:val="22"/>
    <w:qFormat/>
    <w:rsid w:val="00E81B92"/>
    <w:rPr>
      <w:b/>
      <w:bCs/>
    </w:rPr>
  </w:style>
  <w:style w:type="paragraph" w:styleId="NormalWeb">
    <w:name w:val="Normal (Web)"/>
    <w:basedOn w:val="Normal"/>
    <w:uiPriority w:val="99"/>
    <w:unhideWhenUsed/>
    <w:rsid w:val="00C71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712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E81B92"/>
  </w:style>
  <w:style w:type="character" w:styleId="Strong">
    <w:name w:val="Strong"/>
    <w:basedOn w:val="DefaultParagraphFont"/>
    <w:uiPriority w:val="22"/>
    <w:qFormat/>
    <w:rsid w:val="00E81B92"/>
    <w:rPr>
      <w:b/>
      <w:bCs/>
    </w:rPr>
  </w:style>
  <w:style w:type="paragraph" w:styleId="NormalWeb">
    <w:name w:val="Normal (Web)"/>
    <w:basedOn w:val="Normal"/>
    <w:uiPriority w:val="99"/>
    <w:unhideWhenUsed/>
    <w:rsid w:val="00C71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712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7DD28-9561-4637-A782-8C9475B04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Sharron Cameron</cp:lastModifiedBy>
  <cp:revision>2</cp:revision>
  <cp:lastPrinted>2017-01-02T17:01:00Z</cp:lastPrinted>
  <dcterms:created xsi:type="dcterms:W3CDTF">2017-02-17T14:20:00Z</dcterms:created>
  <dcterms:modified xsi:type="dcterms:W3CDTF">2017-02-17T14:20:00Z</dcterms:modified>
</cp:coreProperties>
</file>