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19C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1E74">
            <w:pPr>
              <w:pStyle w:val="Default"/>
              <w:rPr>
                <w:rFonts w:asciiTheme="minorHAnsi" w:hAnsiTheme="minorHAnsi"/>
              </w:rPr>
            </w:pPr>
            <w:r>
              <w:rPr>
                <w:rFonts w:asciiTheme="minorHAnsi" w:hAnsiTheme="minorHAnsi"/>
              </w:rPr>
              <w:t>Maria Casielle Mallari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0C0B">
            <w:pPr>
              <w:pStyle w:val="Default"/>
              <w:rPr>
                <w:rFonts w:asciiTheme="minorHAnsi" w:hAnsiTheme="minorHAnsi"/>
              </w:rPr>
            </w:pPr>
            <w:r>
              <w:rPr>
                <w:rFonts w:ascii="Helvetica" w:hAnsi="Helvetica" w:cs="Helvetica"/>
                <w:sz w:val="18"/>
                <w:szCs w:val="18"/>
              </w:rPr>
              <w:t>5286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0C0B">
            <w:pPr>
              <w:pStyle w:val="Default"/>
              <w:rPr>
                <w:rFonts w:asciiTheme="minorHAnsi" w:hAnsiTheme="minorHAnsi"/>
              </w:rPr>
            </w:pPr>
            <w:r>
              <w:rPr>
                <w:rFonts w:ascii="Helvetica" w:hAnsi="Helvetica" w:cs="Helvetica"/>
                <w:sz w:val="18"/>
                <w:szCs w:val="18"/>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19C5">
            <w:r>
              <w:t>Assessment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A30C0B" w:rsidP="00A851DA">
            <w:pPr>
              <w:rPr>
                <w:rFonts w:ascii="Arial" w:hAnsi="Arial" w:cs="Arial"/>
                <w:sz w:val="24"/>
                <w:szCs w:val="24"/>
              </w:rPr>
            </w:pPr>
            <w:r>
              <w:rPr>
                <w:rFonts w:ascii="Arial" w:hAnsi="Arial" w:cs="Arial"/>
                <w:sz w:val="24"/>
                <w:szCs w:val="24"/>
              </w:rPr>
              <w:t xml:space="preserve">Q1: </w:t>
            </w:r>
          </w:p>
          <w:p w:rsidR="00C955F7" w:rsidRPr="0058733B" w:rsidRDefault="00C955F7" w:rsidP="009D30D1">
            <w:pPr>
              <w:pStyle w:val="ListParagraph"/>
              <w:ind w:left="1080"/>
              <w:rPr>
                <w:rFonts w:ascii="Times New Roman" w:hAnsi="Times New Roman"/>
              </w:rPr>
            </w:pPr>
          </w:p>
          <w:p w:rsidR="00CF19C5" w:rsidRDefault="00CF19C5" w:rsidP="003B5BFA">
            <w:pPr>
              <w:pStyle w:val="NormalWeb"/>
              <w:numPr>
                <w:ilvl w:val="0"/>
                <w:numId w:val="3"/>
              </w:numPr>
              <w:rPr>
                <w:sz w:val="22"/>
                <w:szCs w:val="22"/>
                <w:lang w:val="en"/>
              </w:rPr>
            </w:pPr>
            <w:r>
              <w:rPr>
                <w:sz w:val="22"/>
                <w:szCs w:val="22"/>
                <w:lang w:val="en"/>
              </w:rPr>
              <w:t xml:space="preserve">Management is defined as the process by one individual of getting a group of individuals to work together within a certain time frame with limited resources, to accomplish a set of goal or objective. This is a process known for using various resources (inputs) to produce some results (outputs) and the degree of success varies according to the efficiency with which the resources are managed. </w:t>
            </w:r>
            <w:r w:rsidRPr="00CF19C5">
              <w:rPr>
                <w:sz w:val="22"/>
                <w:szCs w:val="22"/>
                <w:lang w:val="en"/>
              </w:rPr>
              <w:t>Management includes the activities of setting the strategy of an organization and coordinating the efforts of its employees or volunteers to accomplish its objectives through the application of available resources, such as financial, natural, technological, and human resources. The term "management" may also refer to the people who manage an organization.</w:t>
            </w:r>
            <w:r w:rsidR="005E0C54">
              <w:rPr>
                <w:sz w:val="22"/>
                <w:szCs w:val="22"/>
                <w:lang w:val="en"/>
              </w:rPr>
              <w:t xml:space="preserve"> </w:t>
            </w:r>
          </w:p>
          <w:p w:rsidR="00B34D87" w:rsidRDefault="005E0C54" w:rsidP="003B5BFA">
            <w:pPr>
              <w:pStyle w:val="NormalWeb"/>
              <w:ind w:left="1080"/>
              <w:rPr>
                <w:sz w:val="22"/>
                <w:szCs w:val="22"/>
                <w:lang w:val="en"/>
              </w:rPr>
            </w:pPr>
            <w:r>
              <w:rPr>
                <w:sz w:val="22"/>
                <w:szCs w:val="22"/>
                <w:lang w:val="en"/>
              </w:rPr>
              <w:t>There are certain characteristics of Management. It is universal</w:t>
            </w:r>
            <w:r w:rsidR="00B34D87">
              <w:rPr>
                <w:sz w:val="22"/>
                <w:szCs w:val="22"/>
                <w:lang w:val="en"/>
              </w:rPr>
              <w:t xml:space="preserve">, a continuous process. It is a goal directed. It’s an integrating process. A multi-disciplinary. Management is intangible, a social process and is situational. </w:t>
            </w:r>
          </w:p>
          <w:p w:rsidR="005F71FF" w:rsidRDefault="00B34D87" w:rsidP="00B34D87">
            <w:pPr>
              <w:pStyle w:val="NormalWeb"/>
              <w:tabs>
                <w:tab w:val="left" w:pos="1062"/>
              </w:tabs>
              <w:ind w:left="1062"/>
              <w:rPr>
                <w:sz w:val="22"/>
                <w:szCs w:val="22"/>
                <w:lang w:val="en"/>
              </w:rPr>
            </w:pPr>
            <w:r w:rsidRPr="00B34D87">
              <w:rPr>
                <w:sz w:val="22"/>
                <w:szCs w:val="22"/>
                <w:lang w:val="en"/>
              </w:rPr>
              <w:t xml:space="preserve">According to Henri Fayol, </w:t>
            </w:r>
            <w:r>
              <w:rPr>
                <w:sz w:val="22"/>
                <w:szCs w:val="22"/>
                <w:lang w:val="en"/>
              </w:rPr>
              <w:t xml:space="preserve">who is considered the Father of Modern Management, was a French management consultant once said </w:t>
            </w:r>
            <w:r w:rsidRPr="00B34D87">
              <w:rPr>
                <w:sz w:val="22"/>
                <w:szCs w:val="22"/>
                <w:lang w:val="en"/>
              </w:rPr>
              <w:t>"to manage is to forecast and to plan, to organize</w:t>
            </w:r>
            <w:r>
              <w:rPr>
                <w:sz w:val="22"/>
                <w:szCs w:val="22"/>
                <w:lang w:val="en"/>
              </w:rPr>
              <w:t xml:space="preserve">, to </w:t>
            </w:r>
            <w:r w:rsidRPr="00B34D87">
              <w:rPr>
                <w:sz w:val="22"/>
                <w:szCs w:val="22"/>
                <w:lang w:val="en"/>
              </w:rPr>
              <w:t>command, to co-ordinate and to control."</w:t>
            </w:r>
            <w:r>
              <w:rPr>
                <w:sz w:val="22"/>
                <w:szCs w:val="22"/>
                <w:lang w:val="en"/>
              </w:rPr>
              <w:t xml:space="preserve">  </w:t>
            </w:r>
            <w:r w:rsidR="005F71FF">
              <w:rPr>
                <w:sz w:val="22"/>
                <w:szCs w:val="22"/>
                <w:lang w:val="en"/>
              </w:rPr>
              <w:t>He divided the functions of management as per the diagram below:</w:t>
            </w:r>
          </w:p>
          <w:p w:rsidR="00B34D87" w:rsidRDefault="00B34D87" w:rsidP="005F71FF">
            <w:pPr>
              <w:pStyle w:val="NormalWeb"/>
              <w:tabs>
                <w:tab w:val="left" w:pos="1062"/>
              </w:tabs>
              <w:ind w:left="1062"/>
              <w:rPr>
                <w:sz w:val="22"/>
                <w:szCs w:val="22"/>
                <w:lang w:val="en"/>
              </w:rPr>
            </w:pPr>
            <w:r>
              <w:rPr>
                <w:sz w:val="22"/>
                <w:szCs w:val="22"/>
                <w:lang w:val="en"/>
              </w:rPr>
              <w:t xml:space="preserve">    </w:t>
            </w:r>
          </w:p>
          <w:p w:rsidR="003B5BFA" w:rsidRDefault="003B5BFA" w:rsidP="005F71FF">
            <w:pPr>
              <w:pStyle w:val="NormalWeb"/>
              <w:tabs>
                <w:tab w:val="left" w:pos="1062"/>
              </w:tabs>
              <w:ind w:left="1062"/>
              <w:rPr>
                <w:sz w:val="22"/>
                <w:szCs w:val="22"/>
                <w:lang w:val="en"/>
              </w:rPr>
            </w:pPr>
          </w:p>
          <w:p w:rsidR="003B5BFA" w:rsidRDefault="003B5BFA" w:rsidP="005F71FF">
            <w:pPr>
              <w:pStyle w:val="NormalWeb"/>
              <w:tabs>
                <w:tab w:val="left" w:pos="1062"/>
              </w:tabs>
              <w:ind w:left="1062"/>
              <w:rPr>
                <w:sz w:val="22"/>
                <w:szCs w:val="22"/>
                <w:lang w:val="en"/>
              </w:rPr>
            </w:pPr>
          </w:p>
          <w:p w:rsidR="003B5BFA" w:rsidRDefault="003B5BFA" w:rsidP="005F71FF">
            <w:pPr>
              <w:pStyle w:val="NormalWeb"/>
              <w:tabs>
                <w:tab w:val="left" w:pos="1062"/>
              </w:tabs>
              <w:ind w:left="1062"/>
              <w:rPr>
                <w:sz w:val="22"/>
                <w:szCs w:val="22"/>
                <w:lang w:val="en"/>
              </w:rPr>
            </w:pPr>
          </w:p>
          <w:p w:rsidR="00B34D87" w:rsidRDefault="005F71FF" w:rsidP="00B34D87">
            <w:pPr>
              <w:pStyle w:val="NormalWeb"/>
              <w:rPr>
                <w:sz w:val="22"/>
                <w:szCs w:val="22"/>
                <w:lang w:val="en"/>
              </w:rPr>
            </w:pPr>
            <w:r>
              <w:rPr>
                <w:noProof/>
                <w:sz w:val="22"/>
                <w:szCs w:val="22"/>
              </w:rPr>
              <mc:AlternateContent>
                <mc:Choice Requires="wps">
                  <w:drawing>
                    <wp:anchor distT="0" distB="0" distL="114300" distR="114300" simplePos="0" relativeHeight="251661312" behindDoc="0" locked="0" layoutInCell="1" allowOverlap="1">
                      <wp:simplePos x="0" y="0"/>
                      <wp:positionH relativeFrom="column">
                        <wp:posOffset>2404745</wp:posOffset>
                      </wp:positionH>
                      <wp:positionV relativeFrom="paragraph">
                        <wp:posOffset>-6350</wp:posOffset>
                      </wp:positionV>
                      <wp:extent cx="944880" cy="541020"/>
                      <wp:effectExtent l="0" t="0" r="26670" b="11430"/>
                      <wp:wrapNone/>
                      <wp:docPr id="2" name="Oval 2"/>
                      <wp:cNvGraphicFramePr/>
                      <a:graphic xmlns:a="http://schemas.openxmlformats.org/drawingml/2006/main">
                        <a:graphicData uri="http://schemas.microsoft.com/office/word/2010/wordprocessingShape">
                          <wps:wsp>
                            <wps:cNvSpPr/>
                            <wps:spPr>
                              <a:xfrm>
                                <a:off x="0" y="0"/>
                                <a:ext cx="944880" cy="54102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5F71FF" w:rsidRDefault="005F71FF" w:rsidP="005F71FF">
                                  <w:pPr>
                                    <w:jc w:val="center"/>
                                  </w:pPr>
                                  <w:r w:rsidRPr="005F71FF">
                                    <w:rPr>
                                      <w:sz w:val="18"/>
                                      <w:szCs w:val="18"/>
                                    </w:rPr>
                                    <w:t>Plannin</w:t>
                                  </w:r>
                                  <w: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27" style="position:absolute;margin-left:189.35pt;margin-top:-.5pt;width:74.4pt;height:4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" fillcolor="white [3201]" strokecolor="#f79646 [3209]" strokeweight="2pt">
                      <v:textbox>
                        <w:txbxContent>
                          <w:p w:rsidR="005F71FF" w:rsidRDefault="005F71FF" w:rsidP="005F71FF">
                            <w:pPr>
                              <w:jc w:val="center"/>
                            </w:pPr>
                            <w:r w:rsidRPr="005F71FF">
                              <w:rPr>
                                <w:sz w:val="18"/>
                                <w:szCs w:val="18"/>
                              </w:rPr>
                              <w:t>Plannin</w:t>
                            </w:r>
                            <w:r>
                              <w:t>g</w:t>
                            </w:r>
                          </w:p>
                        </w:txbxContent>
                      </v:textbox>
                    </v:oval>
                  </w:pict>
                </mc:Fallback>
              </mc:AlternateContent>
            </w:r>
          </w:p>
          <w:p w:rsidR="00B34D87" w:rsidRDefault="003B5BFA" w:rsidP="00B34D87">
            <w:pPr>
              <w:pStyle w:val="NormalWeb"/>
              <w:rPr>
                <w:sz w:val="22"/>
                <w:szCs w:val="22"/>
                <w:lang w:val="en"/>
              </w:rPr>
            </w:pPr>
            <w:r>
              <w:rPr>
                <w:noProof/>
                <w:sz w:val="22"/>
                <w:szCs w:val="22"/>
              </w:rPr>
              <mc:AlternateContent>
                <mc:Choice Requires="wps">
                  <w:drawing>
                    <wp:anchor distT="0" distB="0" distL="114300" distR="114300" simplePos="0" relativeHeight="251663360" behindDoc="0" locked="0" layoutInCell="1" allowOverlap="1">
                      <wp:simplePos x="0" y="0"/>
                      <wp:positionH relativeFrom="column">
                        <wp:posOffset>1337945</wp:posOffset>
                      </wp:positionH>
                      <wp:positionV relativeFrom="paragraph">
                        <wp:posOffset>112395</wp:posOffset>
                      </wp:positionV>
                      <wp:extent cx="1059180" cy="617220"/>
                      <wp:effectExtent l="0" t="0" r="26670" b="11430"/>
                      <wp:wrapNone/>
                      <wp:docPr id="6" name="Oval 6"/>
                      <wp:cNvGraphicFramePr/>
                      <a:graphic xmlns:a="http://schemas.openxmlformats.org/drawingml/2006/main">
                        <a:graphicData uri="http://schemas.microsoft.com/office/word/2010/wordprocessingShape">
                          <wps:wsp>
                            <wps:cNvSpPr/>
                            <wps:spPr>
                              <a:xfrm>
                                <a:off x="0" y="0"/>
                                <a:ext cx="1059180" cy="61722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3B5BFA" w:rsidRPr="003B5BFA" w:rsidRDefault="003B5BFA" w:rsidP="003B5BFA">
                                  <w:pPr>
                                    <w:jc w:val="center"/>
                                    <w:rPr>
                                      <w:sz w:val="18"/>
                                      <w:szCs w:val="18"/>
                                    </w:rPr>
                                  </w:pPr>
                                  <w:r>
                                    <w:rPr>
                                      <w:sz w:val="18"/>
                                      <w:szCs w:val="18"/>
                                    </w:rPr>
                                    <w:t>Controlli</w:t>
                                  </w:r>
                                  <w:r w:rsidRPr="003B5BFA">
                                    <w:rPr>
                                      <w:sz w:val="18"/>
                                      <w:szCs w:val="18"/>
                                    </w:rPr>
                                    <w:t>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 o:spid="_x0000_s1028" style="position:absolute;margin-left:105.35pt;margin-top:8.85pt;width:83.4pt;height:4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" fillcolor="white [3201]" strokecolor="#f79646 [3209]" strokeweight="2pt">
                      <v:textbox>
                        <w:txbxContent>
                          <w:p w:rsidR="003B5BFA" w:rsidRPr="003B5BFA" w:rsidRDefault="003B5BFA" w:rsidP="003B5BFA">
                            <w:pPr>
                              <w:jc w:val="center"/>
                              <w:rPr>
                                <w:sz w:val="18"/>
                                <w:szCs w:val="18"/>
                              </w:rPr>
                            </w:pPr>
                            <w:r>
                              <w:rPr>
                                <w:sz w:val="18"/>
                                <w:szCs w:val="18"/>
                              </w:rPr>
                              <w:t>Controlli</w:t>
                            </w:r>
                            <w:r w:rsidRPr="003B5BFA">
                              <w:rPr>
                                <w:sz w:val="18"/>
                                <w:szCs w:val="18"/>
                              </w:rPr>
                              <w:t>ng</w:t>
                            </w:r>
                          </w:p>
                        </w:txbxContent>
                      </v:textbox>
                    </v:oval>
                  </w:pict>
                </mc:Fallback>
              </mc:AlternateContent>
            </w:r>
            <w:r>
              <w:rPr>
                <w:noProof/>
                <w:sz w:val="22"/>
                <w:szCs w:val="22"/>
              </w:rPr>
              <mc:AlternateContent>
                <mc:Choice Requires="wps">
                  <w:drawing>
                    <wp:anchor distT="0" distB="0" distL="114300" distR="114300" simplePos="0" relativeHeight="251662336" behindDoc="0" locked="0" layoutInCell="1" allowOverlap="1">
                      <wp:simplePos x="0" y="0"/>
                      <wp:positionH relativeFrom="column">
                        <wp:posOffset>3319145</wp:posOffset>
                      </wp:positionH>
                      <wp:positionV relativeFrom="paragraph">
                        <wp:posOffset>150495</wp:posOffset>
                      </wp:positionV>
                      <wp:extent cx="1013460" cy="594360"/>
                      <wp:effectExtent l="0" t="0" r="15240" b="15240"/>
                      <wp:wrapNone/>
                      <wp:docPr id="4" name="Oval 4"/>
                      <wp:cNvGraphicFramePr/>
                      <a:graphic xmlns:a="http://schemas.openxmlformats.org/drawingml/2006/main">
                        <a:graphicData uri="http://schemas.microsoft.com/office/word/2010/wordprocessingShape">
                          <wps:wsp>
                            <wps:cNvSpPr/>
                            <wps:spPr>
                              <a:xfrm>
                                <a:off x="0" y="0"/>
                                <a:ext cx="1013460" cy="59436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3B5BFA" w:rsidRPr="003B5BFA" w:rsidRDefault="003B5BFA" w:rsidP="003B5BFA">
                                  <w:pPr>
                                    <w:jc w:val="center"/>
                                    <w:rPr>
                                      <w:sz w:val="18"/>
                                      <w:szCs w:val="18"/>
                                    </w:rPr>
                                  </w:pPr>
                                  <w:r w:rsidRPr="003B5BFA">
                                    <w:rPr>
                                      <w:sz w:val="18"/>
                                      <w:szCs w:val="18"/>
                                    </w:rPr>
                                    <w:t>Organizing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 o:spid="_x0000_s1029" style="position:absolute;margin-left:261.35pt;margin-top:11.85pt;width:79.8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" fillcolor="white [3201]" strokecolor="#f79646 [3209]" strokeweight="2pt">
                      <v:textbox>
                        <w:txbxContent>
                          <w:p w:rsidR="003B5BFA" w:rsidRPr="003B5BFA" w:rsidRDefault="003B5BFA" w:rsidP="003B5BFA">
                            <w:pPr>
                              <w:jc w:val="center"/>
                              <w:rPr>
                                <w:sz w:val="18"/>
                                <w:szCs w:val="18"/>
                              </w:rPr>
                            </w:pPr>
                            <w:r w:rsidRPr="003B5BFA">
                              <w:rPr>
                                <w:sz w:val="18"/>
                                <w:szCs w:val="18"/>
                              </w:rPr>
                              <w:t>Organizing</w:t>
                            </w:r>
                          </w:p>
                        </w:txbxContent>
                      </v:textbox>
                    </v:oval>
                  </w:pict>
                </mc:Fallback>
              </mc:AlternateContent>
            </w:r>
          </w:p>
          <w:p w:rsidR="005E0C54" w:rsidRDefault="005E0C54" w:rsidP="005E0C54">
            <w:pPr>
              <w:pStyle w:val="NormalWeb"/>
              <w:rPr>
                <w:sz w:val="22"/>
                <w:szCs w:val="22"/>
                <w:lang w:val="en"/>
              </w:rPr>
            </w:pPr>
          </w:p>
          <w:p w:rsidR="005F71FF" w:rsidRDefault="003B5BFA" w:rsidP="005E0C54">
            <w:pPr>
              <w:pStyle w:val="NormalWeb"/>
              <w:rPr>
                <w:sz w:val="22"/>
                <w:szCs w:val="22"/>
                <w:lang w:val="en"/>
              </w:rPr>
            </w:pPr>
            <w:r>
              <w:rPr>
                <w:noProof/>
                <w:sz w:val="22"/>
                <w:szCs w:val="22"/>
              </w:rPr>
              <mc:AlternateContent>
                <mc:Choice Requires="wps">
                  <w:drawing>
                    <wp:anchor distT="0" distB="0" distL="114300" distR="114300" simplePos="0" relativeHeight="251665408" behindDoc="0" locked="0" layoutInCell="1" allowOverlap="1">
                      <wp:simplePos x="0" y="0"/>
                      <wp:positionH relativeFrom="column">
                        <wp:posOffset>3121025</wp:posOffset>
                      </wp:positionH>
                      <wp:positionV relativeFrom="paragraph">
                        <wp:posOffset>220345</wp:posOffset>
                      </wp:positionV>
                      <wp:extent cx="1211580" cy="609600"/>
                      <wp:effectExtent l="0" t="0" r="26670" b="19050"/>
                      <wp:wrapNone/>
                      <wp:docPr id="8" name="Oval 8"/>
                      <wp:cNvGraphicFramePr/>
                      <a:graphic xmlns:a="http://schemas.openxmlformats.org/drawingml/2006/main">
                        <a:graphicData uri="http://schemas.microsoft.com/office/word/2010/wordprocessingShape">
                          <wps:wsp>
                            <wps:cNvSpPr/>
                            <wps:spPr>
                              <a:xfrm>
                                <a:off x="0" y="0"/>
                                <a:ext cx="1211580" cy="6096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3B5BFA" w:rsidRPr="003B5BFA" w:rsidRDefault="003B5BFA" w:rsidP="003B5BFA">
                                  <w:pPr>
                                    <w:jc w:val="center"/>
                                    <w:rPr>
                                      <w:sz w:val="18"/>
                                      <w:szCs w:val="18"/>
                                    </w:rPr>
                                  </w:pPr>
                                  <w:r w:rsidRPr="003B5BFA">
                                    <w:rPr>
                                      <w:sz w:val="18"/>
                                      <w:szCs w:val="18"/>
                                    </w:rPr>
                                    <w:t>Commanding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 o:spid="_x0000_s1030" style="position:absolute;margin-left:245.75pt;margin-top:17.35pt;width:95.4pt;height: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" fillcolor="white [3201]" strokecolor="#f79646 [3209]" strokeweight="2pt">
                      <v:textbox>
                        <w:txbxContent>
                          <w:p w:rsidR="003B5BFA" w:rsidRPr="003B5BFA" w:rsidRDefault="003B5BFA" w:rsidP="003B5BFA">
                            <w:pPr>
                              <w:jc w:val="center"/>
                              <w:rPr>
                                <w:sz w:val="18"/>
                                <w:szCs w:val="18"/>
                              </w:rPr>
                            </w:pPr>
                            <w:r w:rsidRPr="003B5BFA">
                              <w:rPr>
                                <w:sz w:val="18"/>
                                <w:szCs w:val="18"/>
                              </w:rPr>
                              <w:t>Commanding</w:t>
                            </w:r>
                          </w:p>
                        </w:txbxContent>
                      </v:textbox>
                    </v:oval>
                  </w:pict>
                </mc:Fallback>
              </mc:AlternateContent>
            </w:r>
            <w:r>
              <w:rPr>
                <w:noProof/>
                <w:sz w:val="22"/>
                <w:szCs w:val="22"/>
              </w:rPr>
              <mc:AlternateContent>
                <mc:Choice Requires="wps">
                  <w:drawing>
                    <wp:anchor distT="0" distB="0" distL="114300" distR="114300" simplePos="0" relativeHeight="251664384" behindDoc="0" locked="0" layoutInCell="1" allowOverlap="1">
                      <wp:simplePos x="0" y="0"/>
                      <wp:positionH relativeFrom="column">
                        <wp:posOffset>1581785</wp:posOffset>
                      </wp:positionH>
                      <wp:positionV relativeFrom="paragraph">
                        <wp:posOffset>174625</wp:posOffset>
                      </wp:positionV>
                      <wp:extent cx="1173480" cy="617220"/>
                      <wp:effectExtent l="0" t="0" r="26670" b="11430"/>
                      <wp:wrapNone/>
                      <wp:docPr id="7" name="Oval 7"/>
                      <wp:cNvGraphicFramePr/>
                      <a:graphic xmlns:a="http://schemas.openxmlformats.org/drawingml/2006/main">
                        <a:graphicData uri="http://schemas.microsoft.com/office/word/2010/wordprocessingShape">
                          <wps:wsp>
                            <wps:cNvSpPr/>
                            <wps:spPr>
                              <a:xfrm>
                                <a:off x="0" y="0"/>
                                <a:ext cx="1173480" cy="61722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3B5BFA" w:rsidRPr="003B5BFA" w:rsidRDefault="003B5BFA" w:rsidP="003B5BFA">
                                  <w:pPr>
                                    <w:jc w:val="center"/>
                                    <w:rPr>
                                      <w:sz w:val="18"/>
                                      <w:szCs w:val="18"/>
                                    </w:rPr>
                                  </w:pPr>
                                  <w:r w:rsidRPr="003B5BFA">
                                    <w:rPr>
                                      <w:sz w:val="18"/>
                                      <w:szCs w:val="18"/>
                                    </w:rPr>
                                    <w:t>Coordinating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31" style="position:absolute;margin-left:124.55pt;margin-top:13.75pt;width:92.4pt;height:4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" fillcolor="white [3201]" strokecolor="#f79646 [3209]" strokeweight="2pt">
                      <v:textbox>
                        <w:txbxContent>
                          <w:p w:rsidR="003B5BFA" w:rsidRPr="003B5BFA" w:rsidRDefault="003B5BFA" w:rsidP="003B5BFA">
                            <w:pPr>
                              <w:jc w:val="center"/>
                              <w:rPr>
                                <w:sz w:val="18"/>
                                <w:szCs w:val="18"/>
                              </w:rPr>
                            </w:pPr>
                            <w:r w:rsidRPr="003B5BFA">
                              <w:rPr>
                                <w:sz w:val="18"/>
                                <w:szCs w:val="18"/>
                              </w:rPr>
                              <w:t>Coordinating</w:t>
                            </w:r>
                          </w:p>
                        </w:txbxContent>
                      </v:textbox>
                    </v:oval>
                  </w:pict>
                </mc:Fallback>
              </mc:AlternateContent>
            </w:r>
          </w:p>
          <w:p w:rsidR="005F71FF" w:rsidRDefault="005F71FF" w:rsidP="005E0C54">
            <w:pPr>
              <w:pStyle w:val="NormalWeb"/>
              <w:rPr>
                <w:sz w:val="22"/>
                <w:szCs w:val="22"/>
                <w:lang w:val="en"/>
              </w:rPr>
            </w:pPr>
          </w:p>
          <w:p w:rsidR="005F71FF" w:rsidRPr="00CF19C5" w:rsidRDefault="005F71FF" w:rsidP="005E0C54">
            <w:pPr>
              <w:pStyle w:val="NormalWeb"/>
              <w:rPr>
                <w:sz w:val="22"/>
                <w:szCs w:val="22"/>
                <w:lang w:val="en"/>
              </w:rPr>
            </w:pPr>
          </w:p>
          <w:p w:rsidR="00CF19C5" w:rsidRPr="00CF19C5" w:rsidRDefault="00CF19C5" w:rsidP="003B5BFA">
            <w:pPr>
              <w:pStyle w:val="NormalWeb"/>
              <w:rPr>
                <w:sz w:val="22"/>
                <w:szCs w:val="22"/>
                <w:lang w:val="en"/>
              </w:rPr>
            </w:pPr>
          </w:p>
          <w:p w:rsidR="003B5BFA" w:rsidRDefault="003B5BFA" w:rsidP="003B5BFA">
            <w:pPr>
              <w:pStyle w:val="NormalWeb"/>
              <w:ind w:left="1080"/>
              <w:rPr>
                <w:sz w:val="22"/>
                <w:szCs w:val="22"/>
                <w:lang w:val="en"/>
              </w:rPr>
            </w:pPr>
            <w:r>
              <w:rPr>
                <w:sz w:val="22"/>
                <w:szCs w:val="22"/>
                <w:lang w:val="en"/>
              </w:rPr>
              <w:t>There are levels of management with varying degree of authority and responsibilities such as:</w:t>
            </w:r>
          </w:p>
          <w:p w:rsidR="003B5BFA" w:rsidRDefault="003B5BFA" w:rsidP="003B5BFA">
            <w:pPr>
              <w:pStyle w:val="NormalWeb"/>
              <w:numPr>
                <w:ilvl w:val="0"/>
                <w:numId w:val="3"/>
              </w:numPr>
              <w:rPr>
                <w:sz w:val="22"/>
                <w:szCs w:val="22"/>
                <w:lang w:val="en"/>
              </w:rPr>
            </w:pPr>
            <w:r>
              <w:rPr>
                <w:sz w:val="22"/>
                <w:szCs w:val="22"/>
                <w:lang w:val="en"/>
              </w:rPr>
              <w:t>Top-Level Management – It includes Board of Directors and the Chief Executive. This level determines the objectives of the business and lays down policies to achieve these objectives. It also exercises an overall control over the organization.</w:t>
            </w:r>
          </w:p>
          <w:p w:rsidR="003B5BFA" w:rsidRDefault="003B5BFA" w:rsidP="003B5BFA">
            <w:pPr>
              <w:pStyle w:val="NormalWeb"/>
              <w:ind w:left="1080"/>
              <w:rPr>
                <w:sz w:val="22"/>
                <w:szCs w:val="22"/>
                <w:lang w:val="en"/>
              </w:rPr>
            </w:pPr>
            <w:r>
              <w:rPr>
                <w:sz w:val="22"/>
                <w:szCs w:val="22"/>
                <w:lang w:val="en"/>
              </w:rPr>
              <w:t xml:space="preserve">Middle-Level Management – The middle-level management’s objective of the business as a whole </w:t>
            </w:r>
            <w:r w:rsidR="00D5367B">
              <w:rPr>
                <w:sz w:val="22"/>
                <w:szCs w:val="22"/>
                <w:lang w:val="en"/>
              </w:rPr>
              <w:t>is</w:t>
            </w:r>
            <w:r>
              <w:rPr>
                <w:sz w:val="22"/>
                <w:szCs w:val="22"/>
                <w:lang w:val="en"/>
              </w:rPr>
              <w:t xml:space="preserve"> translated into departmental objectives. The heads of the department work out their own techniques to achieve these objectives. </w:t>
            </w:r>
            <w:r w:rsidR="00D5367B">
              <w:rPr>
                <w:sz w:val="22"/>
                <w:szCs w:val="22"/>
                <w:lang w:val="en"/>
              </w:rPr>
              <w:t>Example of MLM includes head of various departments such as: production, sales</w:t>
            </w:r>
          </w:p>
          <w:p w:rsidR="003B5BFA" w:rsidRDefault="003B5BFA" w:rsidP="003B5BFA">
            <w:pPr>
              <w:pStyle w:val="NormalWeb"/>
              <w:ind w:left="1080"/>
              <w:rPr>
                <w:sz w:val="22"/>
                <w:szCs w:val="22"/>
                <w:lang w:val="en"/>
              </w:rPr>
            </w:pPr>
            <w:r>
              <w:rPr>
                <w:sz w:val="22"/>
                <w:szCs w:val="22"/>
                <w:lang w:val="en"/>
              </w:rPr>
              <w:t>Lower-Level Management</w:t>
            </w:r>
            <w:r w:rsidR="00D5367B">
              <w:rPr>
                <w:sz w:val="22"/>
                <w:szCs w:val="22"/>
                <w:lang w:val="en"/>
              </w:rPr>
              <w:t xml:space="preserve"> – </w:t>
            </w:r>
            <w:r w:rsidR="00D5367B" w:rsidRPr="00D5367B">
              <w:rPr>
                <w:sz w:val="22"/>
                <w:szCs w:val="22"/>
                <w:lang w:val="en"/>
              </w:rPr>
              <w:t>Lower management in a business generally oversees the performance of employees working on line tasks in managerial positions such as foreman, line boss, shift boss, section chief, head nurse or sergeant. Also called supervisory personnel or first level managers</w:t>
            </w:r>
            <w:r w:rsidR="00D5367B">
              <w:rPr>
                <w:sz w:val="22"/>
                <w:szCs w:val="22"/>
                <w:lang w:val="en"/>
              </w:rPr>
              <w:t xml:space="preserve">. </w:t>
            </w:r>
          </w:p>
          <w:p w:rsidR="00C955F7" w:rsidRPr="00EB46D4" w:rsidRDefault="00EB46D4" w:rsidP="00EB46D4">
            <w:pPr>
              <w:pStyle w:val="NormalWeb"/>
              <w:numPr>
                <w:ilvl w:val="0"/>
                <w:numId w:val="3"/>
              </w:numPr>
              <w:rPr>
                <w:sz w:val="22"/>
                <w:szCs w:val="22"/>
                <w:lang w:val="en"/>
              </w:rPr>
            </w:pPr>
            <w:r>
              <w:rPr>
                <w:sz w:val="22"/>
                <w:szCs w:val="22"/>
              </w:rPr>
              <w:t xml:space="preserve">Henry Fayol carved out fourteen principles of management. One of them is equity. </w:t>
            </w:r>
            <w:r w:rsidRPr="00EB46D4">
              <w:rPr>
                <w:sz w:val="22"/>
                <w:szCs w:val="22"/>
              </w:rPr>
              <w:t>Equity - Employees must be treated kindly, and justice must be enacted to ensure a just workplace. Managers should be fair and impartial when dealing with employees, giving equal attention towards all employees</w:t>
            </w:r>
            <w:r>
              <w:rPr>
                <w:sz w:val="22"/>
                <w:szCs w:val="22"/>
              </w:rPr>
              <w:t>.</w:t>
            </w:r>
          </w:p>
          <w:p w:rsidR="00C955F7" w:rsidRDefault="00E3701F" w:rsidP="00CB3B26">
            <w:pPr>
              <w:pStyle w:val="ListParagraph"/>
              <w:numPr>
                <w:ilvl w:val="0"/>
                <w:numId w:val="3"/>
              </w:numPr>
              <w:rPr>
                <w:rFonts w:ascii="Times New Roman" w:hAnsi="Times New Roman"/>
              </w:rPr>
            </w:pPr>
            <w:r>
              <w:rPr>
                <w:rFonts w:ascii="Times New Roman" w:hAnsi="Times New Roman"/>
              </w:rPr>
              <w:t>The various functions of management is divided into five categories:</w:t>
            </w:r>
          </w:p>
          <w:p w:rsidR="00E3701F" w:rsidRDefault="00E3701F" w:rsidP="00E3701F">
            <w:pPr>
              <w:pStyle w:val="ListParagraph"/>
              <w:ind w:left="1080"/>
              <w:rPr>
                <w:rFonts w:ascii="Times New Roman" w:hAnsi="Times New Roman"/>
              </w:rPr>
            </w:pPr>
            <w:r>
              <w:rPr>
                <w:rFonts w:ascii="Times New Roman" w:hAnsi="Times New Roman"/>
              </w:rPr>
              <w:t>1.Planning requires the ability to see into the future and picture the goals that the organization would like to achieve.</w:t>
            </w:r>
          </w:p>
          <w:p w:rsidR="008931E8" w:rsidRDefault="008931E8" w:rsidP="00E3701F">
            <w:pPr>
              <w:pStyle w:val="ListParagraph"/>
              <w:ind w:left="1080"/>
              <w:rPr>
                <w:rFonts w:ascii="Times New Roman" w:hAnsi="Times New Roman"/>
              </w:rPr>
            </w:pPr>
            <w:r>
              <w:rPr>
                <w:rFonts w:ascii="Times New Roman" w:hAnsi="Times New Roman"/>
              </w:rPr>
              <w:t>2.Organizing is important to stay on track and to avoid mistakes. After determining the objectives, the manager then organizes her team and distributes the work amongst her men. Then check if everything is going as per the planning.</w:t>
            </w:r>
          </w:p>
          <w:p w:rsidR="00523B66" w:rsidRDefault="00523B66" w:rsidP="00E3701F">
            <w:pPr>
              <w:pStyle w:val="ListParagraph"/>
              <w:ind w:left="1080"/>
              <w:rPr>
                <w:rFonts w:ascii="Times New Roman" w:hAnsi="Times New Roman"/>
              </w:rPr>
            </w:pPr>
            <w:r>
              <w:rPr>
                <w:rFonts w:ascii="Times New Roman" w:hAnsi="Times New Roman"/>
              </w:rPr>
              <w:t>3.Commanding is when the manager communicates his expectations with every subordinate and their involvement in the work. A manager must know how to delegate work on his subordinates.</w:t>
            </w:r>
          </w:p>
          <w:p w:rsidR="00523B66" w:rsidRDefault="00523B66" w:rsidP="00E3701F">
            <w:pPr>
              <w:pStyle w:val="ListParagraph"/>
              <w:ind w:left="1080"/>
              <w:rPr>
                <w:rFonts w:ascii="Times New Roman" w:hAnsi="Times New Roman"/>
              </w:rPr>
            </w:pPr>
            <w:r>
              <w:rPr>
                <w:rFonts w:ascii="Times New Roman" w:hAnsi="Times New Roman"/>
              </w:rPr>
              <w:t>4. Coordinating is essential for any organization. It is the job of the manager to see the two subordinates aren’t working for cross purposes or that there isn’t a duplication of assigned tasks.</w:t>
            </w:r>
          </w:p>
          <w:p w:rsidR="00523B66" w:rsidRPr="00CB3B26" w:rsidRDefault="00523B66" w:rsidP="00E3701F">
            <w:pPr>
              <w:pStyle w:val="ListParagraph"/>
              <w:ind w:left="1080"/>
              <w:rPr>
                <w:rFonts w:ascii="Times New Roman" w:hAnsi="Times New Roman"/>
              </w:rPr>
            </w:pPr>
            <w:r>
              <w:rPr>
                <w:rFonts w:ascii="Times New Roman" w:hAnsi="Times New Roman"/>
              </w:rPr>
              <w:t>5. Controlling is an important task in the manager’s workload. She must make sure that the standard of work is up to the standard of the company and that every member of her team is following the policy of work.</w:t>
            </w:r>
          </w:p>
          <w:p w:rsidR="00523B66" w:rsidRDefault="00523B66" w:rsidP="00523B66">
            <w:pPr>
              <w:pStyle w:val="ListParagraph"/>
              <w:ind w:left="1080"/>
              <w:rPr>
                <w:rFonts w:ascii="Times New Roman" w:hAnsi="Times New Roman"/>
              </w:rPr>
            </w:pPr>
          </w:p>
          <w:p w:rsidR="0044756A" w:rsidRDefault="009D3EA1" w:rsidP="003B5BFA">
            <w:pPr>
              <w:pStyle w:val="ListParagraph"/>
              <w:numPr>
                <w:ilvl w:val="0"/>
                <w:numId w:val="3"/>
              </w:numPr>
              <w:rPr>
                <w:rFonts w:ascii="Times New Roman" w:hAnsi="Times New Roman"/>
              </w:rPr>
            </w:pPr>
            <w:r>
              <w:rPr>
                <w:rFonts w:ascii="Times New Roman" w:hAnsi="Times New Roman"/>
              </w:rPr>
              <w:lastRenderedPageBreak/>
              <w:t>Column 1                                                          Column 2</w:t>
            </w:r>
          </w:p>
          <w:p w:rsidR="009D3EA1" w:rsidRDefault="009D3EA1" w:rsidP="009D3EA1">
            <w:pPr>
              <w:rPr>
                <w:rFonts w:ascii="Times New Roman" w:hAnsi="Times New Roman"/>
              </w:rPr>
            </w:pPr>
          </w:p>
          <w:p w:rsidR="009D3EA1" w:rsidRDefault="00451F7E" w:rsidP="009D3EA1">
            <w:pPr>
              <w:pStyle w:val="ListParagraph"/>
              <w:numPr>
                <w:ilvl w:val="0"/>
                <w:numId w:val="8"/>
              </w:numPr>
              <w:rPr>
                <w:rFonts w:ascii="Times New Roman" w:hAnsi="Times New Roman"/>
              </w:rPr>
            </w:pPr>
            <w:r>
              <w:rPr>
                <w:rFonts w:ascii="Times New Roman" w:hAnsi="Times New Roman"/>
                <w:noProof/>
              </w:rPr>
              <mc:AlternateContent>
                <mc:Choice Requires="wps">
                  <w:drawing>
                    <wp:anchor distT="0" distB="0" distL="114300" distR="114300" simplePos="0" relativeHeight="251668480" behindDoc="0" locked="0" layoutInCell="1" allowOverlap="1">
                      <wp:simplePos x="0" y="0"/>
                      <wp:positionH relativeFrom="column">
                        <wp:posOffset>1787525</wp:posOffset>
                      </wp:positionH>
                      <wp:positionV relativeFrom="paragraph">
                        <wp:posOffset>116840</wp:posOffset>
                      </wp:positionV>
                      <wp:extent cx="1028700" cy="312420"/>
                      <wp:effectExtent l="0" t="38100" r="57150" b="30480"/>
                      <wp:wrapNone/>
                      <wp:docPr id="10" name="Straight Arrow Connector 10"/>
                      <wp:cNvGraphicFramePr/>
                      <a:graphic xmlns:a="http://schemas.openxmlformats.org/drawingml/2006/main">
                        <a:graphicData uri="http://schemas.microsoft.com/office/word/2010/wordprocessingShape">
                          <wps:wsp>
                            <wps:cNvCnPr/>
                            <wps:spPr>
                              <a:xfrm flipV="1">
                                <a:off x="0" y="0"/>
                                <a:ext cx="1028700" cy="3124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94B3232" id="_x0000_t32" coordsize="21600,21600" o:spt="32" o:oned="t" path="m,l21600,21600e" filled="f">
                      <v:path arrowok="t" fillok="f" o:connecttype="none"/>
                      <o:lock v:ext="edit" shapetype="t"/>
                    </v:shapetype>
                    <v:shape id="Straight Arrow Connector 10" o:spid="_x0000_s1026" type="#_x0000_t32" style="position:absolute;margin-left:140.75pt;margin-top:9.2pt;width:81pt;height:24.6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" strokecolor="#4579b8 [3044]">
                      <v:stroke endarrow="block"/>
                    </v:shape>
                  </w:pict>
                </mc:Fallback>
              </mc:AlternateContent>
            </w:r>
            <w:r>
              <w:rPr>
                <w:rFonts w:ascii="Times New Roman" w:hAnsi="Times New Roman"/>
                <w:noProof/>
              </w:rPr>
              <mc:AlternateContent>
                <mc:Choice Requires="wps">
                  <w:drawing>
                    <wp:anchor distT="0" distB="0" distL="114300" distR="114300" simplePos="0" relativeHeight="251666432" behindDoc="0" locked="0" layoutInCell="1" allowOverlap="1">
                      <wp:simplePos x="0" y="0"/>
                      <wp:positionH relativeFrom="column">
                        <wp:posOffset>2023745</wp:posOffset>
                      </wp:positionH>
                      <wp:positionV relativeFrom="paragraph">
                        <wp:posOffset>109220</wp:posOffset>
                      </wp:positionV>
                      <wp:extent cx="769620" cy="167640"/>
                      <wp:effectExtent l="0" t="0" r="68580" b="80010"/>
                      <wp:wrapNone/>
                      <wp:docPr id="3" name="Straight Arrow Connector 3"/>
                      <wp:cNvGraphicFramePr/>
                      <a:graphic xmlns:a="http://schemas.openxmlformats.org/drawingml/2006/main">
                        <a:graphicData uri="http://schemas.microsoft.com/office/word/2010/wordprocessingShape">
                          <wps:wsp>
                            <wps:cNvCnPr/>
                            <wps:spPr>
                              <a:xfrm>
                                <a:off x="0" y="0"/>
                                <a:ext cx="769620" cy="1676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A92CA3" id="Straight Arrow Connector 3" o:spid="_x0000_s1026" type="#_x0000_t32" style="position:absolute;margin-left:159.35pt;margin-top:8.6pt;width:60.6pt;height:13.2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" strokecolor="#4579b8 [3044]">
                      <v:stroke endarrow="block"/>
                    </v:shape>
                  </w:pict>
                </mc:Fallback>
              </mc:AlternateContent>
            </w:r>
            <w:r w:rsidR="009D3EA1" w:rsidRPr="009D3EA1">
              <w:rPr>
                <w:rFonts w:ascii="Times New Roman" w:hAnsi="Times New Roman"/>
              </w:rPr>
              <w:t>Management as a discipline</w:t>
            </w:r>
            <w:r w:rsidR="009D3EA1">
              <w:rPr>
                <w:rFonts w:ascii="Times New Roman" w:hAnsi="Times New Roman"/>
              </w:rPr>
              <w:t xml:space="preserve">                        i) team of managers</w:t>
            </w:r>
          </w:p>
          <w:p w:rsidR="009D3EA1" w:rsidRDefault="00451F7E" w:rsidP="009D3EA1">
            <w:pPr>
              <w:pStyle w:val="ListParagraph"/>
              <w:numPr>
                <w:ilvl w:val="0"/>
                <w:numId w:val="8"/>
              </w:numPr>
              <w:rPr>
                <w:rFonts w:ascii="Times New Roman" w:hAnsi="Times New Roman"/>
              </w:rPr>
            </w:pPr>
            <w:r>
              <w:rPr>
                <w:rFonts w:ascii="Times New Roman" w:hAnsi="Times New Roman"/>
                <w:noProof/>
              </w:rPr>
              <mc:AlternateContent>
                <mc:Choice Requires="wps">
                  <w:drawing>
                    <wp:anchor distT="0" distB="0" distL="114300" distR="114300" simplePos="0" relativeHeight="251667456" behindDoc="0" locked="0" layoutInCell="1" allowOverlap="1">
                      <wp:simplePos x="0" y="0"/>
                      <wp:positionH relativeFrom="column">
                        <wp:posOffset>1871345</wp:posOffset>
                      </wp:positionH>
                      <wp:positionV relativeFrom="paragraph">
                        <wp:posOffset>100965</wp:posOffset>
                      </wp:positionV>
                      <wp:extent cx="784860" cy="335280"/>
                      <wp:effectExtent l="0" t="0" r="53340" b="64770"/>
                      <wp:wrapNone/>
                      <wp:docPr id="9" name="Straight Arrow Connector 9"/>
                      <wp:cNvGraphicFramePr/>
                      <a:graphic xmlns:a="http://schemas.openxmlformats.org/drawingml/2006/main">
                        <a:graphicData uri="http://schemas.microsoft.com/office/word/2010/wordprocessingShape">
                          <wps:wsp>
                            <wps:cNvCnPr/>
                            <wps:spPr>
                              <a:xfrm>
                                <a:off x="0" y="0"/>
                                <a:ext cx="784860" cy="3352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B0DD8A" id="Straight Arrow Connector 9" o:spid="_x0000_s1026" type="#_x0000_t32" style="position:absolute;margin-left:147.35pt;margin-top:7.95pt;width:61.8pt;height:26.4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" strokecolor="#4579b8 [3044]">
                      <v:stroke endarrow="block"/>
                    </v:shape>
                  </w:pict>
                </mc:Fallback>
              </mc:AlternateContent>
            </w:r>
            <w:r w:rsidR="009D3EA1">
              <w:rPr>
                <w:rFonts w:ascii="Times New Roman" w:hAnsi="Times New Roman"/>
              </w:rPr>
              <w:t>Management as a process                          ii) code of conduct for professionals</w:t>
            </w:r>
          </w:p>
          <w:p w:rsidR="009D3EA1" w:rsidRDefault="00451F7E" w:rsidP="009D3EA1">
            <w:pPr>
              <w:pStyle w:val="ListParagraph"/>
              <w:numPr>
                <w:ilvl w:val="0"/>
                <w:numId w:val="8"/>
              </w:numPr>
              <w:rPr>
                <w:rFonts w:ascii="Times New Roman" w:hAnsi="Times New Roman"/>
                <w:sz w:val="18"/>
                <w:szCs w:val="18"/>
              </w:rPr>
            </w:pPr>
            <w:r>
              <w:rPr>
                <w:rFonts w:ascii="Times New Roman" w:hAnsi="Times New Roman"/>
                <w:noProof/>
              </w:rPr>
              <mc:AlternateContent>
                <mc:Choice Requires="wps">
                  <w:drawing>
                    <wp:anchor distT="0" distB="0" distL="114300" distR="114300" simplePos="0" relativeHeight="251669504" behindDoc="0" locked="0" layoutInCell="1" allowOverlap="1">
                      <wp:simplePos x="0" y="0"/>
                      <wp:positionH relativeFrom="column">
                        <wp:posOffset>2046605</wp:posOffset>
                      </wp:positionH>
                      <wp:positionV relativeFrom="paragraph">
                        <wp:posOffset>107950</wp:posOffset>
                      </wp:positionV>
                      <wp:extent cx="571500" cy="144780"/>
                      <wp:effectExtent l="0" t="57150" r="0" b="26670"/>
                      <wp:wrapNone/>
                      <wp:docPr id="11" name="Straight Arrow Connector 11"/>
                      <wp:cNvGraphicFramePr/>
                      <a:graphic xmlns:a="http://schemas.openxmlformats.org/drawingml/2006/main">
                        <a:graphicData uri="http://schemas.microsoft.com/office/word/2010/wordprocessingShape">
                          <wps:wsp>
                            <wps:cNvCnPr/>
                            <wps:spPr>
                              <a:xfrm flipV="1">
                                <a:off x="0" y="0"/>
                                <a:ext cx="571500" cy="1447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65C5A3" id="Straight Arrow Connector 11" o:spid="_x0000_s1026" type="#_x0000_t32" style="position:absolute;margin-left:161.15pt;margin-top:8.5pt;width:45pt;height:11.4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" strokecolor="#4579b8 [3044]">
                      <v:stroke endarrow="block"/>
                    </v:shape>
                  </w:pict>
                </mc:Fallback>
              </mc:AlternateContent>
            </w:r>
            <w:r w:rsidR="009D3EA1">
              <w:rPr>
                <w:rFonts w:ascii="Times New Roman" w:hAnsi="Times New Roman"/>
              </w:rPr>
              <w:t>Management as a group</w:t>
            </w:r>
            <w:r w:rsidR="002D347C">
              <w:rPr>
                <w:rFonts w:ascii="Times New Roman" w:hAnsi="Times New Roman"/>
              </w:rPr>
              <w:t xml:space="preserve">                        </w:t>
            </w:r>
            <w:r w:rsidR="002D347C" w:rsidRPr="002D347C">
              <w:rPr>
                <w:rFonts w:ascii="Times New Roman" w:hAnsi="Times New Roman"/>
                <w:sz w:val="18"/>
                <w:szCs w:val="18"/>
              </w:rPr>
              <w:t>iii)</w:t>
            </w:r>
            <w:r w:rsidR="002D347C">
              <w:rPr>
                <w:rFonts w:ascii="Times New Roman" w:hAnsi="Times New Roman"/>
                <w:sz w:val="18"/>
                <w:szCs w:val="18"/>
              </w:rPr>
              <w:t xml:space="preserve"> </w:t>
            </w:r>
            <w:r w:rsidR="002D347C" w:rsidRPr="002D347C">
              <w:rPr>
                <w:rFonts w:ascii="Times New Roman" w:hAnsi="Times New Roman"/>
                <w:sz w:val="18"/>
                <w:szCs w:val="18"/>
              </w:rPr>
              <w:t>developed and grown through practice &amp; research</w:t>
            </w:r>
          </w:p>
          <w:p w:rsidR="002D347C" w:rsidRPr="002D347C" w:rsidRDefault="002D347C" w:rsidP="009D3EA1">
            <w:pPr>
              <w:pStyle w:val="ListParagraph"/>
              <w:numPr>
                <w:ilvl w:val="0"/>
                <w:numId w:val="8"/>
              </w:numPr>
              <w:rPr>
                <w:rFonts w:ascii="Times New Roman" w:hAnsi="Times New Roman"/>
                <w:sz w:val="18"/>
                <w:szCs w:val="18"/>
              </w:rPr>
            </w:pPr>
            <w:r>
              <w:rPr>
                <w:rFonts w:ascii="Times New Roman" w:hAnsi="Times New Roman"/>
              </w:rPr>
              <w:t>Management as a profession                 iv) series of inter-related activities</w:t>
            </w:r>
          </w:p>
          <w:p w:rsidR="009D3EA1" w:rsidRPr="009D3EA1" w:rsidRDefault="009D3EA1" w:rsidP="009D3EA1">
            <w:pPr>
              <w:rPr>
                <w:rFonts w:ascii="Times New Roman" w:hAnsi="Times New Roman"/>
              </w:rPr>
            </w:pPr>
          </w:p>
          <w:p w:rsidR="001117BE" w:rsidRPr="00EC07DF" w:rsidRDefault="002D347C" w:rsidP="00081E28">
            <w:pPr>
              <w:pStyle w:val="ListParagraph"/>
              <w:numPr>
                <w:ilvl w:val="0"/>
                <w:numId w:val="10"/>
              </w:numPr>
              <w:ind w:left="432" w:hanging="270"/>
              <w:rPr>
                <w:rFonts w:ascii="Times New Roman" w:hAnsi="Times New Roman"/>
              </w:rPr>
            </w:pPr>
            <w:r w:rsidRPr="00EC07DF">
              <w:rPr>
                <w:rFonts w:ascii="Times New Roman" w:hAnsi="Times New Roman"/>
              </w:rPr>
              <w:t>A.</w:t>
            </w:r>
            <w:r w:rsidR="001117BE" w:rsidRPr="00EC07DF">
              <w:rPr>
                <w:rFonts w:ascii="Times New Roman" w:hAnsi="Times New Roman"/>
              </w:rPr>
              <w:t xml:space="preserve"> Top   </w:t>
            </w:r>
            <w:r w:rsidRPr="00EC07DF">
              <w:rPr>
                <w:rFonts w:ascii="Times New Roman" w:hAnsi="Times New Roman"/>
              </w:rPr>
              <w:t xml:space="preserve"> B. Board of Directors and chief executives </w:t>
            </w:r>
            <w:r w:rsidR="00517E84">
              <w:rPr>
                <w:rFonts w:ascii="Times New Roman" w:hAnsi="Times New Roman"/>
              </w:rPr>
              <w:t>iii)</w:t>
            </w:r>
            <w:r w:rsidR="00246185">
              <w:rPr>
                <w:rFonts w:ascii="Times New Roman" w:hAnsi="Times New Roman"/>
              </w:rPr>
              <w:t xml:space="preserve"> </w:t>
            </w:r>
            <w:r w:rsidR="00517E84">
              <w:rPr>
                <w:rFonts w:ascii="Times New Roman" w:hAnsi="Times New Roman"/>
              </w:rPr>
              <w:t>defining the objectives and formulating policies</w:t>
            </w:r>
          </w:p>
          <w:p w:rsidR="001117BE" w:rsidRDefault="001117BE" w:rsidP="00DF5495">
            <w:pPr>
              <w:rPr>
                <w:rFonts w:ascii="Times New Roman" w:hAnsi="Times New Roman" w:cs="Times New Roman"/>
              </w:rPr>
            </w:pPr>
            <w:r>
              <w:rPr>
                <w:rFonts w:ascii="Times New Roman" w:hAnsi="Times New Roman" w:cs="Times New Roman"/>
              </w:rPr>
              <w:t xml:space="preserve">       B. Middle   A. Departmental Heads and Managers i)</w:t>
            </w:r>
            <w:r w:rsidR="00246185">
              <w:rPr>
                <w:rFonts w:ascii="Times New Roman" w:hAnsi="Times New Roman" w:cs="Times New Roman"/>
              </w:rPr>
              <w:t xml:space="preserve"> </w:t>
            </w:r>
            <w:r>
              <w:rPr>
                <w:rFonts w:ascii="Times New Roman" w:hAnsi="Times New Roman" w:cs="Times New Roman"/>
              </w:rPr>
              <w:t>identifying the departmental objectives and guiding lower level towards achievement of those objectives</w:t>
            </w:r>
          </w:p>
          <w:p w:rsidR="001117BE" w:rsidRDefault="001117BE" w:rsidP="00DF5495">
            <w:pPr>
              <w:rPr>
                <w:rFonts w:ascii="Times New Roman" w:hAnsi="Times New Roman" w:cs="Times New Roman"/>
              </w:rPr>
            </w:pPr>
          </w:p>
          <w:p w:rsidR="00EC07DF" w:rsidRPr="00EC07DF" w:rsidRDefault="001117BE" w:rsidP="00EC07DF">
            <w:pPr>
              <w:rPr>
                <w:rFonts w:ascii="Times New Roman" w:hAnsi="Times New Roman" w:cs="Times New Roman"/>
              </w:rPr>
            </w:pPr>
            <w:r w:rsidRPr="00EC07DF">
              <w:rPr>
                <w:rFonts w:ascii="Times New Roman" w:hAnsi="Times New Roman" w:cs="Times New Roman"/>
              </w:rPr>
              <w:t xml:space="preserve">   </w:t>
            </w:r>
            <w:r w:rsidR="00EC07DF" w:rsidRPr="00EC07DF">
              <w:rPr>
                <w:rFonts w:ascii="Times New Roman" w:hAnsi="Times New Roman" w:cs="Times New Roman"/>
              </w:rPr>
              <w:t xml:space="preserve"> C. Lower   c. supervisors and foreman   </w:t>
            </w:r>
            <w:r w:rsidR="00EC07DF" w:rsidRPr="00EC07DF">
              <w:rPr>
                <w:rFonts w:ascii="Times New Roman" w:hAnsi="Times New Roman"/>
              </w:rPr>
              <w:t>ii)</w:t>
            </w:r>
            <w:r w:rsidR="00246185">
              <w:rPr>
                <w:rFonts w:ascii="Times New Roman" w:hAnsi="Times New Roman"/>
              </w:rPr>
              <w:t xml:space="preserve"> </w:t>
            </w:r>
            <w:r w:rsidR="00EC07DF" w:rsidRPr="00EC07DF">
              <w:rPr>
                <w:rFonts w:ascii="Times New Roman" w:hAnsi="Times New Roman"/>
              </w:rPr>
              <w:t>carrying out the operations and their        supervisions</w:t>
            </w:r>
          </w:p>
          <w:p w:rsidR="001117BE" w:rsidRDefault="001117BE" w:rsidP="00DF5495">
            <w:pPr>
              <w:rPr>
                <w:rFonts w:ascii="Times New Roman" w:hAnsi="Times New Roman" w:cs="Times New Roman"/>
              </w:rPr>
            </w:pPr>
          </w:p>
          <w:p w:rsidR="00517E84" w:rsidRDefault="00517E84" w:rsidP="0092431A">
            <w:pPr>
              <w:pStyle w:val="ListParagraph"/>
              <w:rPr>
                <w:rFonts w:ascii="Times New Roman" w:hAnsi="Times New Roman"/>
              </w:rPr>
            </w:pPr>
            <w:r>
              <w:rPr>
                <w:rFonts w:ascii="Times New Roman" w:hAnsi="Times New Roman"/>
              </w:rPr>
              <w:t>Q. 2. “Planning is looking forward; whereas controlling is looking back”</w:t>
            </w:r>
          </w:p>
          <w:p w:rsidR="007E5FFF" w:rsidRPr="007E5FFF" w:rsidRDefault="007E5FFF" w:rsidP="007E5FFF">
            <w:pPr>
              <w:pStyle w:val="ListParagraph"/>
              <w:rPr>
                <w:rFonts w:ascii="Times New Roman" w:hAnsi="Times New Roman"/>
              </w:rPr>
            </w:pPr>
            <w:r>
              <w:rPr>
                <w:rFonts w:ascii="Times New Roman" w:hAnsi="Times New Roman"/>
              </w:rPr>
              <w:t xml:space="preserve">Planning is looking ahead whereas controlling </w:t>
            </w:r>
            <w:r w:rsidRPr="007E5FFF">
              <w:rPr>
                <w:rFonts w:ascii="Times New Roman" w:hAnsi="Times New Roman"/>
              </w:rPr>
              <w:t>investigates whether planning was successful.</w:t>
            </w:r>
            <w:r>
              <w:rPr>
                <w:rFonts w:ascii="Times New Roman" w:hAnsi="Times New Roman"/>
              </w:rPr>
              <w:t xml:space="preserve"> By </w:t>
            </w:r>
            <w:r w:rsidRPr="007E5FFF">
              <w:rPr>
                <w:rFonts w:ascii="Times New Roman" w:hAnsi="Times New Roman"/>
              </w:rPr>
              <w:t>planning we set aside our tasks so we can enlarge our menta</w:t>
            </w:r>
            <w:r>
              <w:rPr>
                <w:rFonts w:ascii="Times New Roman" w:hAnsi="Times New Roman"/>
              </w:rPr>
              <w:t>l focus and seeing the bigger picture. By</w:t>
            </w:r>
            <w:r w:rsidRPr="007E5FFF">
              <w:rPr>
                <w:rFonts w:ascii="Times New Roman" w:hAnsi="Times New Roman"/>
              </w:rPr>
              <w:t xml:space="preserve"> planning we can set our Personal or organizational goals and for</w:t>
            </w:r>
            <w:r>
              <w:rPr>
                <w:rFonts w:ascii="Times New Roman" w:hAnsi="Times New Roman"/>
              </w:rPr>
              <w:t xml:space="preserve"> this defiantly we have to look</w:t>
            </w:r>
            <w:r w:rsidRPr="007E5FFF">
              <w:rPr>
                <w:rFonts w:ascii="Times New Roman" w:hAnsi="Times New Roman"/>
              </w:rPr>
              <w:t xml:space="preserve"> ahead.</w:t>
            </w:r>
            <w:r>
              <w:rPr>
                <w:rFonts w:ascii="Times New Roman" w:hAnsi="Times New Roman"/>
              </w:rPr>
              <w:t xml:space="preserve"> </w:t>
            </w:r>
            <w:r w:rsidRPr="007E5FFF">
              <w:rPr>
                <w:rFonts w:ascii="Times New Roman" w:hAnsi="Times New Roman"/>
              </w:rPr>
              <w:t>Controlling referred to as</w:t>
            </w:r>
            <w:r>
              <w:rPr>
                <w:rFonts w:ascii="Times New Roman" w:hAnsi="Times New Roman"/>
              </w:rPr>
              <w:t xml:space="preserve"> terminal management function, </w:t>
            </w:r>
            <w:r w:rsidRPr="007E5FFF">
              <w:rPr>
                <w:rFonts w:ascii="Times New Roman" w:hAnsi="Times New Roman"/>
              </w:rPr>
              <w:t>takes place after the other functions have been completed. And for this process w</w:t>
            </w:r>
            <w:r>
              <w:rPr>
                <w:rFonts w:ascii="Times New Roman" w:hAnsi="Times New Roman"/>
              </w:rPr>
              <w:t>e have to look back and have to</w:t>
            </w:r>
            <w:r w:rsidRPr="007E5FFF">
              <w:rPr>
                <w:rFonts w:ascii="Times New Roman" w:hAnsi="Times New Roman"/>
              </w:rPr>
              <w:t xml:space="preserve"> analyze the performance of our planning, organizing and </w:t>
            </w:r>
          </w:p>
          <w:p w:rsidR="007E5FFF" w:rsidRPr="007E5FFF" w:rsidRDefault="007E5FFF" w:rsidP="007E5FFF">
            <w:pPr>
              <w:pStyle w:val="ListParagraph"/>
              <w:rPr>
                <w:rFonts w:ascii="Times New Roman" w:hAnsi="Times New Roman"/>
              </w:rPr>
            </w:pPr>
            <w:r w:rsidRPr="007E5FFF">
              <w:rPr>
                <w:rFonts w:ascii="Times New Roman" w:hAnsi="Times New Roman"/>
              </w:rPr>
              <w:t xml:space="preserve"> leading. And </w:t>
            </w:r>
            <w:r w:rsidRPr="007E5FFF">
              <w:rPr>
                <w:rFonts w:ascii="Times New Roman" w:hAnsi="Times New Roman"/>
              </w:rPr>
              <w:t>therefore,</w:t>
            </w:r>
            <w:r>
              <w:rPr>
                <w:rFonts w:ascii="Times New Roman" w:hAnsi="Times New Roman"/>
              </w:rPr>
              <w:t xml:space="preserve"> we have to look back also. W</w:t>
            </w:r>
            <w:r w:rsidRPr="007E5FFF">
              <w:rPr>
                <w:rFonts w:ascii="Times New Roman" w:hAnsi="Times New Roman"/>
              </w:rPr>
              <w:t xml:space="preserve">e can say Control is looking back for </w:t>
            </w:r>
          </w:p>
          <w:p w:rsidR="00517E84" w:rsidRPr="007E5FFF" w:rsidRDefault="007E5FFF" w:rsidP="007E5FFF">
            <w:pPr>
              <w:pStyle w:val="ListParagraph"/>
              <w:rPr>
                <w:rFonts w:ascii="Times New Roman" w:hAnsi="Times New Roman"/>
              </w:rPr>
            </w:pPr>
            <w:r w:rsidRPr="007E5FFF">
              <w:rPr>
                <w:rFonts w:ascii="Times New Roman" w:hAnsi="Times New Roman"/>
              </w:rPr>
              <w:t xml:space="preserve"> Investigation, Analys</w:t>
            </w:r>
            <w:r>
              <w:rPr>
                <w:rFonts w:ascii="Times New Roman" w:hAnsi="Times New Roman"/>
              </w:rPr>
              <w:t xml:space="preserve">is, and Understandings and for </w:t>
            </w:r>
            <w:r w:rsidRPr="007E5FFF">
              <w:rPr>
                <w:rFonts w:ascii="Times New Roman" w:hAnsi="Times New Roman"/>
              </w:rPr>
              <w:t>checking our effectiveness and efficiency</w:t>
            </w:r>
            <w:r>
              <w:rPr>
                <w:rFonts w:ascii="Times New Roman" w:hAnsi="Times New Roman"/>
              </w:rPr>
              <w:t>.</w:t>
            </w:r>
          </w:p>
          <w:p w:rsidR="0092431A" w:rsidRDefault="0092431A" w:rsidP="0092431A">
            <w:pPr>
              <w:pStyle w:val="ListParagraph"/>
              <w:rPr>
                <w:rFonts w:ascii="Times New Roman" w:hAnsi="Times New Roman"/>
              </w:rPr>
            </w:pPr>
          </w:p>
          <w:p w:rsidR="008C75DC" w:rsidRDefault="003619DF" w:rsidP="008C75DC">
            <w:pPr>
              <w:pStyle w:val="ListParagraph"/>
              <w:rPr>
                <w:rFonts w:ascii="Times New Roman" w:hAnsi="Times New Roman"/>
              </w:rPr>
            </w:pPr>
            <w:r>
              <w:rPr>
                <w:rFonts w:ascii="Times New Roman" w:hAnsi="Times New Roman"/>
              </w:rPr>
              <w:t>CASE STUDY:</w:t>
            </w:r>
          </w:p>
          <w:p w:rsidR="003619DF" w:rsidRDefault="003619DF" w:rsidP="008C75DC">
            <w:pPr>
              <w:pStyle w:val="ListParagraph"/>
              <w:rPr>
                <w:rFonts w:ascii="Times New Roman" w:hAnsi="Times New Roman"/>
              </w:rPr>
            </w:pPr>
          </w:p>
          <w:p w:rsidR="003619DF" w:rsidRDefault="003619DF" w:rsidP="003619DF">
            <w:pPr>
              <w:pStyle w:val="ListParagraph"/>
              <w:numPr>
                <w:ilvl w:val="0"/>
                <w:numId w:val="12"/>
              </w:numPr>
              <w:rPr>
                <w:rFonts w:ascii="Times New Roman" w:hAnsi="Times New Roman"/>
              </w:rPr>
            </w:pPr>
            <w:r>
              <w:rPr>
                <w:rFonts w:ascii="Times New Roman" w:hAnsi="Times New Roman"/>
              </w:rPr>
              <w:t xml:space="preserve">The hierarchy of management are the </w:t>
            </w:r>
            <w:r w:rsidRPr="003619DF">
              <w:rPr>
                <w:rFonts w:ascii="Times New Roman" w:hAnsi="Times New Roman"/>
              </w:rPr>
              <w:t>managers responsible for controlling and overseeing the entire organization</w:t>
            </w:r>
            <w:r>
              <w:rPr>
                <w:rFonts w:ascii="Times New Roman" w:hAnsi="Times New Roman"/>
              </w:rPr>
              <w:t>. Mr</w:t>
            </w:r>
            <w:r w:rsidR="004D6BB4">
              <w:rPr>
                <w:rFonts w:ascii="Times New Roman" w:hAnsi="Times New Roman"/>
              </w:rPr>
              <w:t>. William Davis is the Chairman of Vision Tech.</w:t>
            </w:r>
          </w:p>
          <w:p w:rsidR="003619DF" w:rsidRDefault="003619DF" w:rsidP="003619DF">
            <w:pPr>
              <w:rPr>
                <w:rFonts w:ascii="Times New Roman" w:hAnsi="Times New Roman"/>
              </w:rPr>
            </w:pPr>
          </w:p>
          <w:p w:rsidR="003619DF" w:rsidRDefault="004D6BB4" w:rsidP="003619DF">
            <w:pPr>
              <w:pStyle w:val="ListParagraph"/>
              <w:numPr>
                <w:ilvl w:val="0"/>
                <w:numId w:val="12"/>
              </w:numPr>
              <w:rPr>
                <w:rFonts w:ascii="Times New Roman" w:hAnsi="Times New Roman"/>
              </w:rPr>
            </w:pPr>
            <w:r>
              <w:rPr>
                <w:rFonts w:ascii="Times New Roman" w:hAnsi="Times New Roman"/>
              </w:rPr>
              <w:t>Mr. Davis knows the problem on the factory floor through the low-level management which in this case, Ms. Irene Rogers is in charge. She is the supervisor.</w:t>
            </w:r>
          </w:p>
          <w:p w:rsidR="004D6BB4" w:rsidRPr="004D6BB4" w:rsidRDefault="004D6BB4" w:rsidP="004D6BB4">
            <w:pPr>
              <w:pStyle w:val="ListParagraph"/>
              <w:rPr>
                <w:rFonts w:ascii="Times New Roman" w:hAnsi="Times New Roman"/>
              </w:rPr>
            </w:pPr>
          </w:p>
          <w:p w:rsidR="004D6BB4" w:rsidRDefault="004D6BB4" w:rsidP="003619DF">
            <w:pPr>
              <w:pStyle w:val="ListParagraph"/>
              <w:numPr>
                <w:ilvl w:val="0"/>
                <w:numId w:val="12"/>
              </w:numPr>
              <w:rPr>
                <w:rFonts w:ascii="Times New Roman" w:hAnsi="Times New Roman"/>
              </w:rPr>
            </w:pPr>
            <w:r>
              <w:rPr>
                <w:rFonts w:ascii="Times New Roman" w:hAnsi="Times New Roman"/>
              </w:rPr>
              <w:t>The objectives of the business are handled by the top-level management. It is Mr. Davis; the chairman is in-charge.</w:t>
            </w:r>
          </w:p>
          <w:p w:rsidR="004D6BB4" w:rsidRPr="004D6BB4" w:rsidRDefault="004D6BB4" w:rsidP="004D6BB4">
            <w:pPr>
              <w:pStyle w:val="ListParagraph"/>
              <w:rPr>
                <w:rFonts w:ascii="Times New Roman" w:hAnsi="Times New Roman"/>
              </w:rPr>
            </w:pPr>
          </w:p>
          <w:p w:rsidR="004D6BB4" w:rsidRPr="003619DF" w:rsidRDefault="004D6BB4" w:rsidP="003619DF">
            <w:pPr>
              <w:pStyle w:val="ListParagraph"/>
              <w:numPr>
                <w:ilvl w:val="0"/>
                <w:numId w:val="12"/>
              </w:numPr>
              <w:rPr>
                <w:rFonts w:ascii="Times New Roman" w:hAnsi="Times New Roman"/>
              </w:rPr>
            </w:pPr>
            <w:r>
              <w:rPr>
                <w:rFonts w:ascii="Times New Roman" w:hAnsi="Times New Roman"/>
              </w:rPr>
              <w:t>To make sure that the work is carried out properly and on time is the work of low-level management, this is handled by Irene Rogers (supervisor)</w:t>
            </w:r>
          </w:p>
          <w:p w:rsidR="003A529F" w:rsidRPr="0058733B" w:rsidRDefault="003A529F" w:rsidP="0092431A">
            <w:pPr>
              <w:pStyle w:val="ListParagraph"/>
              <w:rPr>
                <w:rFonts w:ascii="Times New Roman" w:hAnsi="Times New Roman"/>
              </w:rPr>
            </w:pPr>
          </w:p>
          <w:p w:rsidR="00CC2FB3" w:rsidRPr="0058733B" w:rsidRDefault="00CC2FB3" w:rsidP="00A851DA">
            <w:pPr>
              <w:rPr>
                <w:rFonts w:ascii="Times New Roman" w:hAnsi="Times New Roman" w:cs="Times New Roman"/>
              </w:rPr>
            </w:pPr>
          </w:p>
          <w:p w:rsidR="00CC2FB3" w:rsidRPr="0058733B" w:rsidRDefault="00CC2FB3" w:rsidP="00A851DA">
            <w:pPr>
              <w:rPr>
                <w:rFonts w:ascii="Times New Roman" w:hAnsi="Times New Roman" w:cs="Times New Roman"/>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Pr="0058733B" w:rsidRDefault="00CC2FB3" w:rsidP="00A851DA">
            <w:pPr>
              <w:rPr>
                <w:b/>
              </w:rPr>
            </w:pPr>
          </w:p>
          <w:p w:rsidR="00CC2FB3" w:rsidRDefault="00CC2FB3" w:rsidP="00A851DA">
            <w:pPr>
              <w:rPr>
                <w:b/>
              </w:rPr>
            </w:pPr>
          </w:p>
          <w:p w:rsidR="0058733B" w:rsidRDefault="0058733B" w:rsidP="00A851DA">
            <w:pPr>
              <w:rPr>
                <w:b/>
              </w:rPr>
            </w:pPr>
          </w:p>
          <w:p w:rsidR="00CC2FB3" w:rsidRDefault="00CC2FB3" w:rsidP="00A851DA">
            <w:pPr>
              <w:rPr>
                <w:b/>
              </w:rPr>
            </w:pPr>
          </w:p>
          <w:p w:rsidR="00CC2FB3" w:rsidRDefault="00CC2FB3" w:rsidP="00A851DA">
            <w:pPr>
              <w:rPr>
                <w:b/>
              </w:rPr>
            </w:pPr>
          </w:p>
        </w:tc>
        <w:bookmarkStart w:id="0" w:name="_GoBack"/>
        <w:bookmarkEnd w:id="0"/>
      </w:tr>
      <w:tr w:rsidR="001062F7" w:rsidTr="00CC2FB3">
        <w:tc>
          <w:tcPr>
            <w:tcW w:w="9242" w:type="dxa"/>
          </w:tcPr>
          <w:p w:rsidR="001062F7" w:rsidRDefault="001062F7"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8"/>
        <w:gridCol w:w="1252"/>
        <w:gridCol w:w="158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83503" w:rsidP="00A851DA">
            <w:pPr>
              <w:rPr>
                <w:rFonts w:cs="Bliss-Regular"/>
                <w:color w:val="000000"/>
              </w:rPr>
            </w:pPr>
            <w:r>
              <w:rPr>
                <w:rFonts w:cs="Bliss-Regular"/>
                <w:color w:val="000000"/>
              </w:rPr>
              <w:t>Maria Casielle Mallari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6185" w:rsidP="00A851DA">
            <w:pPr>
              <w:rPr>
                <w:rFonts w:cs="Bliss-Regular"/>
                <w:color w:val="000000"/>
              </w:rPr>
            </w:pPr>
            <w:r>
              <w:rPr>
                <w:rFonts w:cs="Bliss-Regular"/>
                <w:color w:val="000000"/>
              </w:rPr>
              <w:t>22</w:t>
            </w:r>
            <w:r w:rsidR="00A83503">
              <w:rPr>
                <w:rFonts w:cs="Bliss-Regular"/>
                <w:color w:val="000000"/>
              </w:rPr>
              <w:t>-Jan-17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C47" w:rsidRDefault="00BF0C47" w:rsidP="00CB4D0A">
      <w:pPr>
        <w:spacing w:after="0" w:line="240" w:lineRule="auto"/>
      </w:pPr>
      <w:r>
        <w:separator/>
      </w:r>
    </w:p>
  </w:endnote>
  <w:endnote w:type="continuationSeparator" w:id="0">
    <w:p w:rsidR="00BF0C47" w:rsidRDefault="00BF0C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C47" w:rsidRDefault="00BF0C47" w:rsidP="00CB4D0A">
      <w:pPr>
        <w:spacing w:after="0" w:line="240" w:lineRule="auto"/>
      </w:pPr>
      <w:r>
        <w:separator/>
      </w:r>
    </w:p>
  </w:footnote>
  <w:footnote w:type="continuationSeparator" w:id="0">
    <w:p w:rsidR="00BF0C47" w:rsidRDefault="00BF0C4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502A9"/>
    <w:multiLevelType w:val="hybridMultilevel"/>
    <w:tmpl w:val="5BE2502A"/>
    <w:lvl w:ilvl="0" w:tplc="27A8C5CA">
      <w:start w:val="1"/>
      <w:numFmt w:val="lowerRoman"/>
      <w:lvlText w:val="%1."/>
      <w:lvlJc w:val="left"/>
      <w:pPr>
        <w:ind w:left="1080" w:hanging="72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8D655C"/>
    <w:multiLevelType w:val="hybridMultilevel"/>
    <w:tmpl w:val="C472E59A"/>
    <w:lvl w:ilvl="0" w:tplc="7DF6E9C4">
      <w:start w:val="1"/>
      <w:numFmt w:val="lowerRoman"/>
      <w:lvlText w:val="%1."/>
      <w:lvlJc w:val="left"/>
      <w:pPr>
        <w:ind w:left="1080" w:hanging="720"/>
      </w:pPr>
      <w:rPr>
        <w:rFonts w:ascii="Arial" w:hAnsi="Arial" w:cs="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425800"/>
    <w:multiLevelType w:val="hybridMultilevel"/>
    <w:tmpl w:val="7786F422"/>
    <w:lvl w:ilvl="0" w:tplc="30D6F098">
      <w:start w:val="1"/>
      <w:numFmt w:val="lowerRoman"/>
      <w:lvlText w:val="%1."/>
      <w:lvlJc w:val="left"/>
      <w:pPr>
        <w:ind w:left="780" w:hanging="720"/>
      </w:pPr>
      <w:rPr>
        <w:rFonts w:cstheme="minorBidi"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4C9782B"/>
    <w:multiLevelType w:val="hybridMultilevel"/>
    <w:tmpl w:val="1E94574C"/>
    <w:lvl w:ilvl="0" w:tplc="2FF0563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8537704"/>
    <w:multiLevelType w:val="hybridMultilevel"/>
    <w:tmpl w:val="8D846494"/>
    <w:lvl w:ilvl="0" w:tplc="C94C1C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E15C18"/>
    <w:multiLevelType w:val="hybridMultilevel"/>
    <w:tmpl w:val="9578C2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78F7936"/>
    <w:multiLevelType w:val="hybridMultilevel"/>
    <w:tmpl w:val="2D5EB4F8"/>
    <w:lvl w:ilvl="0" w:tplc="E35606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B373CBD"/>
    <w:multiLevelType w:val="hybridMultilevel"/>
    <w:tmpl w:val="F028F4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D8470B"/>
    <w:multiLevelType w:val="hybridMultilevel"/>
    <w:tmpl w:val="437C3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330EE0"/>
    <w:multiLevelType w:val="hybridMultilevel"/>
    <w:tmpl w:val="7786F422"/>
    <w:lvl w:ilvl="0" w:tplc="30D6F098">
      <w:start w:val="1"/>
      <w:numFmt w:val="lowerRoman"/>
      <w:lvlText w:val="%1."/>
      <w:lvlJc w:val="left"/>
      <w:pPr>
        <w:ind w:left="780" w:hanging="720"/>
      </w:pPr>
      <w:rPr>
        <w:rFonts w:cstheme="minorBidi"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7B6B1D25"/>
    <w:multiLevelType w:val="hybridMultilevel"/>
    <w:tmpl w:val="11600F04"/>
    <w:lvl w:ilvl="0" w:tplc="A3D0CD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0"/>
  </w:num>
  <w:num w:numId="3">
    <w:abstractNumId w:val="1"/>
  </w:num>
  <w:num w:numId="4">
    <w:abstractNumId w:val="3"/>
  </w:num>
  <w:num w:numId="5">
    <w:abstractNumId w:val="11"/>
  </w:num>
  <w:num w:numId="6">
    <w:abstractNumId w:val="9"/>
  </w:num>
  <w:num w:numId="7">
    <w:abstractNumId w:val="5"/>
  </w:num>
  <w:num w:numId="8">
    <w:abstractNumId w:val="7"/>
  </w:num>
  <w:num w:numId="9">
    <w:abstractNumId w:val="4"/>
  </w:num>
  <w:num w:numId="10">
    <w:abstractNumId w:val="10"/>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067"/>
    <w:rsid w:val="000158F9"/>
    <w:rsid w:val="00035CDD"/>
    <w:rsid w:val="00040083"/>
    <w:rsid w:val="00055992"/>
    <w:rsid w:val="000820E8"/>
    <w:rsid w:val="001062F7"/>
    <w:rsid w:val="001117BE"/>
    <w:rsid w:val="001175EE"/>
    <w:rsid w:val="00157CF6"/>
    <w:rsid w:val="00182416"/>
    <w:rsid w:val="00187EB4"/>
    <w:rsid w:val="001F0481"/>
    <w:rsid w:val="00200C92"/>
    <w:rsid w:val="0020451E"/>
    <w:rsid w:val="00206B9D"/>
    <w:rsid w:val="0023259C"/>
    <w:rsid w:val="00246185"/>
    <w:rsid w:val="002A130E"/>
    <w:rsid w:val="002B0BD7"/>
    <w:rsid w:val="002B573D"/>
    <w:rsid w:val="002C5CB2"/>
    <w:rsid w:val="002D347C"/>
    <w:rsid w:val="002F779F"/>
    <w:rsid w:val="0031288C"/>
    <w:rsid w:val="003619DF"/>
    <w:rsid w:val="00371885"/>
    <w:rsid w:val="00377A79"/>
    <w:rsid w:val="003A529F"/>
    <w:rsid w:val="003B5BFA"/>
    <w:rsid w:val="003E2B87"/>
    <w:rsid w:val="00402786"/>
    <w:rsid w:val="00405895"/>
    <w:rsid w:val="004058DF"/>
    <w:rsid w:val="00417ECA"/>
    <w:rsid w:val="00443E6F"/>
    <w:rsid w:val="0044756A"/>
    <w:rsid w:val="00451F7E"/>
    <w:rsid w:val="00486F1A"/>
    <w:rsid w:val="00490CB9"/>
    <w:rsid w:val="004A2CE2"/>
    <w:rsid w:val="004D6BB4"/>
    <w:rsid w:val="004E3CDA"/>
    <w:rsid w:val="004F4B4D"/>
    <w:rsid w:val="0050216D"/>
    <w:rsid w:val="00503D7E"/>
    <w:rsid w:val="0050778F"/>
    <w:rsid w:val="00517E84"/>
    <w:rsid w:val="00523B66"/>
    <w:rsid w:val="00527C11"/>
    <w:rsid w:val="00535F31"/>
    <w:rsid w:val="00541E74"/>
    <w:rsid w:val="00574D64"/>
    <w:rsid w:val="0058733B"/>
    <w:rsid w:val="00591365"/>
    <w:rsid w:val="005B31E4"/>
    <w:rsid w:val="005D68E0"/>
    <w:rsid w:val="005E0C54"/>
    <w:rsid w:val="005F71FF"/>
    <w:rsid w:val="006034F6"/>
    <w:rsid w:val="00607874"/>
    <w:rsid w:val="00607E77"/>
    <w:rsid w:val="00617BB3"/>
    <w:rsid w:val="00645CDD"/>
    <w:rsid w:val="006823A7"/>
    <w:rsid w:val="00687EE8"/>
    <w:rsid w:val="0070347F"/>
    <w:rsid w:val="0070678E"/>
    <w:rsid w:val="007E5FFF"/>
    <w:rsid w:val="00831C11"/>
    <w:rsid w:val="00834391"/>
    <w:rsid w:val="00847538"/>
    <w:rsid w:val="008931E8"/>
    <w:rsid w:val="00894093"/>
    <w:rsid w:val="008950B4"/>
    <w:rsid w:val="008A60B4"/>
    <w:rsid w:val="008B3C31"/>
    <w:rsid w:val="008B64FE"/>
    <w:rsid w:val="008C75DC"/>
    <w:rsid w:val="00921B64"/>
    <w:rsid w:val="0092431A"/>
    <w:rsid w:val="00935BF7"/>
    <w:rsid w:val="0095442C"/>
    <w:rsid w:val="00983942"/>
    <w:rsid w:val="009C37E0"/>
    <w:rsid w:val="009C519C"/>
    <w:rsid w:val="009D30D1"/>
    <w:rsid w:val="009D3EA1"/>
    <w:rsid w:val="009E41F4"/>
    <w:rsid w:val="00A14B66"/>
    <w:rsid w:val="00A30C0B"/>
    <w:rsid w:val="00A65CF7"/>
    <w:rsid w:val="00A81AB4"/>
    <w:rsid w:val="00A83503"/>
    <w:rsid w:val="00A851DA"/>
    <w:rsid w:val="00AC7D5B"/>
    <w:rsid w:val="00AE1481"/>
    <w:rsid w:val="00B0415E"/>
    <w:rsid w:val="00B04678"/>
    <w:rsid w:val="00B34D87"/>
    <w:rsid w:val="00B55672"/>
    <w:rsid w:val="00BC46DF"/>
    <w:rsid w:val="00BD26C7"/>
    <w:rsid w:val="00BF0C47"/>
    <w:rsid w:val="00C03577"/>
    <w:rsid w:val="00C53029"/>
    <w:rsid w:val="00C65FEA"/>
    <w:rsid w:val="00C955F7"/>
    <w:rsid w:val="00CA0AC2"/>
    <w:rsid w:val="00CA5057"/>
    <w:rsid w:val="00CB3B26"/>
    <w:rsid w:val="00CB4D0A"/>
    <w:rsid w:val="00CC2FB3"/>
    <w:rsid w:val="00CC575A"/>
    <w:rsid w:val="00CF123B"/>
    <w:rsid w:val="00CF19C5"/>
    <w:rsid w:val="00D039AC"/>
    <w:rsid w:val="00D427DE"/>
    <w:rsid w:val="00D5367B"/>
    <w:rsid w:val="00D5587D"/>
    <w:rsid w:val="00D707CC"/>
    <w:rsid w:val="00D821FE"/>
    <w:rsid w:val="00DB0793"/>
    <w:rsid w:val="00DC43C4"/>
    <w:rsid w:val="00DF5495"/>
    <w:rsid w:val="00E00821"/>
    <w:rsid w:val="00E04DB4"/>
    <w:rsid w:val="00E30679"/>
    <w:rsid w:val="00E3701F"/>
    <w:rsid w:val="00E4597D"/>
    <w:rsid w:val="00E54832"/>
    <w:rsid w:val="00E56A90"/>
    <w:rsid w:val="00E641CC"/>
    <w:rsid w:val="00EA30AB"/>
    <w:rsid w:val="00EB3925"/>
    <w:rsid w:val="00EB46D4"/>
    <w:rsid w:val="00EC07DF"/>
    <w:rsid w:val="00F96EB3"/>
    <w:rsid w:val="00FD1AF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CF6466"/>
  <w15:docId w15:val="{F14F18E0-3EAE-4FD0-AF2B-961BD52B0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955F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955F7"/>
    <w:rPr>
      <w:b/>
      <w:bCs/>
    </w:rPr>
  </w:style>
  <w:style w:type="character" w:styleId="Hyperlink">
    <w:name w:val="Hyperlink"/>
    <w:basedOn w:val="DefaultParagraphFont"/>
    <w:uiPriority w:val="99"/>
    <w:semiHidden/>
    <w:unhideWhenUsed/>
    <w:rsid w:val="005E0C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5996">
      <w:bodyDiv w:val="1"/>
      <w:marLeft w:val="0"/>
      <w:marRight w:val="0"/>
      <w:marTop w:val="0"/>
      <w:marBottom w:val="0"/>
      <w:divBdr>
        <w:top w:val="none" w:sz="0" w:space="0" w:color="auto"/>
        <w:left w:val="none" w:sz="0" w:space="0" w:color="auto"/>
        <w:bottom w:val="none" w:sz="0" w:space="0" w:color="auto"/>
        <w:right w:val="none" w:sz="0" w:space="0" w:color="auto"/>
      </w:divBdr>
      <w:divsChild>
        <w:div w:id="1906602419">
          <w:marLeft w:val="0"/>
          <w:marRight w:val="0"/>
          <w:marTop w:val="0"/>
          <w:marBottom w:val="0"/>
          <w:divBdr>
            <w:top w:val="none" w:sz="0" w:space="0" w:color="auto"/>
            <w:left w:val="none" w:sz="0" w:space="0" w:color="auto"/>
            <w:bottom w:val="none" w:sz="0" w:space="0" w:color="auto"/>
            <w:right w:val="none" w:sz="0" w:space="0" w:color="auto"/>
          </w:divBdr>
          <w:divsChild>
            <w:div w:id="31661441">
              <w:marLeft w:val="0"/>
              <w:marRight w:val="0"/>
              <w:marTop w:val="0"/>
              <w:marBottom w:val="0"/>
              <w:divBdr>
                <w:top w:val="none" w:sz="0" w:space="0" w:color="auto"/>
                <w:left w:val="none" w:sz="0" w:space="0" w:color="auto"/>
                <w:bottom w:val="none" w:sz="0" w:space="0" w:color="auto"/>
                <w:right w:val="none" w:sz="0" w:space="0" w:color="auto"/>
              </w:divBdr>
              <w:divsChild>
                <w:div w:id="1661889130">
                  <w:marLeft w:val="0"/>
                  <w:marRight w:val="0"/>
                  <w:marTop w:val="360"/>
                  <w:marBottom w:val="0"/>
                  <w:divBdr>
                    <w:top w:val="none" w:sz="0" w:space="0" w:color="auto"/>
                    <w:left w:val="none" w:sz="0" w:space="0" w:color="auto"/>
                    <w:bottom w:val="none" w:sz="0" w:space="0" w:color="auto"/>
                    <w:right w:val="none" w:sz="0" w:space="0" w:color="auto"/>
                  </w:divBdr>
                  <w:divsChild>
                    <w:div w:id="100730686">
                      <w:marLeft w:val="0"/>
                      <w:marRight w:val="0"/>
                      <w:marTop w:val="0"/>
                      <w:marBottom w:val="0"/>
                      <w:divBdr>
                        <w:top w:val="none" w:sz="0" w:space="0" w:color="auto"/>
                        <w:left w:val="none" w:sz="0" w:space="0" w:color="auto"/>
                        <w:bottom w:val="none" w:sz="0" w:space="0" w:color="auto"/>
                        <w:right w:val="none" w:sz="0" w:space="0" w:color="auto"/>
                      </w:divBdr>
                      <w:divsChild>
                        <w:div w:id="100998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228163">
      <w:bodyDiv w:val="1"/>
      <w:marLeft w:val="0"/>
      <w:marRight w:val="0"/>
      <w:marTop w:val="0"/>
      <w:marBottom w:val="0"/>
      <w:divBdr>
        <w:top w:val="none" w:sz="0" w:space="0" w:color="auto"/>
        <w:left w:val="none" w:sz="0" w:space="0" w:color="auto"/>
        <w:bottom w:val="none" w:sz="0" w:space="0" w:color="auto"/>
        <w:right w:val="none" w:sz="0" w:space="0" w:color="auto"/>
      </w:divBdr>
      <w:divsChild>
        <w:div w:id="1604146043">
          <w:marLeft w:val="0"/>
          <w:marRight w:val="0"/>
          <w:marTop w:val="0"/>
          <w:marBottom w:val="0"/>
          <w:divBdr>
            <w:top w:val="none" w:sz="0" w:space="0" w:color="auto"/>
            <w:left w:val="none" w:sz="0" w:space="0" w:color="auto"/>
            <w:bottom w:val="none" w:sz="0" w:space="0" w:color="auto"/>
            <w:right w:val="none" w:sz="0" w:space="0" w:color="auto"/>
          </w:divBdr>
          <w:divsChild>
            <w:div w:id="1051075015">
              <w:marLeft w:val="0"/>
              <w:marRight w:val="0"/>
              <w:marTop w:val="0"/>
              <w:marBottom w:val="0"/>
              <w:divBdr>
                <w:top w:val="none" w:sz="0" w:space="0" w:color="auto"/>
                <w:left w:val="none" w:sz="0" w:space="0" w:color="auto"/>
                <w:bottom w:val="none" w:sz="0" w:space="0" w:color="auto"/>
                <w:right w:val="none" w:sz="0" w:space="0" w:color="auto"/>
              </w:divBdr>
              <w:divsChild>
                <w:div w:id="1874927810">
                  <w:marLeft w:val="0"/>
                  <w:marRight w:val="0"/>
                  <w:marTop w:val="0"/>
                  <w:marBottom w:val="0"/>
                  <w:divBdr>
                    <w:top w:val="none" w:sz="0" w:space="0" w:color="auto"/>
                    <w:left w:val="none" w:sz="0" w:space="0" w:color="auto"/>
                    <w:bottom w:val="none" w:sz="0" w:space="0" w:color="auto"/>
                    <w:right w:val="none" w:sz="0" w:space="0" w:color="auto"/>
                  </w:divBdr>
                  <w:divsChild>
                    <w:div w:id="304699194">
                      <w:marLeft w:val="0"/>
                      <w:marRight w:val="0"/>
                      <w:marTop w:val="0"/>
                      <w:marBottom w:val="0"/>
                      <w:divBdr>
                        <w:top w:val="none" w:sz="0" w:space="0" w:color="auto"/>
                        <w:left w:val="none" w:sz="0" w:space="0" w:color="auto"/>
                        <w:bottom w:val="none" w:sz="0" w:space="0" w:color="auto"/>
                        <w:right w:val="none" w:sz="0" w:space="0" w:color="auto"/>
                      </w:divBdr>
                      <w:divsChild>
                        <w:div w:id="1593852439">
                          <w:marLeft w:val="0"/>
                          <w:marRight w:val="0"/>
                          <w:marTop w:val="0"/>
                          <w:marBottom w:val="0"/>
                          <w:divBdr>
                            <w:top w:val="none" w:sz="0" w:space="0" w:color="auto"/>
                            <w:left w:val="none" w:sz="0" w:space="0" w:color="auto"/>
                            <w:bottom w:val="none" w:sz="0" w:space="0" w:color="auto"/>
                            <w:right w:val="none" w:sz="0" w:space="0" w:color="auto"/>
                          </w:divBdr>
                          <w:divsChild>
                            <w:div w:id="611596878">
                              <w:marLeft w:val="0"/>
                              <w:marRight w:val="0"/>
                              <w:marTop w:val="0"/>
                              <w:marBottom w:val="0"/>
                              <w:divBdr>
                                <w:top w:val="none" w:sz="0" w:space="0" w:color="auto"/>
                                <w:left w:val="none" w:sz="0" w:space="0" w:color="auto"/>
                                <w:bottom w:val="none" w:sz="0" w:space="0" w:color="auto"/>
                                <w:right w:val="none" w:sz="0" w:space="0" w:color="auto"/>
                              </w:divBdr>
                              <w:divsChild>
                                <w:div w:id="1887792066">
                                  <w:marLeft w:val="0"/>
                                  <w:marRight w:val="0"/>
                                  <w:marTop w:val="0"/>
                                  <w:marBottom w:val="0"/>
                                  <w:divBdr>
                                    <w:top w:val="none" w:sz="0" w:space="0" w:color="auto"/>
                                    <w:left w:val="none" w:sz="0" w:space="0" w:color="auto"/>
                                    <w:bottom w:val="none" w:sz="0" w:space="0" w:color="auto"/>
                                    <w:right w:val="none" w:sz="0" w:space="0" w:color="auto"/>
                                  </w:divBdr>
                                  <w:divsChild>
                                    <w:div w:id="19849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6937493">
      <w:bodyDiv w:val="1"/>
      <w:marLeft w:val="0"/>
      <w:marRight w:val="0"/>
      <w:marTop w:val="0"/>
      <w:marBottom w:val="0"/>
      <w:divBdr>
        <w:top w:val="none" w:sz="0" w:space="0" w:color="auto"/>
        <w:left w:val="none" w:sz="0" w:space="0" w:color="auto"/>
        <w:bottom w:val="none" w:sz="0" w:space="0" w:color="auto"/>
        <w:right w:val="none" w:sz="0" w:space="0" w:color="auto"/>
      </w:divBdr>
      <w:divsChild>
        <w:div w:id="499740198">
          <w:marLeft w:val="0"/>
          <w:marRight w:val="0"/>
          <w:marTop w:val="0"/>
          <w:marBottom w:val="0"/>
          <w:divBdr>
            <w:top w:val="none" w:sz="0" w:space="0" w:color="auto"/>
            <w:left w:val="none" w:sz="0" w:space="0" w:color="auto"/>
            <w:bottom w:val="none" w:sz="0" w:space="0" w:color="auto"/>
            <w:right w:val="none" w:sz="0" w:space="0" w:color="auto"/>
          </w:divBdr>
          <w:divsChild>
            <w:div w:id="1707951209">
              <w:marLeft w:val="0"/>
              <w:marRight w:val="0"/>
              <w:marTop w:val="0"/>
              <w:marBottom w:val="0"/>
              <w:divBdr>
                <w:top w:val="none" w:sz="0" w:space="0" w:color="auto"/>
                <w:left w:val="none" w:sz="0" w:space="0" w:color="auto"/>
                <w:bottom w:val="none" w:sz="0" w:space="0" w:color="auto"/>
                <w:right w:val="none" w:sz="0" w:space="0" w:color="auto"/>
              </w:divBdr>
              <w:divsChild>
                <w:div w:id="474840339">
                  <w:marLeft w:val="0"/>
                  <w:marRight w:val="0"/>
                  <w:marTop w:val="360"/>
                  <w:marBottom w:val="0"/>
                  <w:divBdr>
                    <w:top w:val="none" w:sz="0" w:space="0" w:color="auto"/>
                    <w:left w:val="none" w:sz="0" w:space="0" w:color="auto"/>
                    <w:bottom w:val="none" w:sz="0" w:space="0" w:color="auto"/>
                    <w:right w:val="none" w:sz="0" w:space="0" w:color="auto"/>
                  </w:divBdr>
                  <w:divsChild>
                    <w:div w:id="1986230638">
                      <w:marLeft w:val="0"/>
                      <w:marRight w:val="0"/>
                      <w:marTop w:val="0"/>
                      <w:marBottom w:val="0"/>
                      <w:divBdr>
                        <w:top w:val="none" w:sz="0" w:space="0" w:color="auto"/>
                        <w:left w:val="none" w:sz="0" w:space="0" w:color="auto"/>
                        <w:bottom w:val="none" w:sz="0" w:space="0" w:color="auto"/>
                        <w:right w:val="none" w:sz="0" w:space="0" w:color="auto"/>
                      </w:divBdr>
                      <w:divsChild>
                        <w:div w:id="16058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788094">
      <w:bodyDiv w:val="1"/>
      <w:marLeft w:val="0"/>
      <w:marRight w:val="0"/>
      <w:marTop w:val="0"/>
      <w:marBottom w:val="0"/>
      <w:divBdr>
        <w:top w:val="none" w:sz="0" w:space="0" w:color="auto"/>
        <w:left w:val="none" w:sz="0" w:space="0" w:color="auto"/>
        <w:bottom w:val="none" w:sz="0" w:space="0" w:color="auto"/>
        <w:right w:val="none" w:sz="0" w:space="0" w:color="auto"/>
      </w:divBdr>
      <w:divsChild>
        <w:div w:id="1196968711">
          <w:marLeft w:val="0"/>
          <w:marRight w:val="0"/>
          <w:marTop w:val="0"/>
          <w:marBottom w:val="0"/>
          <w:divBdr>
            <w:top w:val="none" w:sz="0" w:space="0" w:color="auto"/>
            <w:left w:val="none" w:sz="0" w:space="0" w:color="auto"/>
            <w:bottom w:val="none" w:sz="0" w:space="0" w:color="auto"/>
            <w:right w:val="none" w:sz="0" w:space="0" w:color="auto"/>
          </w:divBdr>
          <w:divsChild>
            <w:div w:id="160194969">
              <w:marLeft w:val="0"/>
              <w:marRight w:val="0"/>
              <w:marTop w:val="0"/>
              <w:marBottom w:val="0"/>
              <w:divBdr>
                <w:top w:val="none" w:sz="0" w:space="0" w:color="auto"/>
                <w:left w:val="none" w:sz="0" w:space="0" w:color="auto"/>
                <w:bottom w:val="none" w:sz="0" w:space="0" w:color="auto"/>
                <w:right w:val="none" w:sz="0" w:space="0" w:color="auto"/>
              </w:divBdr>
              <w:divsChild>
                <w:div w:id="463085804">
                  <w:marLeft w:val="0"/>
                  <w:marRight w:val="0"/>
                  <w:marTop w:val="0"/>
                  <w:marBottom w:val="0"/>
                  <w:divBdr>
                    <w:top w:val="none" w:sz="0" w:space="0" w:color="auto"/>
                    <w:left w:val="none" w:sz="0" w:space="0" w:color="auto"/>
                    <w:bottom w:val="none" w:sz="0" w:space="0" w:color="auto"/>
                    <w:right w:val="none" w:sz="0" w:space="0" w:color="auto"/>
                  </w:divBdr>
                  <w:divsChild>
                    <w:div w:id="1193229704">
                      <w:marLeft w:val="0"/>
                      <w:marRight w:val="0"/>
                      <w:marTop w:val="0"/>
                      <w:marBottom w:val="0"/>
                      <w:divBdr>
                        <w:top w:val="none" w:sz="0" w:space="0" w:color="auto"/>
                        <w:left w:val="none" w:sz="0" w:space="0" w:color="auto"/>
                        <w:bottom w:val="none" w:sz="0" w:space="0" w:color="auto"/>
                        <w:right w:val="none" w:sz="0" w:space="0" w:color="auto"/>
                      </w:divBdr>
                      <w:divsChild>
                        <w:div w:id="307823801">
                          <w:marLeft w:val="0"/>
                          <w:marRight w:val="0"/>
                          <w:marTop w:val="0"/>
                          <w:marBottom w:val="0"/>
                          <w:divBdr>
                            <w:top w:val="none" w:sz="0" w:space="0" w:color="auto"/>
                            <w:left w:val="none" w:sz="0" w:space="0" w:color="auto"/>
                            <w:bottom w:val="none" w:sz="0" w:space="0" w:color="auto"/>
                            <w:right w:val="none" w:sz="0" w:space="0" w:color="auto"/>
                          </w:divBdr>
                          <w:divsChild>
                            <w:div w:id="255871275">
                              <w:marLeft w:val="0"/>
                              <w:marRight w:val="0"/>
                              <w:marTop w:val="0"/>
                              <w:marBottom w:val="0"/>
                              <w:divBdr>
                                <w:top w:val="none" w:sz="0" w:space="0" w:color="auto"/>
                                <w:left w:val="none" w:sz="0" w:space="0" w:color="auto"/>
                                <w:bottom w:val="none" w:sz="0" w:space="0" w:color="auto"/>
                                <w:right w:val="none" w:sz="0" w:space="0" w:color="auto"/>
                              </w:divBdr>
                              <w:divsChild>
                                <w:div w:id="429009786">
                                  <w:marLeft w:val="0"/>
                                  <w:marRight w:val="0"/>
                                  <w:marTop w:val="0"/>
                                  <w:marBottom w:val="0"/>
                                  <w:divBdr>
                                    <w:top w:val="none" w:sz="0" w:space="0" w:color="auto"/>
                                    <w:left w:val="none" w:sz="0" w:space="0" w:color="auto"/>
                                    <w:bottom w:val="none" w:sz="0" w:space="0" w:color="auto"/>
                                    <w:right w:val="none" w:sz="0" w:space="0" w:color="auto"/>
                                  </w:divBdr>
                                  <w:divsChild>
                                    <w:div w:id="73763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95272-4D26-46C8-9F3E-5EDEA28BE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Cassie</cp:lastModifiedBy>
  <cp:revision>12</cp:revision>
  <cp:lastPrinted>2017-01-22T06:57:00Z</cp:lastPrinted>
  <dcterms:created xsi:type="dcterms:W3CDTF">2017-01-18T08:34:00Z</dcterms:created>
  <dcterms:modified xsi:type="dcterms:W3CDTF">2017-01-22T06:59:00Z</dcterms:modified>
</cp:coreProperties>
</file>