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rPr>
          <w:rFonts w:asciiTheme="minorHAnsi" w:hAnsiTheme="minorHAnsi"/>
        </w:rPr>
      </w:pPr>
      <w:r>
        <w:rPr>
          <w:rFonts w:asciiTheme="minorHAnsi" w:hAnsiTheme="minorHAnsi"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0320" t="20000" r="23669" b="3200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</w:rPr>
        <w:t xml:space="preserve">                                                                  </w:t>
      </w:r>
    </w:p>
    <w:p>
      <w:pPr>
        <w:rPr>
          <w:lang w:val="en-US"/>
        </w:rPr>
      </w:pPr>
      <w:r>
        <w:rPr>
          <w:lang w:val="en-US" w:eastAsia="zh-TW"/>
        </w:rPr>
        <w:pict>
          <v:shape id="_x0000_s1026" o:spid="_x0000_s1026" o:spt="202" type="#_x0000_t202" style="position:absolute;left:0pt;margin-left:227.55pt;margin-top:7.85pt;height:36.75pt;width:245.2pt;z-index:251660288;mso-width-relative:margin;mso-height-relative:margin;" stroked="f" coordsize="21600,21600">
            <v:path/>
            <v:fill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/>
              </w:txbxContent>
            </v:textbox>
          </v:shape>
        </w:pic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6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rFonts w:hint="default" w:ascii="Arial" w:hAnsi="Arial" w:cs="Arial"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en-US"/>
              </w:rPr>
              <w:t>ALFRED MMOLAWA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rFonts w:hint="default" w:ascii="Arial" w:hAnsi="Arial" w:cs="Arial"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en-US"/>
              </w:rPr>
              <w:t>1837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rFonts w:hint="default" w:ascii="Arial" w:hAnsi="Arial" w:cs="Arial"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en-US"/>
              </w:rPr>
              <w:t>Diploma in Construction Management (Level 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hint="default" w:ascii="Arial" w:hAnsi="Arial" w:cs="Arial"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en-US"/>
              </w:rPr>
              <w:t>04</w:t>
            </w:r>
          </w:p>
        </w:tc>
      </w:tr>
    </w:tbl>
    <w:p>
      <w:pPr>
        <w:rPr>
          <w:b/>
          <w:lang w:val="en-US"/>
        </w:rPr>
      </w:pPr>
    </w:p>
    <w:p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>
      <w:pPr>
        <w:rPr>
          <w:lang w:val="en-US"/>
        </w:rPr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rPr>
          <w:lang w:val="en-US"/>
        </w:rPr>
      </w:pPr>
      <w:r>
        <w:rPr>
          <w:lang w:val="en-US"/>
        </w:rPr>
        <w:t xml:space="preserve">For high grades use examples and illustrations where appropriate. </w:t>
      </w: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2" w:type="dxa"/>
          </w:tcPr>
          <w:p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Please insert your completed assignment ( in word format)  here:</w:t>
            </w: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 xml:space="preserve">1. 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 xml:space="preserve">I) EIS. Is the study to evaluate how a project will impact the surroundings ecosystem. 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>Ii)  * Availability of physical resources, such as good water supply,power supply,and material supply.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 xml:space="preserve">      * Climate consideration such as temperature, humidity solar radiation ,rainfall and wind.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 xml:space="preserve">      *Physical factors such as the contours of the site and nature and condition of the soil.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>Iii) * Elevation above sea level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 xml:space="preserve">     * Orientation of the site 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 xml:space="preserve">     * Slopes in percentage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 xml:space="preserve">     * Surface water,such as ponds,streams rivers and  drainage patterns 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 xml:space="preserve">     * Hills and valley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 xml:space="preserve">     * Hood plains,swamps and quick sand.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>Iv) Heavy industry like power station.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/>
                <w:bCs w:val="0"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/>
                <w:bCs w:val="0"/>
                <w:sz w:val="24"/>
                <w:szCs w:val="24"/>
                <w:lang w:val="en-US"/>
              </w:rPr>
              <w:t>2.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/>
                <w:bCs w:val="0"/>
                <w:sz w:val="24"/>
                <w:szCs w:val="24"/>
                <w:lang w:val="en-US"/>
              </w:rPr>
              <w:t xml:space="preserve">  </w:t>
            </w: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>a) Museum  -  D1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 xml:space="preserve">  b) Hospital  -  C2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 xml:space="preserve">  c) Hotels    -   C1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 xml:space="preserve">  d) Library   -    D1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 xml:space="preserve">  e) Departmental stores -D1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</w:tc>
      </w:tr>
    </w:tbl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4035"/>
        <w:gridCol w:w="1276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0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Student Signature</w:t>
            </w:r>
          </w:p>
        </w:tc>
        <w:tc>
          <w:tcPr>
            <w:tcW w:w="4035" w:type="dxa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ALFRED MMOLAWA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Date</w:t>
            </w:r>
          </w:p>
        </w:tc>
        <w:tc>
          <w:tcPr>
            <w:tcW w:w="1621" w:type="dxa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10/11/2016</w:t>
            </w:r>
          </w:p>
        </w:tc>
      </w:tr>
    </w:tbl>
    <w:p>
      <w:pPr>
        <w:rPr>
          <w:rFonts w:cs="Bliss-Regular"/>
          <w:color w:val="000000"/>
          <w:lang w:val="en-US"/>
        </w:rPr>
      </w:pPr>
    </w:p>
    <w:p>
      <w:pPr>
        <w:rPr>
          <w:rFonts w:cs="Bliss-Regular"/>
          <w:color w:val="000000"/>
          <w:lang w:val="en-US"/>
        </w:rPr>
      </w:pPr>
    </w:p>
    <w:p>
      <w:pPr>
        <w:shd w:val="clear" w:color="auto" w:fill="D8D8D8" w:themeFill="background1" w:themeFillShade="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1"/>
        <w:gridCol w:w="4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621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</w:tbl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vertMT-Bold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Bliss-Regular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Batang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Dotu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parajita">
    <w:panose1 w:val="020B0604020202020204"/>
    <w:charset w:val="00"/>
    <w:family w:val="auto"/>
    <w:pitch w:val="default"/>
    <w:sig w:usb0="00008003" w:usb1="00000000" w:usb2="00000000" w:usb3="00000000" w:csb0="00000001" w:csb1="00000000"/>
  </w:font>
  <w:font w:name="Arabic Typesetting">
    <w:panose1 w:val="03020402040406030203"/>
    <w:charset w:val="00"/>
    <w:family w:val="auto"/>
    <w:pitch w:val="default"/>
    <w:sig w:usb0="A000206F" w:usb1="C0000000" w:usb2="00000008" w:usb3="00000000" w:csb0="200000D3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documentProtection w:enforcement="0"/>
  <w:defaultTabStop w:val="720"/>
  <w:characterSpacingControl w:val="doNotCompress"/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E6C29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  <w:rsid w:val="0AB144F0"/>
    <w:rsid w:val="28144341"/>
    <w:rsid w:val="2F6425A6"/>
    <w:rsid w:val="4E9A355F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header"/>
    <w:basedOn w:val="1"/>
    <w:link w:val="8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7">
    <w:name w:val="Table Grid"/>
    <w:basedOn w:val="6"/>
    <w:qFormat/>
    <w:uiPriority w:val="59"/>
    <w:pPr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Header Char"/>
    <w:basedOn w:val="5"/>
    <w:link w:val="4"/>
    <w:semiHidden/>
    <w:qFormat/>
    <w:uiPriority w:val="99"/>
  </w:style>
  <w:style w:type="character" w:customStyle="1" w:styleId="9">
    <w:name w:val="Footer Char"/>
    <w:basedOn w:val="5"/>
    <w:link w:val="3"/>
    <w:semiHidden/>
    <w:qFormat/>
    <w:uiPriority w:val="99"/>
  </w:style>
  <w:style w:type="character" w:customStyle="1" w:styleId="10">
    <w:name w:val="Balloon Text Char"/>
    <w:basedOn w:val="5"/>
    <w:link w:val="2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1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  <w:lang w:val="en-US"/>
    </w:rPr>
  </w:style>
  <w:style w:type="paragraph" w:customStyle="1" w:styleId="1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29BD4BD-37CD-4256-94A3-D45242D433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109</Words>
  <Characters>626</Characters>
  <Lines>5</Lines>
  <Paragraphs>1</Paragraphs>
  <ScaleCrop>false</ScaleCrop>
  <LinksUpToDate>false</LinksUpToDate>
  <CharactersWithSpaces>734</CharactersWithSpaces>
  <Application>WPS Office_10.1.0.6028_F1E327BC-269C-435d-A152-05C5408002CA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2015-01-26T12:24:00Z</dcterms:created>
  <dc:creator>kemipher</dc:creator>
  <cp:lastModifiedBy>User</cp:lastModifiedBy>
  <dcterms:modified xsi:type="dcterms:W3CDTF">2016-11-10T07:16:15Z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