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60F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C60">
            <w:pPr>
              <w:pStyle w:val="Default"/>
              <w:rPr>
                <w:rFonts w:asciiTheme="minorHAnsi" w:hAnsiTheme="minorHAnsi"/>
              </w:rPr>
            </w:pPr>
            <w:r>
              <w:rPr>
                <w:rFonts w:asciiTheme="minorHAnsi" w:hAnsiTheme="minorHAnsi"/>
              </w:rPr>
              <w:t>ENOIDEN, UDEME MERCY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3C60">
            <w:pPr>
              <w:pStyle w:val="Default"/>
              <w:rPr>
                <w:rFonts w:asciiTheme="minorHAnsi" w:hAnsiTheme="minorHAnsi"/>
              </w:rPr>
            </w:pPr>
            <w:r>
              <w:rPr>
                <w:rFonts w:asciiTheme="minorHAnsi" w:hAnsiTheme="minorHAnsi"/>
              </w:rPr>
              <w:t>1735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C60">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C60">
            <w:r>
              <w:t xml:space="preserve">UNIT </w:t>
            </w:r>
            <w:r w:rsidR="00244C68">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F72519">
        <w:tc>
          <w:tcPr>
            <w:tcW w:w="9242" w:type="dxa"/>
            <w:tcBorders>
              <w:bottom w:val="nil"/>
            </w:tcBorders>
          </w:tcPr>
          <w:p w:rsidR="00244C68" w:rsidRPr="00595AF5" w:rsidRDefault="00CC2FB3" w:rsidP="00244C68">
            <w:pPr>
              <w:rPr>
                <w:rFonts w:cs="Arial"/>
              </w:rPr>
            </w:pPr>
            <w:r w:rsidRPr="00595AF5">
              <w:rPr>
                <w:rFonts w:cs="Arial"/>
              </w:rPr>
              <w:t>Please insert your completed assignment</w:t>
            </w:r>
            <w:r w:rsidR="002F779F" w:rsidRPr="00595AF5">
              <w:rPr>
                <w:rFonts w:cs="Arial"/>
              </w:rPr>
              <w:t xml:space="preserve"> ( in word format) </w:t>
            </w:r>
            <w:r w:rsidRPr="00595AF5">
              <w:rPr>
                <w:rFonts w:cs="Arial"/>
              </w:rPr>
              <w:t xml:space="preserve"> here:</w:t>
            </w:r>
            <w:r w:rsidR="00244C68" w:rsidRPr="00595AF5">
              <w:rPr>
                <w:rFonts w:cs="Calibri"/>
                <w:color w:val="000000"/>
              </w:rPr>
              <w:t xml:space="preserve"> </w:t>
            </w:r>
          </w:p>
          <w:p w:rsidR="00244C68" w:rsidRPr="00595AF5" w:rsidRDefault="00244C68" w:rsidP="00244C68">
            <w:pPr>
              <w:pStyle w:val="ListParagraph"/>
              <w:numPr>
                <w:ilvl w:val="0"/>
                <w:numId w:val="6"/>
              </w:numPr>
              <w:autoSpaceDE w:val="0"/>
              <w:autoSpaceDN w:val="0"/>
              <w:adjustRightInd w:val="0"/>
              <w:rPr>
                <w:rFonts w:asciiTheme="minorHAnsi" w:hAnsiTheme="minorHAnsi" w:cs="Calibri"/>
                <w:color w:val="000000"/>
              </w:rPr>
            </w:pPr>
            <w:r w:rsidRPr="00595AF5">
              <w:rPr>
                <w:rFonts w:asciiTheme="minorHAnsi" w:hAnsiTheme="minorHAnsi" w:cs="Calibri"/>
                <w:color w:val="000000"/>
              </w:rPr>
              <w:t xml:space="preserve">Give short answers for the following questions: </w:t>
            </w:r>
          </w:p>
          <w:p w:rsidR="00244C68" w:rsidRPr="00595AF5" w:rsidRDefault="00244C68" w:rsidP="00244C68">
            <w:pPr>
              <w:pStyle w:val="Default"/>
              <w:rPr>
                <w:rFonts w:asciiTheme="minorHAnsi" w:hAnsiTheme="minorHAnsi"/>
                <w:sz w:val="22"/>
                <w:szCs w:val="22"/>
              </w:rPr>
            </w:pPr>
            <w:r w:rsidRPr="00595AF5">
              <w:rPr>
                <w:rFonts w:asciiTheme="minorHAnsi" w:hAnsiTheme="minorHAnsi"/>
                <w:sz w:val="22"/>
                <w:szCs w:val="22"/>
              </w:rPr>
              <w:t>Ii What is the role of a manager in developing customer service strategy for an organisation?</w:t>
            </w:r>
          </w:p>
          <w:p w:rsidR="001378E9" w:rsidRPr="00595AF5" w:rsidRDefault="00244C68" w:rsidP="001378E9">
            <w:r w:rsidRPr="00595AF5">
              <w:rPr>
                <w:rFonts w:cs="Calibri"/>
                <w:color w:val="000000"/>
              </w:rPr>
              <w:t xml:space="preserve"> </w:t>
            </w:r>
            <w:r w:rsidR="001378E9" w:rsidRPr="00595AF5">
              <w:rPr>
                <w:rFonts w:cs="Calibri"/>
                <w:color w:val="000000"/>
              </w:rPr>
              <w:t xml:space="preserve">One of the roles Managers </w:t>
            </w:r>
            <w:r w:rsidR="001378E9" w:rsidRPr="00595AF5">
              <w:t>can do in developing customer service strategy is communicating the customer service</w:t>
            </w:r>
            <w:r w:rsidR="001378E9" w:rsidRPr="00595AF5">
              <w:rPr>
                <w:rStyle w:val="apple-converted-space"/>
                <w:rFonts w:cs="Helvetica"/>
                <w:color w:val="333333"/>
              </w:rPr>
              <w:t> </w:t>
            </w:r>
            <w:hyperlink r:id="rId9" w:history="1">
              <w:r w:rsidR="001378E9" w:rsidRPr="00595AF5">
                <w:rPr>
                  <w:rStyle w:val="Hyperlink"/>
                  <w:rFonts w:cs="Helvetica"/>
                  <w:color w:val="000000"/>
                  <w:u w:val="none"/>
                </w:rPr>
                <w:t>vision</w:t>
              </w:r>
            </w:hyperlink>
            <w:r w:rsidR="001378E9" w:rsidRPr="00595AF5">
              <w:rPr>
                <w:rStyle w:val="apple-converted-space"/>
                <w:rFonts w:cs="Helvetica"/>
                <w:color w:val="333333"/>
              </w:rPr>
              <w:t> </w:t>
            </w:r>
            <w:r w:rsidR="001378E9" w:rsidRPr="00595AF5">
              <w:t>to employees. Employees need to understand what the vision and organizational goals are for</w:t>
            </w:r>
            <w:r w:rsidR="001378E9" w:rsidRPr="00595AF5">
              <w:rPr>
                <w:rStyle w:val="apple-converted-space"/>
                <w:rFonts w:cs="Helvetica"/>
                <w:color w:val="333333"/>
              </w:rPr>
              <w:t> </w:t>
            </w:r>
            <w:hyperlink r:id="rId10" w:history="1">
              <w:r w:rsidR="001378E9" w:rsidRPr="00595AF5">
                <w:rPr>
                  <w:rStyle w:val="Hyperlink"/>
                  <w:rFonts w:cs="Helvetica"/>
                  <w:color w:val="000000"/>
                  <w:u w:val="none"/>
                </w:rPr>
                <w:t>customer service</w:t>
              </w:r>
            </w:hyperlink>
            <w:r w:rsidR="001378E9" w:rsidRPr="00595AF5">
              <w:t> and understand their responsibility to help achieve that vision.</w:t>
            </w:r>
          </w:p>
          <w:p w:rsidR="001378E9" w:rsidRPr="00595AF5" w:rsidRDefault="001378E9" w:rsidP="001378E9">
            <w:r w:rsidRPr="00595AF5">
              <w:t>An organization that shares a customer service vision and teaches customer service skills will have provide a better customer service experience than an organization that leaves the front-line employees untrained and unprepared for dealing with customer issues.</w:t>
            </w:r>
          </w:p>
          <w:p w:rsidR="002A28BA" w:rsidRPr="00595AF5" w:rsidRDefault="002A28BA" w:rsidP="002A28BA">
            <w:r w:rsidRPr="00595AF5">
              <w:t>Recruit high-performance, intelligent and well-motivated people with a 'can-do attitude' - You want people with a customer-focused mindset. Once in place, develop their knowledge and skills for delivering service excellence against competencies that are customer focused – good communication skills, tolerance, empathy, good judgment and the ability to interpret service issues and respond appropriately according to the organisations rules.</w:t>
            </w:r>
          </w:p>
          <w:p w:rsidR="002A28BA" w:rsidRPr="00595AF5" w:rsidRDefault="002A28BA" w:rsidP="002A28BA"/>
          <w:p w:rsidR="00EA3FF0" w:rsidRPr="00595AF5" w:rsidRDefault="00EA3FF0" w:rsidP="00EA3FF0">
            <w:r w:rsidRPr="00595AF5">
              <w:rPr>
                <w:rStyle w:val="Strong"/>
                <w:rFonts w:cs="Helvetica"/>
                <w:color w:val="333333"/>
              </w:rPr>
              <w:t>Train on Service Skills</w:t>
            </w:r>
          </w:p>
          <w:p w:rsidR="00EA3FF0" w:rsidRPr="00595AF5" w:rsidRDefault="00EA3FF0" w:rsidP="00EA3FF0">
            <w:r w:rsidRPr="00595AF5">
              <w:t>If you hire right, your employees will have a natural ability to serve your customers well.  However, everyone can benefit from practical teaching on the organization’s approach to customer service.</w:t>
            </w:r>
          </w:p>
          <w:p w:rsidR="00EA3FF0" w:rsidRPr="00595AF5" w:rsidRDefault="00EA3FF0" w:rsidP="00EA3FF0">
            <w:r w:rsidRPr="00595AF5">
              <w:t>Managers should have training that should explain how the organization would like the employee to behave in every situation and should help employees understand how to respond to their customers.  Employees need to know what you want them to do.</w:t>
            </w:r>
          </w:p>
          <w:p w:rsidR="002A28BA" w:rsidRPr="00595AF5" w:rsidRDefault="00EA3FF0" w:rsidP="00EA3FF0">
            <w:r w:rsidRPr="00595AF5">
              <w:t>For example, teach them how to respond to</w:t>
            </w:r>
            <w:r w:rsidRPr="00595AF5">
              <w:rPr>
                <w:rStyle w:val="apple-converted-space"/>
                <w:rFonts w:cs="Helvetica"/>
                <w:color w:val="333333"/>
              </w:rPr>
              <w:t> </w:t>
            </w:r>
            <w:hyperlink r:id="rId11" w:history="1">
              <w:r w:rsidRPr="00595AF5">
                <w:rPr>
                  <w:rStyle w:val="Hyperlink"/>
                  <w:rFonts w:cs="Helvetica"/>
                  <w:color w:val="000000"/>
                  <w:u w:val="none"/>
                </w:rPr>
                <w:t>customer complaints</w:t>
              </w:r>
            </w:hyperlink>
            <w:r w:rsidRPr="00595AF5">
              <w:t>, how to be responsive to customers, how to meet customer needs, when to perform</w:t>
            </w:r>
            <w:r w:rsidRPr="00595AF5">
              <w:rPr>
                <w:rStyle w:val="apple-converted-space"/>
                <w:rFonts w:cs="Helvetica"/>
                <w:color w:val="333333"/>
              </w:rPr>
              <w:t> </w:t>
            </w:r>
            <w:hyperlink r:id="rId12" w:history="1">
              <w:r w:rsidRPr="00595AF5">
                <w:rPr>
                  <w:rStyle w:val="Hyperlink"/>
                  <w:rFonts w:cs="Helvetica"/>
                  <w:color w:val="000000"/>
                  <w:u w:val="none"/>
                </w:rPr>
                <w:t>service recovery</w:t>
              </w:r>
            </w:hyperlink>
            <w:r w:rsidRPr="00595AF5">
              <w:t>, how to</w:t>
            </w:r>
            <w:r w:rsidRPr="00595AF5">
              <w:rPr>
                <w:rStyle w:val="apple-converted-space"/>
                <w:rFonts w:cs="Helvetica"/>
                <w:color w:val="333333"/>
              </w:rPr>
              <w:t> </w:t>
            </w:r>
            <w:hyperlink r:id="rId13" w:tgtFrame="_blank" w:tooltip="Sample Business Telephone Script" w:history="1">
              <w:r w:rsidRPr="00595AF5">
                <w:rPr>
                  <w:rStyle w:val="Hyperlink"/>
                  <w:rFonts w:cs="Helvetica"/>
                  <w:color w:val="000000"/>
                  <w:u w:val="none"/>
                </w:rPr>
                <w:t>answ</w:t>
              </w:r>
            </w:hyperlink>
            <w:hyperlink r:id="rId14" w:tgtFrame="_blank" w:tooltip="Sample Business Telephone Script" w:history="1">
              <w:r w:rsidRPr="00595AF5">
                <w:rPr>
                  <w:rStyle w:val="Hyperlink"/>
                  <w:rFonts w:cs="Helvetica"/>
                  <w:color w:val="000000"/>
                  <w:u w:val="none"/>
                </w:rPr>
                <w:t>er the phone</w:t>
              </w:r>
            </w:hyperlink>
            <w:r w:rsidRPr="00595AF5">
              <w:rPr>
                <w:rStyle w:val="apple-converted-space"/>
                <w:rFonts w:cs="Helvetica"/>
                <w:color w:val="333333"/>
              </w:rPr>
              <w:t> </w:t>
            </w:r>
            <w:r w:rsidRPr="00595AF5">
              <w:t>and your organizations</w:t>
            </w:r>
            <w:r w:rsidRPr="00595AF5">
              <w:rPr>
                <w:rStyle w:val="apple-converted-space"/>
                <w:rFonts w:cs="Helvetica"/>
                <w:color w:val="333333"/>
              </w:rPr>
              <w:t> </w:t>
            </w:r>
            <w:hyperlink r:id="rId15" w:history="1">
              <w:r w:rsidRPr="00595AF5">
                <w:rPr>
                  <w:rStyle w:val="Hyperlink"/>
                  <w:rFonts w:cs="Helvetica"/>
                  <w:color w:val="000000"/>
                  <w:u w:val="none"/>
                </w:rPr>
                <w:t>standards for service</w:t>
              </w:r>
            </w:hyperlink>
          </w:p>
          <w:p w:rsidR="00EA3FF0" w:rsidRPr="00595AF5" w:rsidRDefault="00EA3FF0" w:rsidP="00EA3FF0"/>
          <w:p w:rsidR="00EA3FF0" w:rsidRPr="00595AF5" w:rsidRDefault="00EA3FF0" w:rsidP="00EA3FF0">
            <w:r w:rsidRPr="00595AF5">
              <w:t xml:space="preserve">Mangers should hold their employees accountable for their actions; Employees should have a good understanding of how their service to the customer affects the organization’s overall performance </w:t>
            </w:r>
            <w:r w:rsidRPr="00595AF5">
              <w:lastRenderedPageBreak/>
              <w:t>and need to be held accountable for achieving customer satisfaction goals. This is part of a comprehensive</w:t>
            </w:r>
            <w:r w:rsidRPr="00595AF5">
              <w:rPr>
                <w:rStyle w:val="apple-converted-space"/>
                <w:rFonts w:cs="Helvetica"/>
                <w:color w:val="333333"/>
              </w:rPr>
              <w:t> </w:t>
            </w:r>
            <w:hyperlink r:id="rId16" w:history="1">
              <w:r w:rsidRPr="00595AF5">
                <w:rPr>
                  <w:rStyle w:val="Hyperlink"/>
                  <w:rFonts w:cs="Helvetica"/>
                  <w:color w:val="000000"/>
                  <w:u w:val="none"/>
                </w:rPr>
                <w:t>performance</w:t>
              </w:r>
              <w:r w:rsidRPr="00595AF5">
                <w:rPr>
                  <w:rStyle w:val="apple-converted-space"/>
                  <w:rFonts w:cs="Helvetica"/>
                  <w:color w:val="000000"/>
                </w:rPr>
                <w:t> </w:t>
              </w:r>
            </w:hyperlink>
            <w:hyperlink r:id="rId17" w:history="1">
              <w:r w:rsidRPr="00595AF5">
                <w:rPr>
                  <w:rStyle w:val="Hyperlink"/>
                  <w:rFonts w:cs="Helvetica"/>
                  <w:color w:val="000000"/>
                  <w:u w:val="none"/>
                </w:rPr>
                <w:t>management system</w:t>
              </w:r>
            </w:hyperlink>
            <w:r w:rsidRPr="00595AF5">
              <w:rPr>
                <w:rStyle w:val="apple-converted-space"/>
                <w:rFonts w:cs="Helvetica"/>
                <w:color w:val="333333"/>
              </w:rPr>
              <w:t> </w:t>
            </w:r>
            <w:r w:rsidRPr="00595AF5">
              <w:t>and should be part of the cultural norm .For example, share customer satisfaction data with your employees and confront employees when they are not demonstrating the desired behaviors</w:t>
            </w:r>
          </w:p>
          <w:p w:rsidR="00F72519" w:rsidRPr="00595AF5" w:rsidRDefault="00F72519" w:rsidP="00EA3FF0"/>
          <w:p w:rsidR="00F72519" w:rsidRPr="00595AF5" w:rsidRDefault="00F72519" w:rsidP="00EA3FF0">
            <w:r w:rsidRPr="00595AF5">
              <w:t>Rewards and Recognition</w:t>
            </w:r>
          </w:p>
          <w:p w:rsidR="00F72519" w:rsidRPr="00595AF5" w:rsidRDefault="00F72519" w:rsidP="00EA3FF0">
            <w:pPr>
              <w:rPr>
                <w:rFonts w:cs="Helvetica"/>
                <w:b/>
                <w:bCs/>
              </w:rPr>
            </w:pPr>
          </w:p>
          <w:p w:rsidR="00F72519" w:rsidRPr="00595AF5" w:rsidRDefault="00F72519" w:rsidP="00F72519">
            <w:r w:rsidRPr="00595AF5">
              <w:t>There should be a well thought out system for acknowledging and rewarding employees for good customer service. Employees need positive reinforcement and should be rewarded when they demonstrate the desired behaviors of a strong customer service culture.</w:t>
            </w:r>
          </w:p>
          <w:p w:rsidR="00F72519" w:rsidRPr="00595AF5" w:rsidRDefault="00F72519" w:rsidP="00F72519">
            <w:r w:rsidRPr="00595AF5">
              <w:t>Having a strong vision and strategy for customer service is a critical component to the success of any organization. Organizations need to identify who their customers are, what they want and develop strategies to achieve those customer requirements. A strong customer service strategy is what separates the successful organizations from the rest.</w:t>
            </w:r>
          </w:p>
          <w:p w:rsidR="00F72519" w:rsidRPr="00595AF5" w:rsidRDefault="00F72519" w:rsidP="00F72519">
            <w:pPr>
              <w:autoSpaceDE w:val="0"/>
              <w:autoSpaceDN w:val="0"/>
              <w:adjustRightInd w:val="0"/>
              <w:rPr>
                <w:rFonts w:cs="Calibri"/>
                <w:color w:val="000000"/>
              </w:rPr>
            </w:pPr>
          </w:p>
          <w:p w:rsidR="00F72519" w:rsidRPr="00595AF5" w:rsidRDefault="00F72519" w:rsidP="00F72519">
            <w:pPr>
              <w:autoSpaceDE w:val="0"/>
              <w:autoSpaceDN w:val="0"/>
              <w:adjustRightInd w:val="0"/>
              <w:rPr>
                <w:rFonts w:cs="Calibri"/>
                <w:color w:val="000000"/>
              </w:rPr>
            </w:pPr>
            <w:r w:rsidRPr="00595AF5">
              <w:rPr>
                <w:rFonts w:cs="Calibri"/>
                <w:color w:val="000000"/>
              </w:rPr>
              <w:t xml:space="preserve"> </w:t>
            </w:r>
          </w:p>
          <w:p w:rsidR="00F72519" w:rsidRPr="00595AF5" w:rsidRDefault="00F72519" w:rsidP="00F72519">
            <w:pPr>
              <w:autoSpaceDE w:val="0"/>
              <w:autoSpaceDN w:val="0"/>
              <w:adjustRightInd w:val="0"/>
              <w:rPr>
                <w:rFonts w:cs="Calibri"/>
                <w:color w:val="000000"/>
              </w:rPr>
            </w:pPr>
            <w:r w:rsidRPr="00595AF5">
              <w:rPr>
                <w:rFonts w:cs="Calibri"/>
                <w:color w:val="000000"/>
              </w:rPr>
              <w:t xml:space="preserve">Ii How far it is important for an </w:t>
            </w:r>
            <w:r w:rsidR="00595AF5" w:rsidRPr="00595AF5">
              <w:rPr>
                <w:rFonts w:cs="Calibri"/>
                <w:color w:val="000000"/>
              </w:rPr>
              <w:t>organization</w:t>
            </w:r>
            <w:r w:rsidRPr="00595AF5">
              <w:rPr>
                <w:rFonts w:cs="Calibri"/>
                <w:color w:val="000000"/>
              </w:rPr>
              <w:t xml:space="preserve"> to involve employees when developing company’s vision </w:t>
            </w:r>
          </w:p>
          <w:p w:rsidR="00AE550F" w:rsidRPr="00595AF5" w:rsidRDefault="00E1380D" w:rsidP="00AE550F">
            <w:pPr>
              <w:shd w:val="clear" w:color="auto" w:fill="FFFFFF"/>
              <w:spacing w:line="352" w:lineRule="atLeast"/>
              <w:ind w:left="335"/>
              <w:textAlignment w:val="baseline"/>
              <w:rPr>
                <w:rFonts w:eastAsia="Times New Roman" w:cs="Arial"/>
              </w:rPr>
            </w:pPr>
            <w:r w:rsidRPr="00595AF5">
              <w:rPr>
                <w:rFonts w:cs="Helvetica"/>
                <w:color w:val="000000"/>
              </w:rPr>
              <w:br/>
            </w:r>
            <w:r w:rsidR="00AE550F" w:rsidRPr="00595AF5">
              <w:rPr>
                <w:rFonts w:eastAsia="Times New Roman" w:cs="Arial"/>
              </w:rPr>
              <w:t>By involving employees when developing a vision statement .The employee feel they are a valued part of the team. They feel more involved in the decision making; they feel that people in ownership and management positions value them as a significant contributor to the team’s success. When people feel valued, they will usually raise their level of effort and commitment to ensure the department’s or company’s success.</w:t>
            </w:r>
          </w:p>
          <w:p w:rsidR="00AE550F" w:rsidRPr="00595AF5" w:rsidRDefault="00AE550F" w:rsidP="00AE550F">
            <w:pPr>
              <w:shd w:val="clear" w:color="auto" w:fill="FFFFFF"/>
              <w:spacing w:line="352" w:lineRule="atLeast"/>
              <w:ind w:left="335"/>
              <w:textAlignment w:val="baseline"/>
              <w:rPr>
                <w:rFonts w:eastAsia="Times New Roman" w:cs="Arial"/>
              </w:rPr>
            </w:pPr>
            <w:r w:rsidRPr="00595AF5">
              <w:rPr>
                <w:rFonts w:eastAsia="Times New Roman" w:cs="Arial"/>
              </w:rPr>
              <w:t>The employees will be able to make better day-to-day decisions because they have accurate information regarding the direction of the company or department.</w:t>
            </w:r>
          </w:p>
          <w:p w:rsidR="00AE550F" w:rsidRPr="00595AF5" w:rsidRDefault="00AE550F" w:rsidP="00AE550F">
            <w:pPr>
              <w:shd w:val="clear" w:color="auto" w:fill="FFFFFF"/>
              <w:spacing w:line="352" w:lineRule="atLeast"/>
              <w:ind w:left="335"/>
              <w:textAlignment w:val="baseline"/>
              <w:rPr>
                <w:rFonts w:eastAsia="Times New Roman" w:cs="Arial"/>
              </w:rPr>
            </w:pPr>
            <w:r w:rsidRPr="00595AF5">
              <w:rPr>
                <w:rFonts w:eastAsia="Times New Roman" w:cs="Arial"/>
              </w:rPr>
              <w:t>The employees will feel a stronger bond of responsibility for making the decision. .</w:t>
            </w:r>
          </w:p>
          <w:p w:rsidR="00AE550F" w:rsidRPr="00595AF5" w:rsidRDefault="00AE550F" w:rsidP="00AE550F">
            <w:pPr>
              <w:shd w:val="clear" w:color="auto" w:fill="FFFFFF"/>
              <w:spacing w:line="352" w:lineRule="atLeast"/>
              <w:ind w:left="335"/>
              <w:textAlignment w:val="baseline"/>
              <w:rPr>
                <w:rFonts w:eastAsia="Times New Roman" w:cs="Arial"/>
              </w:rPr>
            </w:pPr>
            <w:r w:rsidRPr="00595AF5">
              <w:rPr>
                <w:rFonts w:eastAsia="Times New Roman" w:cs="Arial"/>
              </w:rPr>
              <w:t>The employees will focus more of their energy on future-oriented problem solving rather than blaming their current problems on management.</w:t>
            </w:r>
          </w:p>
          <w:p w:rsidR="00AE550F" w:rsidRDefault="00AE550F" w:rsidP="00595AF5">
            <w:pPr>
              <w:shd w:val="clear" w:color="auto" w:fill="FFFFFF"/>
              <w:spacing w:line="352" w:lineRule="atLeast"/>
              <w:ind w:left="335"/>
              <w:textAlignment w:val="baseline"/>
              <w:rPr>
                <w:rFonts w:eastAsia="Times New Roman" w:cs="Arial"/>
              </w:rPr>
            </w:pPr>
            <w:r w:rsidRPr="00595AF5">
              <w:rPr>
                <w:rFonts w:eastAsia="Times New Roman" w:cs="Arial"/>
              </w:rPr>
              <w:t>Morale and motivation is higher in organizations where employees are involved in the department/company’s decision making. When people are involved in the decision making, they know they make a difference to the department’s or company’s success. When people know they make a difference, they find it easier to be motivated and satisfied with their job.</w:t>
            </w:r>
          </w:p>
          <w:p w:rsidR="00595AF5" w:rsidRPr="00595AF5" w:rsidRDefault="00595AF5" w:rsidP="00595AF5">
            <w:pPr>
              <w:shd w:val="clear" w:color="auto" w:fill="FFFFFF"/>
              <w:spacing w:line="352" w:lineRule="atLeast"/>
              <w:ind w:left="335"/>
              <w:textAlignment w:val="baseline"/>
              <w:rPr>
                <w:rFonts w:eastAsia="Times New Roman" w:cs="Arial"/>
              </w:rPr>
            </w:pPr>
          </w:p>
          <w:p w:rsidR="00AE550F" w:rsidRPr="00595AF5" w:rsidRDefault="00AE550F" w:rsidP="00AE550F">
            <w:pPr>
              <w:pStyle w:val="Default"/>
              <w:rPr>
                <w:rFonts w:asciiTheme="minorHAnsi" w:hAnsiTheme="minorHAnsi"/>
                <w:sz w:val="22"/>
                <w:szCs w:val="22"/>
              </w:rPr>
            </w:pPr>
            <w:r w:rsidRPr="00595AF5">
              <w:rPr>
                <w:rFonts w:asciiTheme="minorHAnsi" w:eastAsia="Times New Roman" w:hAnsiTheme="minorHAnsi" w:cs="Helvetica"/>
                <w:bCs/>
                <w:sz w:val="22"/>
                <w:szCs w:val="22"/>
              </w:rPr>
              <w:t xml:space="preserve">Iii  </w:t>
            </w:r>
            <w:r w:rsidRPr="00595AF5">
              <w:rPr>
                <w:rFonts w:asciiTheme="minorHAnsi" w:hAnsiTheme="minorHAnsi"/>
                <w:sz w:val="22"/>
                <w:szCs w:val="22"/>
              </w:rPr>
              <w:t xml:space="preserve">What is meant by ‘values’ in an </w:t>
            </w:r>
            <w:r w:rsidR="00595AF5" w:rsidRPr="00595AF5">
              <w:rPr>
                <w:rFonts w:asciiTheme="minorHAnsi" w:hAnsiTheme="minorHAnsi"/>
                <w:sz w:val="22"/>
                <w:szCs w:val="22"/>
              </w:rPr>
              <w:t>organization</w:t>
            </w:r>
            <w:r w:rsidRPr="00595AF5">
              <w:rPr>
                <w:rFonts w:asciiTheme="minorHAnsi" w:hAnsiTheme="minorHAnsi"/>
                <w:sz w:val="22"/>
                <w:szCs w:val="22"/>
              </w:rPr>
              <w:t xml:space="preserve">? </w:t>
            </w:r>
          </w:p>
          <w:p w:rsidR="00AE550F" w:rsidRPr="00595AF5" w:rsidRDefault="00AE550F" w:rsidP="00AE550F">
            <w:pPr>
              <w:pStyle w:val="Default"/>
              <w:rPr>
                <w:rFonts w:asciiTheme="minorHAnsi" w:hAnsiTheme="minorHAnsi"/>
                <w:sz w:val="22"/>
                <w:szCs w:val="22"/>
              </w:rPr>
            </w:pPr>
          </w:p>
          <w:p w:rsidR="00650689" w:rsidRPr="00595AF5" w:rsidRDefault="00650689" w:rsidP="00F72519">
            <w:r w:rsidRPr="00595AF5">
              <w:t>Values are the standards that guide our conduct in a variety of settings. An organization’s values might be thought of as a moral compass for its business practices. While circumstances may change, ideally values do not.</w:t>
            </w:r>
          </w:p>
          <w:p w:rsidR="00F72519" w:rsidRPr="00595AF5" w:rsidRDefault="00650689" w:rsidP="00F72519">
            <w:r w:rsidRPr="00595AF5">
              <w:t xml:space="preserve"> Vision and mission statements provide direction, focus, and energy to accomplish shared goals. Values express the integrity that individuals and organizations believe in. They serve as a decision-making tool in daily interactions that guide behavior.</w:t>
            </w:r>
          </w:p>
          <w:p w:rsidR="00CC2FB3" w:rsidRPr="00595AF5" w:rsidRDefault="00CC2FB3" w:rsidP="00A851DA"/>
          <w:p w:rsidR="00650689" w:rsidRDefault="00650689" w:rsidP="00A851DA"/>
          <w:p w:rsidR="009B2C5D" w:rsidRDefault="009B2C5D" w:rsidP="00A851DA"/>
          <w:p w:rsidR="009B2C5D" w:rsidRDefault="009B2C5D" w:rsidP="00A851DA"/>
          <w:p w:rsidR="009B2C5D" w:rsidRPr="00595AF5" w:rsidRDefault="009B2C5D" w:rsidP="00A851DA"/>
          <w:p w:rsidR="00B051AE" w:rsidRPr="00595AF5" w:rsidRDefault="00650689" w:rsidP="00B051AE">
            <w:pPr>
              <w:rPr>
                <w:rFonts w:cs="Calibri"/>
                <w:color w:val="000000"/>
              </w:rPr>
            </w:pPr>
            <w:r w:rsidRPr="00595AF5">
              <w:t xml:space="preserve">Iv  </w:t>
            </w:r>
            <w:r w:rsidRPr="00595AF5">
              <w:rPr>
                <w:rFonts w:cs="Calibri"/>
                <w:color w:val="000000"/>
              </w:rPr>
              <w:t xml:space="preserve">Which factors should the managers take into consideration when evaluating current service performance in an organisation? </w:t>
            </w:r>
          </w:p>
          <w:p w:rsidR="00B051AE" w:rsidRPr="00595AF5" w:rsidRDefault="00B051AE" w:rsidP="00B051AE">
            <w:pPr>
              <w:pStyle w:val="ListParagraph"/>
              <w:numPr>
                <w:ilvl w:val="0"/>
                <w:numId w:val="11"/>
              </w:numPr>
              <w:rPr>
                <w:rFonts w:asciiTheme="minorHAnsi" w:hAnsiTheme="minorHAnsi"/>
              </w:rPr>
            </w:pPr>
            <w:r w:rsidRPr="00595AF5">
              <w:rPr>
                <w:rFonts w:asciiTheme="minorHAnsi" w:hAnsiTheme="minorHAnsi"/>
              </w:rPr>
              <w:t>Market conditions that impact growth and service demand</w:t>
            </w:r>
          </w:p>
          <w:p w:rsidR="00B051AE" w:rsidRPr="00595AF5" w:rsidRDefault="00B051AE" w:rsidP="00B051AE">
            <w:pPr>
              <w:pStyle w:val="ListParagraph"/>
              <w:numPr>
                <w:ilvl w:val="0"/>
                <w:numId w:val="11"/>
              </w:numPr>
              <w:rPr>
                <w:rFonts w:asciiTheme="minorHAnsi" w:hAnsiTheme="minorHAnsi"/>
              </w:rPr>
            </w:pPr>
            <w:r w:rsidRPr="00595AF5">
              <w:rPr>
                <w:rFonts w:asciiTheme="minorHAnsi" w:hAnsiTheme="minorHAnsi"/>
              </w:rPr>
              <w:t>The  state of the organization, performance gaps and areas for improvement</w:t>
            </w:r>
          </w:p>
          <w:p w:rsidR="00B051AE" w:rsidRPr="00595AF5" w:rsidRDefault="00B051AE" w:rsidP="00B051AE">
            <w:pPr>
              <w:pStyle w:val="ListParagraph"/>
              <w:numPr>
                <w:ilvl w:val="0"/>
                <w:numId w:val="11"/>
              </w:numPr>
              <w:rPr>
                <w:rFonts w:asciiTheme="minorHAnsi" w:hAnsiTheme="minorHAnsi"/>
              </w:rPr>
            </w:pPr>
            <w:r w:rsidRPr="00595AF5">
              <w:rPr>
                <w:rFonts w:asciiTheme="minorHAnsi" w:hAnsiTheme="minorHAnsi"/>
              </w:rPr>
              <w:t>Service level targets necessary to meet customer satisfaction goals</w:t>
            </w:r>
          </w:p>
          <w:p w:rsidR="00B051AE" w:rsidRPr="00595AF5" w:rsidRDefault="00B051AE" w:rsidP="00B051AE">
            <w:pPr>
              <w:pStyle w:val="ListParagraph"/>
              <w:numPr>
                <w:ilvl w:val="0"/>
                <w:numId w:val="11"/>
              </w:numPr>
              <w:rPr>
                <w:rFonts w:asciiTheme="minorHAnsi" w:hAnsiTheme="minorHAnsi"/>
              </w:rPr>
            </w:pPr>
            <w:r w:rsidRPr="00595AF5">
              <w:rPr>
                <w:rFonts w:asciiTheme="minorHAnsi" w:hAnsiTheme="minorHAnsi"/>
              </w:rPr>
              <w:t>Resource requirements to meet projected service demand</w:t>
            </w:r>
          </w:p>
          <w:p w:rsidR="00B051AE" w:rsidRPr="00595AF5" w:rsidRDefault="00B051AE" w:rsidP="00B051AE">
            <w:pPr>
              <w:pStyle w:val="ListParagraph"/>
              <w:numPr>
                <w:ilvl w:val="0"/>
                <w:numId w:val="11"/>
              </w:numPr>
              <w:rPr>
                <w:rFonts w:asciiTheme="minorHAnsi" w:hAnsiTheme="minorHAnsi"/>
              </w:rPr>
            </w:pPr>
            <w:r w:rsidRPr="00595AF5">
              <w:rPr>
                <w:rFonts w:asciiTheme="minorHAnsi" w:hAnsiTheme="minorHAnsi"/>
              </w:rPr>
              <w:t>Staff training and development initiatives</w:t>
            </w:r>
          </w:p>
          <w:p w:rsidR="00B051AE" w:rsidRPr="00595AF5" w:rsidRDefault="00B051AE" w:rsidP="00B051AE">
            <w:pPr>
              <w:pStyle w:val="ListParagraph"/>
              <w:numPr>
                <w:ilvl w:val="0"/>
                <w:numId w:val="11"/>
              </w:numPr>
              <w:rPr>
                <w:rFonts w:asciiTheme="minorHAnsi" w:hAnsiTheme="minorHAnsi"/>
              </w:rPr>
            </w:pPr>
            <w:r w:rsidRPr="00595AF5">
              <w:rPr>
                <w:rFonts w:asciiTheme="minorHAnsi" w:hAnsiTheme="minorHAnsi"/>
              </w:rPr>
              <w:t>A review of the Service offering portfolio</w:t>
            </w:r>
          </w:p>
          <w:p w:rsidR="00B051AE" w:rsidRPr="00595AF5" w:rsidRDefault="00B051AE" w:rsidP="00B051AE">
            <w:pPr>
              <w:pStyle w:val="ListParagraph"/>
              <w:numPr>
                <w:ilvl w:val="0"/>
                <w:numId w:val="11"/>
              </w:numPr>
              <w:rPr>
                <w:rFonts w:asciiTheme="minorHAnsi" w:hAnsiTheme="minorHAnsi"/>
              </w:rPr>
            </w:pPr>
            <w:r w:rsidRPr="00595AF5">
              <w:rPr>
                <w:rFonts w:asciiTheme="minorHAnsi" w:hAnsiTheme="minorHAnsi"/>
              </w:rPr>
              <w:t>Service tools and systems to enhance efficiency and productivity</w:t>
            </w:r>
          </w:p>
          <w:p w:rsidR="00B051AE" w:rsidRPr="00595AF5" w:rsidRDefault="00B051AE" w:rsidP="00B051AE">
            <w:pPr>
              <w:pStyle w:val="ListParagraph"/>
              <w:numPr>
                <w:ilvl w:val="0"/>
                <w:numId w:val="11"/>
              </w:numPr>
              <w:rPr>
                <w:rFonts w:asciiTheme="minorHAnsi" w:hAnsiTheme="minorHAnsi"/>
              </w:rPr>
            </w:pPr>
            <w:r w:rsidRPr="00595AF5">
              <w:rPr>
                <w:rFonts w:asciiTheme="minorHAnsi" w:hAnsiTheme="minorHAnsi"/>
              </w:rPr>
              <w:t>The financial plan for the organization</w:t>
            </w:r>
          </w:p>
          <w:p w:rsidR="00BF6950" w:rsidRPr="00595AF5" w:rsidRDefault="00BF6950" w:rsidP="00B051AE">
            <w:pPr>
              <w:pStyle w:val="ListParagraph"/>
              <w:numPr>
                <w:ilvl w:val="0"/>
                <w:numId w:val="11"/>
              </w:numPr>
              <w:rPr>
                <w:rFonts w:asciiTheme="minorHAnsi" w:hAnsiTheme="minorHAnsi"/>
              </w:rPr>
            </w:pPr>
            <w:r w:rsidRPr="00595AF5">
              <w:rPr>
                <w:rFonts w:asciiTheme="minorHAnsi" w:hAnsiTheme="minorHAnsi"/>
              </w:rPr>
              <w:t>Technology development in the country</w:t>
            </w:r>
          </w:p>
          <w:p w:rsidR="00BF6950" w:rsidRPr="00595AF5" w:rsidRDefault="00BF6950" w:rsidP="00B051AE">
            <w:pPr>
              <w:pStyle w:val="ListParagraph"/>
              <w:numPr>
                <w:ilvl w:val="0"/>
                <w:numId w:val="11"/>
              </w:numPr>
              <w:rPr>
                <w:rFonts w:asciiTheme="minorHAnsi" w:hAnsiTheme="minorHAnsi"/>
              </w:rPr>
            </w:pPr>
            <w:r w:rsidRPr="00595AF5">
              <w:rPr>
                <w:rFonts w:asciiTheme="minorHAnsi" w:hAnsiTheme="minorHAnsi"/>
              </w:rPr>
              <w:t xml:space="preserve">Political stability and changes </w:t>
            </w:r>
          </w:p>
          <w:p w:rsidR="00CA67C4" w:rsidRPr="00595AF5" w:rsidRDefault="00BF6950" w:rsidP="00B051AE">
            <w:pPr>
              <w:pStyle w:val="ListParagraph"/>
              <w:numPr>
                <w:ilvl w:val="0"/>
                <w:numId w:val="11"/>
              </w:numPr>
              <w:rPr>
                <w:rFonts w:asciiTheme="minorHAnsi" w:hAnsiTheme="minorHAnsi"/>
              </w:rPr>
            </w:pPr>
            <w:r w:rsidRPr="00595AF5">
              <w:rPr>
                <w:rFonts w:asciiTheme="minorHAnsi" w:hAnsiTheme="minorHAnsi"/>
              </w:rPr>
              <w:t>Economic development policies</w:t>
            </w:r>
          </w:p>
          <w:p w:rsidR="00CA67C4" w:rsidRPr="00595AF5" w:rsidRDefault="00CA67C4" w:rsidP="00253C60"/>
          <w:p w:rsidR="00024941" w:rsidRPr="00595AF5" w:rsidRDefault="00024941" w:rsidP="00024941">
            <w:pPr>
              <w:pStyle w:val="Default"/>
              <w:rPr>
                <w:rFonts w:asciiTheme="minorHAnsi" w:eastAsiaTheme="minorHAnsi" w:hAnsiTheme="minorHAnsi"/>
                <w:sz w:val="22"/>
                <w:szCs w:val="22"/>
              </w:rPr>
            </w:pPr>
            <w:r w:rsidRPr="00595AF5">
              <w:rPr>
                <w:rFonts w:asciiTheme="minorHAnsi" w:hAnsiTheme="minorHAnsi"/>
                <w:sz w:val="22"/>
                <w:szCs w:val="22"/>
              </w:rPr>
              <w:t xml:space="preserve">V . What are the important areas to focus when developing a customer service strategy </w:t>
            </w:r>
          </w:p>
          <w:p w:rsidR="00CC2FB3" w:rsidRPr="00595AF5" w:rsidRDefault="006C3DF1" w:rsidP="00A851DA">
            <w:r w:rsidRPr="00595AF5">
              <w:t>Here are some areas to focus when developing a customer service strategy in an organization</w:t>
            </w:r>
          </w:p>
          <w:p w:rsidR="006C3DF1" w:rsidRPr="00595AF5" w:rsidRDefault="006C3DF1" w:rsidP="006C3DF1">
            <w:pPr>
              <w:pStyle w:val="ListParagraph"/>
              <w:numPr>
                <w:ilvl w:val="0"/>
                <w:numId w:val="13"/>
              </w:numPr>
              <w:rPr>
                <w:rFonts w:asciiTheme="minorHAnsi" w:hAnsiTheme="minorHAnsi"/>
              </w:rPr>
            </w:pPr>
            <w:r w:rsidRPr="00595AF5">
              <w:rPr>
                <w:rFonts w:asciiTheme="minorHAnsi" w:hAnsiTheme="minorHAnsi"/>
              </w:rPr>
              <w:t xml:space="preserve">Recruit the right people- </w:t>
            </w:r>
            <w:r w:rsidRPr="00595AF5">
              <w:rPr>
                <w:rFonts w:asciiTheme="minorHAnsi" w:hAnsiTheme="minorHAnsi" w:cs="Arial"/>
                <w:shd w:val="clear" w:color="auto" w:fill="FFFFFF"/>
              </w:rPr>
              <w:t>People with the right attitude are essential to building a successful customer service approach – “hire for attitude, train for skills</w:t>
            </w:r>
          </w:p>
          <w:p w:rsidR="006C3DF1" w:rsidRPr="00595AF5" w:rsidRDefault="006C3DF1" w:rsidP="006C3DF1">
            <w:pPr>
              <w:pStyle w:val="ListParagraph"/>
              <w:numPr>
                <w:ilvl w:val="0"/>
                <w:numId w:val="13"/>
              </w:numPr>
              <w:rPr>
                <w:rFonts w:asciiTheme="minorHAnsi" w:hAnsiTheme="minorHAnsi"/>
              </w:rPr>
            </w:pPr>
            <w:r w:rsidRPr="00595AF5">
              <w:rPr>
                <w:rFonts w:asciiTheme="minorHAnsi" w:hAnsiTheme="minorHAnsi" w:cs="Arial"/>
                <w:shd w:val="clear" w:color="auto" w:fill="FFFFFF"/>
              </w:rPr>
              <w:t xml:space="preserve">Recognize the importance of loyal customers- Loyal customers are active advocates of your </w:t>
            </w:r>
            <w:r w:rsidR="00595AF5" w:rsidRPr="00595AF5">
              <w:rPr>
                <w:rFonts w:asciiTheme="minorHAnsi" w:hAnsiTheme="minorHAnsi" w:cs="Arial"/>
                <w:shd w:val="clear" w:color="auto" w:fill="FFFFFF"/>
              </w:rPr>
              <w:t>organization</w:t>
            </w:r>
            <w:r w:rsidRPr="00595AF5">
              <w:rPr>
                <w:rFonts w:asciiTheme="minorHAnsi" w:hAnsiTheme="minorHAnsi" w:cs="Arial"/>
                <w:shd w:val="clear" w:color="auto" w:fill="FFFFFF"/>
              </w:rPr>
              <w:t>, and they also tend to be more profitable, more interested in helping you improve your products and services, and more forgiving of your occasional mistakes.</w:t>
            </w:r>
          </w:p>
          <w:p w:rsidR="006C3DF1" w:rsidRPr="00595AF5" w:rsidRDefault="006C3DF1" w:rsidP="00F33225">
            <w:pPr>
              <w:pStyle w:val="ListParagraph"/>
              <w:numPr>
                <w:ilvl w:val="0"/>
                <w:numId w:val="13"/>
              </w:numPr>
              <w:rPr>
                <w:rFonts w:asciiTheme="minorHAnsi" w:hAnsiTheme="minorHAnsi"/>
              </w:rPr>
            </w:pPr>
            <w:r w:rsidRPr="00595AF5">
              <w:rPr>
                <w:rFonts w:asciiTheme="minorHAnsi" w:hAnsiTheme="minorHAnsi" w:cs="Arial"/>
                <w:shd w:val="clear" w:color="auto" w:fill="FFFFFF"/>
              </w:rPr>
              <w:t xml:space="preserve">Lead from the top- a long-term commitment that must be made by those at the top. The managers need to </w:t>
            </w:r>
            <w:r w:rsidR="00595AF5" w:rsidRPr="00595AF5">
              <w:rPr>
                <w:rFonts w:asciiTheme="minorHAnsi" w:hAnsiTheme="minorHAnsi" w:cs="Arial"/>
                <w:shd w:val="clear" w:color="auto" w:fill="FFFFFF"/>
              </w:rPr>
              <w:t>recognize</w:t>
            </w:r>
            <w:r w:rsidRPr="00595AF5">
              <w:rPr>
                <w:rFonts w:asciiTheme="minorHAnsi" w:hAnsiTheme="minorHAnsi" w:cs="Arial"/>
                <w:shd w:val="clear" w:color="auto" w:fill="FFFFFF"/>
              </w:rPr>
              <w:t xml:space="preserve"> its importance, believe in the strategy, be active in leading by example</w:t>
            </w:r>
            <w:r w:rsidRPr="00595AF5">
              <w:rPr>
                <w:rStyle w:val="apple-converted-space"/>
                <w:rFonts w:asciiTheme="minorHAnsi" w:hAnsiTheme="minorHAnsi" w:cs="Arial"/>
                <w:shd w:val="clear" w:color="auto" w:fill="FFFFFF"/>
              </w:rPr>
              <w:t>.</w:t>
            </w:r>
          </w:p>
          <w:p w:rsidR="006C3DF1" w:rsidRPr="00595AF5" w:rsidRDefault="006C3DF1" w:rsidP="006C3DF1">
            <w:pPr>
              <w:pStyle w:val="NormalWeb"/>
              <w:shd w:val="clear" w:color="auto" w:fill="FFFFFF"/>
              <w:rPr>
                <w:rFonts w:asciiTheme="minorHAnsi" w:hAnsiTheme="minorHAnsi" w:cs="Arial"/>
                <w:sz w:val="22"/>
                <w:szCs w:val="22"/>
              </w:rPr>
            </w:pPr>
            <w:r w:rsidRPr="00595AF5">
              <w:rPr>
                <w:rFonts w:asciiTheme="minorHAnsi" w:hAnsiTheme="minorHAnsi" w:cs="Arial"/>
                <w:sz w:val="22"/>
                <w:szCs w:val="22"/>
              </w:rPr>
              <w:t xml:space="preserve">4. </w:t>
            </w:r>
            <w:r w:rsidR="00F33225" w:rsidRPr="00595AF5">
              <w:rPr>
                <w:rFonts w:asciiTheme="minorHAnsi" w:hAnsiTheme="minorHAnsi" w:cs="Arial"/>
                <w:sz w:val="22"/>
                <w:szCs w:val="22"/>
              </w:rPr>
              <w:t>Listen</w:t>
            </w:r>
            <w:r w:rsidRPr="00595AF5">
              <w:rPr>
                <w:rFonts w:asciiTheme="minorHAnsi" w:hAnsiTheme="minorHAnsi" w:cs="Arial"/>
                <w:sz w:val="22"/>
                <w:szCs w:val="22"/>
              </w:rPr>
              <w:t xml:space="preserve"> to</w:t>
            </w:r>
            <w:r w:rsidR="00F33225" w:rsidRPr="00595AF5">
              <w:rPr>
                <w:rFonts w:asciiTheme="minorHAnsi" w:hAnsiTheme="minorHAnsi" w:cs="Arial"/>
                <w:sz w:val="22"/>
                <w:szCs w:val="22"/>
              </w:rPr>
              <w:t xml:space="preserve"> </w:t>
            </w:r>
            <w:r w:rsidRPr="00595AF5">
              <w:rPr>
                <w:rFonts w:asciiTheme="minorHAnsi" w:hAnsiTheme="minorHAnsi" w:cs="Arial"/>
                <w:sz w:val="22"/>
                <w:szCs w:val="22"/>
              </w:rPr>
              <w:t xml:space="preserve">what your </w:t>
            </w:r>
            <w:r w:rsidR="00595AF5">
              <w:rPr>
                <w:rFonts w:asciiTheme="minorHAnsi" w:hAnsiTheme="minorHAnsi" w:cs="Arial"/>
                <w:sz w:val="22"/>
                <w:szCs w:val="22"/>
              </w:rPr>
              <w:t>customers and staff are saying-</w:t>
            </w:r>
            <w:r w:rsidRPr="00595AF5">
              <w:rPr>
                <w:rFonts w:asciiTheme="minorHAnsi" w:hAnsiTheme="minorHAnsi" w:cs="Arial"/>
                <w:sz w:val="22"/>
                <w:szCs w:val="22"/>
              </w:rPr>
              <w:t xml:space="preserve"> Regularly listen to and </w:t>
            </w:r>
            <w:r w:rsidR="00595AF5" w:rsidRPr="00595AF5">
              <w:rPr>
                <w:rFonts w:asciiTheme="minorHAnsi" w:hAnsiTheme="minorHAnsi" w:cs="Arial"/>
                <w:sz w:val="22"/>
                <w:szCs w:val="22"/>
              </w:rPr>
              <w:t>analyze</w:t>
            </w:r>
            <w:r w:rsidRPr="00595AF5">
              <w:rPr>
                <w:rFonts w:asciiTheme="minorHAnsi" w:hAnsiTheme="minorHAnsi" w:cs="Arial"/>
                <w:sz w:val="22"/>
                <w:szCs w:val="22"/>
              </w:rPr>
              <w:t xml:space="preserve"> customer phone calls. Have feedback focus groups and suggestion schemes. Consider speech analytics. Use your own systems to test what customers are facing.</w:t>
            </w:r>
          </w:p>
          <w:p w:rsidR="00F33225" w:rsidRPr="00595AF5" w:rsidRDefault="006C3DF1" w:rsidP="00F33225">
            <w:pPr>
              <w:pStyle w:val="NormalWeb"/>
              <w:shd w:val="clear" w:color="auto" w:fill="FFFFFF"/>
              <w:rPr>
                <w:rFonts w:asciiTheme="minorHAnsi" w:hAnsiTheme="minorHAnsi" w:cs="Arial"/>
                <w:sz w:val="22"/>
                <w:szCs w:val="22"/>
              </w:rPr>
            </w:pPr>
            <w:r w:rsidRPr="00595AF5">
              <w:rPr>
                <w:rFonts w:asciiTheme="minorHAnsi" w:hAnsiTheme="minorHAnsi" w:cs="Arial"/>
                <w:sz w:val="22"/>
                <w:szCs w:val="22"/>
              </w:rPr>
              <w:t>5. Welcome complaint - Complaints are free market research and should be welcomed. Ensure that you are hearing about all of them. Resolve brilliantly the ones you get. Stop them being repeated. Learn lessons and pass these on to others. </w:t>
            </w:r>
          </w:p>
          <w:p w:rsidR="00F33225" w:rsidRDefault="00F33225" w:rsidP="00F33225">
            <w:pPr>
              <w:pStyle w:val="NormalWeb"/>
              <w:shd w:val="clear" w:color="auto" w:fill="FFFFFF"/>
              <w:rPr>
                <w:rFonts w:asciiTheme="minorHAnsi" w:hAnsiTheme="minorHAnsi" w:cs="Arial"/>
                <w:sz w:val="22"/>
                <w:szCs w:val="22"/>
              </w:rPr>
            </w:pPr>
            <w:r w:rsidRPr="00595AF5">
              <w:rPr>
                <w:rFonts w:asciiTheme="minorHAnsi" w:hAnsiTheme="minorHAnsi" w:cs="Arial"/>
                <w:sz w:val="22"/>
                <w:szCs w:val="22"/>
              </w:rPr>
              <w:t>6 Build a reputation and communicate- The full involvement and commitment of both staff and customers in a cust</w:t>
            </w:r>
            <w:r w:rsidR="00595AF5">
              <w:rPr>
                <w:rFonts w:asciiTheme="minorHAnsi" w:hAnsiTheme="minorHAnsi" w:cs="Arial"/>
                <w:sz w:val="22"/>
                <w:szCs w:val="22"/>
              </w:rPr>
              <w:t>omer service excellence program</w:t>
            </w:r>
            <w:r w:rsidRPr="00595AF5">
              <w:rPr>
                <w:rFonts w:asciiTheme="minorHAnsi" w:hAnsiTheme="minorHAnsi" w:cs="Arial"/>
                <w:sz w:val="22"/>
                <w:szCs w:val="22"/>
              </w:rPr>
              <w:t xml:space="preserve"> can depend greatly on your skills at communicating with them. This requires a coordinated strategy of communications </w:t>
            </w:r>
            <w:r w:rsidR="00595AF5" w:rsidRPr="00595AF5">
              <w:rPr>
                <w:rFonts w:asciiTheme="minorHAnsi" w:hAnsiTheme="minorHAnsi" w:cs="Arial"/>
                <w:sz w:val="22"/>
                <w:szCs w:val="22"/>
              </w:rPr>
              <w:t>utilizing</w:t>
            </w:r>
            <w:r w:rsidRPr="00595AF5">
              <w:rPr>
                <w:rFonts w:asciiTheme="minorHAnsi" w:hAnsiTheme="minorHAnsi" w:cs="Arial"/>
                <w:sz w:val="22"/>
                <w:szCs w:val="22"/>
              </w:rPr>
              <w:t xml:space="preserve"> all available tools.</w:t>
            </w:r>
          </w:p>
          <w:p w:rsidR="00A02D8D" w:rsidRDefault="00A02D8D" w:rsidP="00A02D8D">
            <w:pPr>
              <w:pStyle w:val="Default"/>
              <w:rPr>
                <w:rFonts w:asciiTheme="minorHAnsi" w:hAnsiTheme="minorHAnsi"/>
                <w:sz w:val="22"/>
                <w:szCs w:val="22"/>
              </w:rPr>
            </w:pPr>
            <w:r w:rsidRPr="00595AF5">
              <w:rPr>
                <w:rFonts w:asciiTheme="minorHAnsi" w:hAnsiTheme="minorHAnsi" w:cs="Arial"/>
                <w:sz w:val="22"/>
                <w:szCs w:val="22"/>
              </w:rPr>
              <w:t xml:space="preserve">Vi . </w:t>
            </w:r>
            <w:r w:rsidRPr="00A02D8D">
              <w:rPr>
                <w:rFonts w:asciiTheme="minorHAnsi" w:hAnsiTheme="minorHAnsi"/>
                <w:sz w:val="22"/>
                <w:szCs w:val="22"/>
              </w:rPr>
              <w:t xml:space="preserve">What is the role of EFQM in developing customer service strategy </w:t>
            </w:r>
          </w:p>
          <w:p w:rsidR="00595AF5" w:rsidRPr="00A02D8D" w:rsidRDefault="00595AF5" w:rsidP="00595AF5">
            <w:pPr>
              <w:pStyle w:val="NormalWeb"/>
              <w:shd w:val="clear" w:color="auto" w:fill="FFFFFF"/>
              <w:rPr>
                <w:rFonts w:asciiTheme="minorHAnsi" w:hAnsiTheme="minorHAnsi" w:cs="Arial"/>
                <w:sz w:val="22"/>
                <w:szCs w:val="22"/>
              </w:rPr>
            </w:pPr>
            <w:r>
              <w:rPr>
                <w:rFonts w:asciiTheme="minorHAnsi" w:hAnsiTheme="minorHAnsi" w:cs="Arial"/>
                <w:sz w:val="22"/>
                <w:szCs w:val="22"/>
              </w:rPr>
              <w:t>Excellent organizations achieve and sustain outstanding results that meets or exceed the need and expectation of their customers</w:t>
            </w:r>
          </w:p>
          <w:p w:rsidR="00F33225" w:rsidRPr="00595AF5" w:rsidRDefault="00A02D8D" w:rsidP="00A02D8D">
            <w:pPr>
              <w:pStyle w:val="NormalWeb"/>
              <w:numPr>
                <w:ilvl w:val="0"/>
                <w:numId w:val="16"/>
              </w:numPr>
              <w:shd w:val="clear" w:color="auto" w:fill="FFFFFF"/>
              <w:rPr>
                <w:rFonts w:asciiTheme="minorHAnsi" w:hAnsiTheme="minorHAnsi" w:cs="Arial"/>
                <w:sz w:val="22"/>
                <w:szCs w:val="22"/>
              </w:rPr>
            </w:pPr>
            <w:r w:rsidRPr="00595AF5">
              <w:rPr>
                <w:rFonts w:asciiTheme="minorHAnsi" w:hAnsiTheme="minorHAnsi" w:cs="Calibri,Italic"/>
                <w:i/>
                <w:iCs/>
                <w:sz w:val="22"/>
                <w:szCs w:val="22"/>
              </w:rPr>
              <w:t>Give time to spearhead</w:t>
            </w:r>
            <w:r w:rsidR="00733EAA">
              <w:rPr>
                <w:rFonts w:asciiTheme="minorHAnsi" w:hAnsiTheme="minorHAnsi" w:cs="Calibri,Italic"/>
                <w:i/>
                <w:iCs/>
                <w:sz w:val="22"/>
                <w:szCs w:val="22"/>
              </w:rPr>
              <w:t xml:space="preserve"> the service excellence program</w:t>
            </w:r>
          </w:p>
          <w:p w:rsidR="00A02D8D" w:rsidRPr="00595AF5" w:rsidRDefault="00A02D8D" w:rsidP="00A02D8D">
            <w:pPr>
              <w:pStyle w:val="ListParagraph"/>
              <w:numPr>
                <w:ilvl w:val="0"/>
                <w:numId w:val="16"/>
              </w:numPr>
              <w:autoSpaceDE w:val="0"/>
              <w:autoSpaceDN w:val="0"/>
              <w:adjustRightInd w:val="0"/>
              <w:rPr>
                <w:rFonts w:asciiTheme="minorHAnsi" w:hAnsiTheme="minorHAnsi" w:cs="Calibri"/>
                <w:color w:val="000000"/>
              </w:rPr>
            </w:pPr>
            <w:r w:rsidRPr="00595AF5">
              <w:rPr>
                <w:rFonts w:asciiTheme="minorHAnsi" w:hAnsiTheme="minorHAnsi" w:cs="Calibri,Italic"/>
                <w:i/>
                <w:iCs/>
              </w:rPr>
              <w:t xml:space="preserve">Monitoring customer satisfaction- </w:t>
            </w:r>
            <w:r w:rsidRPr="00595AF5">
              <w:rPr>
                <w:rFonts w:asciiTheme="minorHAnsi" w:hAnsiTheme="minorHAnsi" w:cs="Calibri"/>
                <w:color w:val="000000"/>
              </w:rPr>
              <w:t>It is also important that senior management spend time and effort in monitoring customer satisfaction on an ongoing basis.</w:t>
            </w:r>
          </w:p>
          <w:p w:rsidR="00A02D8D" w:rsidRPr="00595AF5" w:rsidRDefault="00A02D8D" w:rsidP="00A02D8D">
            <w:pPr>
              <w:pStyle w:val="ListParagraph"/>
              <w:numPr>
                <w:ilvl w:val="0"/>
                <w:numId w:val="16"/>
              </w:numPr>
              <w:autoSpaceDE w:val="0"/>
              <w:autoSpaceDN w:val="0"/>
              <w:adjustRightInd w:val="0"/>
              <w:rPr>
                <w:rFonts w:asciiTheme="minorHAnsi" w:hAnsiTheme="minorHAnsi" w:cs="Calibri,Italic"/>
                <w:i/>
                <w:iCs/>
                <w:color w:val="000000"/>
              </w:rPr>
            </w:pPr>
            <w:r w:rsidRPr="00595AF5">
              <w:rPr>
                <w:rFonts w:asciiTheme="minorHAnsi" w:hAnsiTheme="minorHAnsi" w:cs="Calibri,Italic"/>
                <w:i/>
                <w:iCs/>
                <w:color w:val="000000"/>
              </w:rPr>
              <w:t>Take a personal interest in complaints-</w:t>
            </w:r>
            <w:r w:rsidRPr="00595AF5">
              <w:rPr>
                <w:rFonts w:asciiTheme="minorHAnsi" w:hAnsiTheme="minorHAnsi" w:cs="Calibri"/>
                <w:color w:val="000000"/>
              </w:rPr>
              <w:t xml:space="preserve"> senior management</w:t>
            </w:r>
            <w:r w:rsidRPr="00595AF5">
              <w:rPr>
                <w:rFonts w:asciiTheme="minorHAnsi" w:hAnsiTheme="minorHAnsi" w:cs="Calibri,Italic"/>
                <w:i/>
                <w:iCs/>
                <w:color w:val="000000"/>
              </w:rPr>
              <w:t xml:space="preserve"> </w:t>
            </w:r>
            <w:r w:rsidRPr="00595AF5">
              <w:rPr>
                <w:rFonts w:asciiTheme="minorHAnsi" w:hAnsiTheme="minorHAnsi" w:cs="Calibri"/>
                <w:color w:val="000000"/>
              </w:rPr>
              <w:t>should have a process in place to deal effectively with complaints and take a personal responsibility</w:t>
            </w:r>
            <w:r w:rsidRPr="00595AF5">
              <w:rPr>
                <w:rFonts w:asciiTheme="minorHAnsi" w:hAnsiTheme="minorHAnsi" w:cs="Calibri,Italic"/>
                <w:i/>
                <w:iCs/>
                <w:color w:val="000000"/>
              </w:rPr>
              <w:t xml:space="preserve"> </w:t>
            </w:r>
            <w:r w:rsidRPr="00595AF5">
              <w:rPr>
                <w:rFonts w:asciiTheme="minorHAnsi" w:hAnsiTheme="minorHAnsi" w:cs="Calibri"/>
                <w:color w:val="000000"/>
              </w:rPr>
              <w:t>and interest in their resolution.</w:t>
            </w:r>
          </w:p>
          <w:p w:rsidR="00A02D8D" w:rsidRPr="00595AF5" w:rsidRDefault="00A02D8D" w:rsidP="00A26633">
            <w:pPr>
              <w:pStyle w:val="ListParagraph"/>
              <w:numPr>
                <w:ilvl w:val="0"/>
                <w:numId w:val="16"/>
              </w:numPr>
              <w:autoSpaceDE w:val="0"/>
              <w:autoSpaceDN w:val="0"/>
              <w:adjustRightInd w:val="0"/>
              <w:rPr>
                <w:rFonts w:asciiTheme="minorHAnsi" w:hAnsiTheme="minorHAnsi" w:cs="Calibri,Italic"/>
                <w:i/>
                <w:iCs/>
                <w:color w:val="000000"/>
              </w:rPr>
            </w:pPr>
            <w:r w:rsidRPr="00595AF5">
              <w:rPr>
                <w:rFonts w:asciiTheme="minorHAnsi" w:hAnsiTheme="minorHAnsi" w:cs="Calibri,Italic"/>
                <w:i/>
                <w:iCs/>
                <w:color w:val="000000"/>
              </w:rPr>
              <w:t>Regularly buy your goods and use your services-</w:t>
            </w:r>
            <w:r w:rsidRPr="00595AF5">
              <w:rPr>
                <w:rFonts w:asciiTheme="minorHAnsi" w:hAnsiTheme="minorHAnsi" w:cs="Calibri"/>
                <w:color w:val="000000"/>
              </w:rPr>
              <w:t xml:space="preserve">a further means of getting close to the </w:t>
            </w:r>
            <w:r w:rsidRPr="00595AF5">
              <w:rPr>
                <w:rFonts w:asciiTheme="minorHAnsi" w:hAnsiTheme="minorHAnsi" w:cs="Calibri"/>
                <w:color w:val="000000"/>
              </w:rPr>
              <w:lastRenderedPageBreak/>
              <w:t>customer is for senior management to experience the treatment received by customers when they buy the goods and use the services that their</w:t>
            </w:r>
            <w:r w:rsidR="00A26633" w:rsidRPr="00595AF5">
              <w:rPr>
                <w:rFonts w:asciiTheme="minorHAnsi" w:hAnsiTheme="minorHAnsi" w:cs="Calibri"/>
                <w:color w:val="000000"/>
              </w:rPr>
              <w:t xml:space="preserve"> </w:t>
            </w:r>
            <w:r w:rsidRPr="00595AF5">
              <w:rPr>
                <w:rFonts w:asciiTheme="minorHAnsi" w:hAnsiTheme="minorHAnsi" w:cs="Calibri"/>
                <w:color w:val="000000"/>
              </w:rPr>
              <w:t>organisation provides.</w:t>
            </w:r>
          </w:p>
          <w:p w:rsidR="00A26633" w:rsidRPr="00595AF5" w:rsidRDefault="00A26633" w:rsidP="00A26633">
            <w:pPr>
              <w:pStyle w:val="ListParagraph"/>
              <w:numPr>
                <w:ilvl w:val="0"/>
                <w:numId w:val="16"/>
              </w:numPr>
              <w:autoSpaceDE w:val="0"/>
              <w:autoSpaceDN w:val="0"/>
              <w:adjustRightInd w:val="0"/>
              <w:rPr>
                <w:rFonts w:asciiTheme="minorHAnsi" w:hAnsiTheme="minorHAnsi" w:cs="Calibri,Italic"/>
                <w:i/>
                <w:iCs/>
                <w:color w:val="000000"/>
              </w:rPr>
            </w:pPr>
            <w:r w:rsidRPr="00595AF5">
              <w:rPr>
                <w:rFonts w:asciiTheme="minorHAnsi" w:hAnsiTheme="minorHAnsi" w:cs="Calibri,Italic"/>
                <w:i/>
                <w:iCs/>
                <w:color w:val="000000"/>
              </w:rPr>
              <w:t xml:space="preserve">Publish a service statement for customers- </w:t>
            </w:r>
            <w:r w:rsidRPr="00595AF5">
              <w:rPr>
                <w:rFonts w:asciiTheme="minorHAnsi" w:hAnsiTheme="minorHAnsi" w:cs="Calibri"/>
                <w:color w:val="000000"/>
              </w:rPr>
              <w:t>a service philosophy can be established within the organisation and employees trained in customer care, a means of demonstrating both senior management’s and the organisation’s commitment to service is to publish a statement or charter.</w:t>
            </w:r>
          </w:p>
          <w:p w:rsidR="00A26633" w:rsidRPr="00595AF5" w:rsidRDefault="00A26633" w:rsidP="00A26633">
            <w:pPr>
              <w:pStyle w:val="ListParagraph"/>
              <w:numPr>
                <w:ilvl w:val="0"/>
                <w:numId w:val="16"/>
              </w:numPr>
              <w:autoSpaceDE w:val="0"/>
              <w:autoSpaceDN w:val="0"/>
              <w:adjustRightInd w:val="0"/>
              <w:rPr>
                <w:rFonts w:asciiTheme="minorHAnsi" w:hAnsiTheme="minorHAnsi" w:cs="Calibri,Italic"/>
                <w:i/>
                <w:iCs/>
                <w:color w:val="000000"/>
              </w:rPr>
            </w:pPr>
            <w:r w:rsidRPr="00595AF5">
              <w:rPr>
                <w:rFonts w:asciiTheme="minorHAnsi" w:hAnsiTheme="minorHAnsi" w:cs="Calibri,Italic"/>
                <w:i/>
                <w:iCs/>
                <w:color w:val="000000"/>
              </w:rPr>
              <w:t xml:space="preserve">Publish a service philosophy statement for staff- </w:t>
            </w:r>
            <w:r w:rsidRPr="00595AF5">
              <w:rPr>
                <w:rFonts w:asciiTheme="minorHAnsi" w:hAnsiTheme="minorHAnsi" w:cs="Calibri"/>
                <w:color w:val="000000"/>
              </w:rPr>
              <w:t>senior managers send a powerful message by publishing their own commitment to service quality.</w:t>
            </w:r>
          </w:p>
          <w:p w:rsidR="00A26633" w:rsidRPr="00595AF5" w:rsidRDefault="00A26633" w:rsidP="00A26633">
            <w:pPr>
              <w:pStyle w:val="ListParagraph"/>
              <w:numPr>
                <w:ilvl w:val="0"/>
                <w:numId w:val="16"/>
              </w:numPr>
              <w:autoSpaceDE w:val="0"/>
              <w:autoSpaceDN w:val="0"/>
              <w:adjustRightInd w:val="0"/>
              <w:rPr>
                <w:rFonts w:asciiTheme="minorHAnsi" w:hAnsiTheme="minorHAnsi" w:cs="Calibri,Italic"/>
                <w:i/>
                <w:iCs/>
              </w:rPr>
            </w:pPr>
            <w:r w:rsidRPr="00595AF5">
              <w:rPr>
                <w:rFonts w:asciiTheme="minorHAnsi" w:hAnsiTheme="minorHAnsi" w:cs="Calibri,Italic"/>
                <w:i/>
                <w:iCs/>
              </w:rPr>
              <w:t xml:space="preserve">Welcome feedback from staff- </w:t>
            </w:r>
            <w:r w:rsidRPr="00595AF5">
              <w:rPr>
                <w:rFonts w:asciiTheme="minorHAnsi" w:hAnsiTheme="minorHAnsi" w:cs="Calibri"/>
              </w:rPr>
              <w:t>Successful service leaders make time for their customers, suppliers and staff and seek out and welcome feedback</w:t>
            </w:r>
          </w:p>
          <w:p w:rsidR="00D4704E" w:rsidRPr="00733EAA" w:rsidRDefault="00A26633" w:rsidP="00D4704E">
            <w:pPr>
              <w:pStyle w:val="ListParagraph"/>
              <w:numPr>
                <w:ilvl w:val="0"/>
                <w:numId w:val="16"/>
              </w:numPr>
              <w:autoSpaceDE w:val="0"/>
              <w:autoSpaceDN w:val="0"/>
              <w:adjustRightInd w:val="0"/>
              <w:rPr>
                <w:rFonts w:asciiTheme="minorHAnsi" w:hAnsiTheme="minorHAnsi" w:cs="Calibri,Italic"/>
                <w:i/>
                <w:iCs/>
              </w:rPr>
            </w:pPr>
            <w:r w:rsidRPr="00595AF5">
              <w:rPr>
                <w:rFonts w:asciiTheme="minorHAnsi" w:hAnsiTheme="minorHAnsi" w:cs="Calibri,Italic"/>
                <w:i/>
                <w:iCs/>
              </w:rPr>
              <w:t xml:space="preserve">Encourage teamwork- </w:t>
            </w:r>
            <w:r w:rsidRPr="00595AF5">
              <w:rPr>
                <w:rFonts w:asciiTheme="minorHAnsi" w:hAnsiTheme="minorHAnsi" w:cs="Calibri"/>
              </w:rPr>
              <w:t xml:space="preserve">encouraging teamwork from the top of the </w:t>
            </w:r>
            <w:r w:rsidR="00595AF5" w:rsidRPr="00595AF5">
              <w:rPr>
                <w:rFonts w:asciiTheme="minorHAnsi" w:hAnsiTheme="minorHAnsi" w:cs="Calibri"/>
              </w:rPr>
              <w:t>organization</w:t>
            </w:r>
            <w:r w:rsidRPr="00595AF5">
              <w:rPr>
                <w:rFonts w:asciiTheme="minorHAnsi" w:hAnsiTheme="minorHAnsi" w:cs="Calibri"/>
              </w:rPr>
              <w:t xml:space="preserve"> downwards helps build an atmosphere of openness and trust. Senior management of an </w:t>
            </w:r>
            <w:r w:rsidR="00595AF5" w:rsidRPr="00595AF5">
              <w:rPr>
                <w:rFonts w:asciiTheme="minorHAnsi" w:hAnsiTheme="minorHAnsi" w:cs="Calibri"/>
              </w:rPr>
              <w:t>organization</w:t>
            </w:r>
            <w:r w:rsidRPr="00595AF5">
              <w:rPr>
                <w:rFonts w:asciiTheme="minorHAnsi" w:hAnsiTheme="minorHAnsi" w:cs="Calibri"/>
              </w:rPr>
              <w:t xml:space="preserve"> must be seen to work as a team to set</w:t>
            </w:r>
            <w:r w:rsidR="00D4704E" w:rsidRPr="00595AF5">
              <w:rPr>
                <w:rFonts w:asciiTheme="minorHAnsi" w:hAnsiTheme="minorHAnsi" w:cs="Calibri"/>
              </w:rPr>
              <w:t xml:space="preserve"> </w:t>
            </w:r>
            <w:r w:rsidRPr="00595AF5">
              <w:rPr>
                <w:rFonts w:asciiTheme="minorHAnsi" w:hAnsiTheme="minorHAnsi" w:cs="Calibri"/>
              </w:rPr>
              <w:t>a positive example for their subordinates</w:t>
            </w:r>
          </w:p>
          <w:p w:rsidR="00733EAA" w:rsidRPr="00595AF5" w:rsidRDefault="00733EAA" w:rsidP="00733EAA">
            <w:pPr>
              <w:pStyle w:val="ListParagraph"/>
              <w:autoSpaceDE w:val="0"/>
              <w:autoSpaceDN w:val="0"/>
              <w:adjustRightInd w:val="0"/>
              <w:rPr>
                <w:rFonts w:asciiTheme="minorHAnsi" w:hAnsiTheme="minorHAnsi" w:cs="Calibri,Italic"/>
                <w:i/>
                <w:iCs/>
              </w:rPr>
            </w:pPr>
          </w:p>
          <w:p w:rsidR="00D4704E" w:rsidRPr="00595AF5" w:rsidRDefault="00D4704E" w:rsidP="00D4704E">
            <w:pPr>
              <w:pStyle w:val="Default"/>
              <w:rPr>
                <w:rFonts w:asciiTheme="minorHAnsi" w:hAnsiTheme="minorHAnsi"/>
                <w:sz w:val="22"/>
                <w:szCs w:val="22"/>
              </w:rPr>
            </w:pPr>
            <w:r w:rsidRPr="00595AF5">
              <w:rPr>
                <w:rFonts w:asciiTheme="minorHAnsi" w:hAnsiTheme="minorHAnsi" w:cs="Calibri,Italic"/>
                <w:i/>
                <w:iCs/>
                <w:sz w:val="22"/>
                <w:szCs w:val="22"/>
              </w:rPr>
              <w:t xml:space="preserve">2a- </w:t>
            </w:r>
            <w:r w:rsidRPr="00D4704E">
              <w:rPr>
                <w:rFonts w:asciiTheme="minorHAnsi" w:hAnsiTheme="minorHAnsi"/>
                <w:sz w:val="22"/>
                <w:szCs w:val="22"/>
              </w:rPr>
              <w:t>What is seven S ‘diagnostic framework? How can it be used for the assessment of culture and service o</w:t>
            </w:r>
            <w:r w:rsidRPr="00595AF5">
              <w:rPr>
                <w:rFonts w:asciiTheme="minorHAnsi" w:hAnsiTheme="minorHAnsi"/>
                <w:sz w:val="22"/>
                <w:szCs w:val="22"/>
              </w:rPr>
              <w:t xml:space="preserve">rientation of an </w:t>
            </w:r>
            <w:r w:rsidR="00595AF5" w:rsidRPr="00595AF5">
              <w:rPr>
                <w:rFonts w:asciiTheme="minorHAnsi" w:hAnsiTheme="minorHAnsi"/>
                <w:sz w:val="22"/>
                <w:szCs w:val="22"/>
              </w:rPr>
              <w:t>organization</w:t>
            </w:r>
            <w:r w:rsidRPr="00595AF5">
              <w:rPr>
                <w:rFonts w:asciiTheme="minorHAnsi" w:hAnsiTheme="minorHAnsi"/>
                <w:sz w:val="22"/>
                <w:szCs w:val="22"/>
              </w:rPr>
              <w:t xml:space="preserve">? </w:t>
            </w:r>
          </w:p>
          <w:p w:rsidR="00D4704E" w:rsidRPr="00595AF5" w:rsidRDefault="00D4704E" w:rsidP="00D4704E">
            <w:r w:rsidRPr="00595AF5">
              <w:rPr>
                <w:bCs/>
              </w:rPr>
              <w:t>McKinsey 7s model</w:t>
            </w:r>
            <w:r w:rsidRPr="00595AF5">
              <w:t xml:space="preserve"> is a tool that analyzes firm’s organizational design by looking at 7 key internal element</w:t>
            </w:r>
          </w:p>
          <w:p w:rsidR="00D4704E" w:rsidRPr="00595AF5" w:rsidRDefault="00D4704E" w:rsidP="00D4704E">
            <w:pPr>
              <w:pStyle w:val="Default"/>
              <w:rPr>
                <w:rFonts w:asciiTheme="minorHAnsi" w:eastAsiaTheme="minorHAnsi" w:hAnsiTheme="minorHAnsi"/>
                <w:sz w:val="22"/>
                <w:szCs w:val="22"/>
              </w:rPr>
            </w:pPr>
          </w:p>
          <w:p w:rsidR="00D4704E" w:rsidRPr="009B2C5D" w:rsidRDefault="00D4704E" w:rsidP="00D4704E">
            <w:pPr>
              <w:numPr>
                <w:ilvl w:val="0"/>
                <w:numId w:val="18"/>
              </w:numPr>
              <w:shd w:val="clear" w:color="auto" w:fill="FBFBFB"/>
              <w:spacing w:line="319" w:lineRule="atLeast"/>
              <w:ind w:left="334"/>
              <w:textAlignment w:val="baseline"/>
              <w:rPr>
                <w:rFonts w:eastAsia="Times New Roman" w:cs="Arial"/>
              </w:rPr>
            </w:pPr>
            <w:r w:rsidRPr="009B2C5D">
              <w:rPr>
                <w:rFonts w:eastAsia="Times New Roman" w:cs="Arial"/>
                <w:bCs/>
                <w:bdr w:val="none" w:sz="0" w:space="0" w:color="auto" w:frame="1"/>
              </w:rPr>
              <w:t>Strategy:</w:t>
            </w:r>
            <w:r w:rsidRPr="009B2C5D">
              <w:rPr>
                <w:rFonts w:eastAsia="Times New Roman" w:cs="Arial"/>
              </w:rPr>
              <w:t> the plan devised to maintain and build competitive advantage over the competition.</w:t>
            </w:r>
          </w:p>
          <w:p w:rsidR="00D4704E" w:rsidRPr="009B2C5D" w:rsidRDefault="00D4704E" w:rsidP="00D4704E">
            <w:pPr>
              <w:numPr>
                <w:ilvl w:val="0"/>
                <w:numId w:val="18"/>
              </w:numPr>
              <w:shd w:val="clear" w:color="auto" w:fill="FBFBFB"/>
              <w:spacing w:line="319" w:lineRule="atLeast"/>
              <w:ind w:left="334"/>
              <w:textAlignment w:val="baseline"/>
              <w:rPr>
                <w:rFonts w:eastAsia="Times New Roman" w:cs="Arial"/>
              </w:rPr>
            </w:pPr>
            <w:r w:rsidRPr="009B2C5D">
              <w:rPr>
                <w:rFonts w:eastAsia="Times New Roman" w:cs="Arial"/>
                <w:bCs/>
                <w:bdr w:val="none" w:sz="0" w:space="0" w:color="auto" w:frame="1"/>
              </w:rPr>
              <w:t>Structure:</w:t>
            </w:r>
            <w:r w:rsidRPr="009B2C5D">
              <w:rPr>
                <w:rFonts w:eastAsia="Times New Roman" w:cs="Arial"/>
              </w:rPr>
              <w:t> the way the organization is structured and who reports to whom.</w:t>
            </w:r>
          </w:p>
          <w:p w:rsidR="00D4704E" w:rsidRPr="009B2C5D" w:rsidRDefault="00D4704E" w:rsidP="00D4704E">
            <w:pPr>
              <w:numPr>
                <w:ilvl w:val="0"/>
                <w:numId w:val="18"/>
              </w:numPr>
              <w:shd w:val="clear" w:color="auto" w:fill="FBFBFB"/>
              <w:spacing w:line="319" w:lineRule="atLeast"/>
              <w:ind w:left="334"/>
              <w:textAlignment w:val="baseline"/>
              <w:rPr>
                <w:rFonts w:eastAsia="Times New Roman" w:cs="Arial"/>
              </w:rPr>
            </w:pPr>
            <w:r w:rsidRPr="009B2C5D">
              <w:rPr>
                <w:rFonts w:eastAsia="Times New Roman" w:cs="Arial"/>
                <w:bCs/>
                <w:bdr w:val="none" w:sz="0" w:space="0" w:color="auto" w:frame="1"/>
              </w:rPr>
              <w:t>Systems:</w:t>
            </w:r>
            <w:r w:rsidRPr="009B2C5D">
              <w:rPr>
                <w:rFonts w:eastAsia="Times New Roman" w:cs="Arial"/>
              </w:rPr>
              <w:t> the daily activities and procedures that staff members engage in to get the job done.</w:t>
            </w:r>
          </w:p>
          <w:p w:rsidR="00D4704E" w:rsidRPr="009B2C5D" w:rsidRDefault="00D4704E" w:rsidP="00D4704E">
            <w:pPr>
              <w:numPr>
                <w:ilvl w:val="0"/>
                <w:numId w:val="18"/>
              </w:numPr>
              <w:shd w:val="clear" w:color="auto" w:fill="FBFBFB"/>
              <w:spacing w:line="319" w:lineRule="atLeast"/>
              <w:ind w:left="334"/>
              <w:textAlignment w:val="baseline"/>
              <w:rPr>
                <w:rFonts w:eastAsia="Times New Roman" w:cs="Arial"/>
              </w:rPr>
            </w:pPr>
            <w:r w:rsidRPr="009B2C5D">
              <w:rPr>
                <w:rFonts w:eastAsia="Times New Roman" w:cs="Arial"/>
                <w:bCs/>
                <w:bdr w:val="none" w:sz="0" w:space="0" w:color="auto" w:frame="1"/>
              </w:rPr>
              <w:t>Shared Values:</w:t>
            </w:r>
            <w:r w:rsidRPr="009B2C5D">
              <w:rPr>
                <w:rFonts w:eastAsia="Times New Roman" w:cs="Arial"/>
              </w:rPr>
              <w:t> called "superordinate goals" when the model was first developed, these are the core values of the company that are evidenced in the corporate culture and the general work ethic.</w:t>
            </w:r>
          </w:p>
          <w:p w:rsidR="00D4704E" w:rsidRPr="009B2C5D" w:rsidRDefault="00D4704E" w:rsidP="00D4704E">
            <w:pPr>
              <w:numPr>
                <w:ilvl w:val="0"/>
                <w:numId w:val="18"/>
              </w:numPr>
              <w:shd w:val="clear" w:color="auto" w:fill="FBFBFB"/>
              <w:spacing w:line="319" w:lineRule="atLeast"/>
              <w:ind w:left="334"/>
              <w:textAlignment w:val="baseline"/>
              <w:rPr>
                <w:rFonts w:eastAsia="Times New Roman" w:cs="Arial"/>
              </w:rPr>
            </w:pPr>
            <w:r w:rsidRPr="009B2C5D">
              <w:rPr>
                <w:rFonts w:eastAsia="Times New Roman" w:cs="Arial"/>
                <w:bCs/>
                <w:bdr w:val="none" w:sz="0" w:space="0" w:color="auto" w:frame="1"/>
              </w:rPr>
              <w:t>Style:</w:t>
            </w:r>
            <w:r w:rsidRPr="009B2C5D">
              <w:rPr>
                <w:rFonts w:eastAsia="Times New Roman" w:cs="Arial"/>
              </w:rPr>
              <w:t> the style of leadership adopted.</w:t>
            </w:r>
          </w:p>
          <w:p w:rsidR="00D4704E" w:rsidRPr="009B2C5D" w:rsidRDefault="00D4704E" w:rsidP="00D4704E">
            <w:pPr>
              <w:numPr>
                <w:ilvl w:val="0"/>
                <w:numId w:val="18"/>
              </w:numPr>
              <w:shd w:val="clear" w:color="auto" w:fill="FBFBFB"/>
              <w:spacing w:line="319" w:lineRule="atLeast"/>
              <w:ind w:left="334"/>
              <w:textAlignment w:val="baseline"/>
              <w:rPr>
                <w:rFonts w:eastAsia="Times New Roman" w:cs="Arial"/>
              </w:rPr>
            </w:pPr>
            <w:r w:rsidRPr="009B2C5D">
              <w:rPr>
                <w:rFonts w:eastAsia="Times New Roman" w:cs="Arial"/>
                <w:bCs/>
                <w:bdr w:val="none" w:sz="0" w:space="0" w:color="auto" w:frame="1"/>
              </w:rPr>
              <w:t>Staff:</w:t>
            </w:r>
            <w:r w:rsidRPr="009B2C5D">
              <w:rPr>
                <w:rFonts w:eastAsia="Times New Roman" w:cs="Arial"/>
              </w:rPr>
              <w:t> the employees and their general capabilities.</w:t>
            </w:r>
          </w:p>
          <w:p w:rsidR="007F7804" w:rsidRPr="009B2C5D" w:rsidRDefault="00D4704E" w:rsidP="007F7804">
            <w:pPr>
              <w:numPr>
                <w:ilvl w:val="0"/>
                <w:numId w:val="18"/>
              </w:numPr>
              <w:shd w:val="clear" w:color="auto" w:fill="FBFBFB"/>
              <w:spacing w:line="319" w:lineRule="atLeast"/>
              <w:ind w:left="334"/>
              <w:textAlignment w:val="baseline"/>
              <w:rPr>
                <w:rFonts w:eastAsia="Times New Roman" w:cs="Arial"/>
              </w:rPr>
            </w:pPr>
            <w:r w:rsidRPr="009B2C5D">
              <w:rPr>
                <w:rFonts w:eastAsia="Times New Roman" w:cs="Arial"/>
                <w:bCs/>
                <w:bdr w:val="none" w:sz="0" w:space="0" w:color="auto" w:frame="1"/>
              </w:rPr>
              <w:t>Skills:</w:t>
            </w:r>
            <w:r w:rsidRPr="009B2C5D">
              <w:rPr>
                <w:rFonts w:eastAsia="Times New Roman" w:cs="Arial"/>
              </w:rPr>
              <w:t> the actual skills and competencies of the employees working for the company.</w:t>
            </w:r>
          </w:p>
          <w:p w:rsidR="007F7804" w:rsidRPr="009B2C5D" w:rsidRDefault="007F7804" w:rsidP="007F7804">
            <w:pPr>
              <w:shd w:val="clear" w:color="auto" w:fill="FBFBFB"/>
              <w:spacing w:line="319" w:lineRule="atLeast"/>
              <w:ind w:left="334"/>
              <w:textAlignment w:val="baseline"/>
              <w:rPr>
                <w:rFonts w:eastAsia="Times New Roman" w:cs="Arial"/>
              </w:rPr>
            </w:pPr>
          </w:p>
          <w:p w:rsidR="00810872" w:rsidRPr="00733EAA" w:rsidRDefault="007F7804" w:rsidP="007F7804">
            <w:pPr>
              <w:rPr>
                <w:rStyle w:val="Strong"/>
                <w:rFonts w:cs="Arial"/>
                <w:b w:val="0"/>
              </w:rPr>
            </w:pPr>
            <w:r w:rsidRPr="00733EAA">
              <w:rPr>
                <w:rStyle w:val="Strong"/>
                <w:rFonts w:cs="Arial"/>
                <w:b w:val="0"/>
              </w:rPr>
              <w:t xml:space="preserve">b. </w:t>
            </w:r>
            <w:r w:rsidR="00810872" w:rsidRPr="00733EAA">
              <w:rPr>
                <w:rStyle w:val="Strong"/>
                <w:rFonts w:cs="Arial"/>
                <w:b w:val="0"/>
              </w:rPr>
              <w:t>How can it be used for the assessment of culture &amp; service orientation of an organization</w:t>
            </w:r>
          </w:p>
          <w:p w:rsidR="007F7804" w:rsidRPr="00595AF5" w:rsidRDefault="007F7804" w:rsidP="007F7804">
            <w:pPr>
              <w:rPr>
                <w:rStyle w:val="Strong"/>
                <w:rFonts w:cs="Arial"/>
                <w:b w:val="0"/>
                <w:color w:val="333333"/>
              </w:rPr>
            </w:pPr>
          </w:p>
          <w:p w:rsidR="00AB125C" w:rsidRPr="00595AF5" w:rsidRDefault="00810872" w:rsidP="00733EAA">
            <w:r w:rsidRPr="00733EAA">
              <w:rPr>
                <w:rStyle w:val="Strong"/>
                <w:rFonts w:cs="Arial"/>
                <w:b w:val="0"/>
              </w:rPr>
              <w:t>By identify the areas that are not effectively aligned</w:t>
            </w:r>
            <w:r w:rsidRPr="00595AF5">
              <w:t xml:space="preserve">, the aim is to look at the 7S elements and identify if they are effectively aligned with each other. Answered the questions outlined </w:t>
            </w:r>
            <w:r w:rsidR="00AB125C" w:rsidRPr="00595AF5">
              <w:t>in the 7S diagnostic framework,</w:t>
            </w:r>
            <w:r w:rsidRPr="00595AF5">
              <w:t xml:space="preserve"> look for the gaps, inconsistencies and weaknesses between the relationships of the elements.</w:t>
            </w:r>
          </w:p>
          <w:p w:rsidR="007F7804" w:rsidRPr="00595AF5" w:rsidRDefault="00810872" w:rsidP="00733EAA">
            <w:r w:rsidRPr="00595AF5">
              <w:t>With</w:t>
            </w:r>
            <w:r w:rsidR="00AB125C" w:rsidRPr="00595AF5">
              <w:t xml:space="preserve"> the help from top management, they</w:t>
            </w:r>
            <w:r w:rsidRPr="00595AF5">
              <w:t xml:space="preserve"> </w:t>
            </w:r>
            <w:r w:rsidR="00AB125C" w:rsidRPr="00595AF5">
              <w:t xml:space="preserve">need to find </w:t>
            </w:r>
            <w:r w:rsidRPr="00595AF5">
              <w:t>out what eff</w:t>
            </w:r>
            <w:r w:rsidR="00AB125C" w:rsidRPr="00595AF5">
              <w:t>ective organizational design the organization</w:t>
            </w:r>
            <w:r w:rsidRPr="00595AF5">
              <w:t xml:space="preserve"> want to achieve. By knowing the desired alignment </w:t>
            </w:r>
            <w:r w:rsidR="007F7804" w:rsidRPr="00595AF5">
              <w:t>management can set</w:t>
            </w:r>
            <w:r w:rsidRPr="00595AF5">
              <w:t xml:space="preserve"> goals and</w:t>
            </w:r>
            <w:r w:rsidR="007F7804" w:rsidRPr="00595AF5">
              <w:t xml:space="preserve"> </w:t>
            </w:r>
            <w:r w:rsidRPr="00595AF5">
              <w:t>make the action plans much easier</w:t>
            </w:r>
            <w:r w:rsidR="00AB125C" w:rsidRPr="00595AF5">
              <w:t>.</w:t>
            </w:r>
          </w:p>
          <w:p w:rsidR="007F7804" w:rsidRPr="00595AF5" w:rsidRDefault="007F7804" w:rsidP="00733EAA">
            <w:pPr>
              <w:rPr>
                <w:rStyle w:val="Strong"/>
                <w:rFonts w:cs="Arial"/>
                <w:b w:val="0"/>
                <w:bCs w:val="0"/>
                <w:color w:val="333333"/>
              </w:rPr>
            </w:pPr>
          </w:p>
          <w:p w:rsidR="00810872" w:rsidRPr="00595AF5" w:rsidRDefault="00810872" w:rsidP="00733EAA">
            <w:r w:rsidRPr="00733EAA">
              <w:rPr>
                <w:rStyle w:val="Strong"/>
                <w:rFonts w:cs="Arial"/>
                <w:b w:val="0"/>
              </w:rPr>
              <w:t>Decide where and what changes should be made</w:t>
            </w:r>
            <w:r w:rsidR="007F7804" w:rsidRPr="00595AF5">
              <w:t>-</w:t>
            </w:r>
            <w:r w:rsidRPr="00595AF5">
              <w:t xml:space="preserve">This is </w:t>
            </w:r>
            <w:r w:rsidR="007F7804" w:rsidRPr="00595AF5">
              <w:t>the</w:t>
            </w:r>
            <w:r w:rsidRPr="00595AF5">
              <w:t xml:space="preserve"> action plan, which will detail the areas </w:t>
            </w:r>
            <w:r w:rsidR="007F7804" w:rsidRPr="00595AF5">
              <w:t>the organization</w:t>
            </w:r>
            <w:r w:rsidRPr="00595AF5">
              <w:t xml:space="preserve"> want to realign and how</w:t>
            </w:r>
            <w:r w:rsidR="007F7804" w:rsidRPr="00595AF5">
              <w:t xml:space="preserve"> it</w:t>
            </w:r>
            <w:r w:rsidRPr="00595AF5">
              <w:t xml:space="preserve"> would </w:t>
            </w:r>
            <w:r w:rsidR="007F7804" w:rsidRPr="00595AF5">
              <w:t>be done</w:t>
            </w:r>
            <w:r w:rsidRPr="00595AF5">
              <w:t>. If you find that your firm’s structure and management style are not aligned with company’s values, you should decide how to reorganize the reporting relationships and which top managers should the company let go or how to influence them to change their management style so the company could work more effectively.</w:t>
            </w:r>
          </w:p>
          <w:p w:rsidR="007F7804" w:rsidRPr="00595AF5" w:rsidRDefault="00810872" w:rsidP="00733EAA">
            <w:r w:rsidRPr="00733EAA">
              <w:rPr>
                <w:rStyle w:val="Strong"/>
                <w:rFonts w:cs="Arial"/>
                <w:b w:val="0"/>
              </w:rPr>
              <w:t>Make the necessary changes</w:t>
            </w:r>
            <w:r w:rsidR="007F7804" w:rsidRPr="00595AF5">
              <w:t xml:space="preserve">- </w:t>
            </w:r>
            <w:r w:rsidRPr="00595AF5">
              <w:t>The implementation is most important in any process, change or analysis and only the well-implemented changes have positive effects. Therefore,</w:t>
            </w:r>
            <w:r w:rsidR="007F7804" w:rsidRPr="00595AF5">
              <w:t xml:space="preserve"> management</w:t>
            </w:r>
            <w:r w:rsidRPr="00595AF5">
              <w:t xml:space="preserve"> should find the people in your company or hire consultants that are the best suited to implement the changes.</w:t>
            </w:r>
          </w:p>
          <w:p w:rsidR="009B2C5D" w:rsidRDefault="009B2C5D" w:rsidP="00733EAA">
            <w:pPr>
              <w:rPr>
                <w:rStyle w:val="Strong"/>
                <w:rFonts w:cs="Arial"/>
                <w:b w:val="0"/>
              </w:rPr>
            </w:pPr>
          </w:p>
          <w:p w:rsidR="00810872" w:rsidRPr="00595AF5" w:rsidRDefault="00810872" w:rsidP="00733EAA">
            <w:r w:rsidRPr="00733EAA">
              <w:rPr>
                <w:rStyle w:val="Strong"/>
                <w:rFonts w:cs="Arial"/>
                <w:b w:val="0"/>
              </w:rPr>
              <w:lastRenderedPageBreak/>
              <w:t>Continuously review the 7s</w:t>
            </w:r>
            <w:r w:rsidR="007F7804" w:rsidRPr="00733EAA">
              <w:t>-</w:t>
            </w:r>
            <w:r w:rsidRPr="00595AF5">
              <w:t>The seven elements: strategy, structure, systems, skills, staff, style and values are dynamic and change constantly. A change in one element always has effects on the other elements and requires implementing new organizational design. Thus, continuous review of each area is very important.</w:t>
            </w:r>
          </w:p>
          <w:p w:rsidR="007F7804" w:rsidRPr="007F7804" w:rsidRDefault="007F7804" w:rsidP="007F7804">
            <w:pPr>
              <w:autoSpaceDE w:val="0"/>
              <w:autoSpaceDN w:val="0"/>
              <w:adjustRightInd w:val="0"/>
              <w:rPr>
                <w:rFonts w:cs="Calibri"/>
                <w:color w:val="000000"/>
              </w:rPr>
            </w:pPr>
          </w:p>
          <w:p w:rsidR="007F7804" w:rsidRPr="007F7804" w:rsidRDefault="007F7804" w:rsidP="007F7804">
            <w:pPr>
              <w:autoSpaceDE w:val="0"/>
              <w:autoSpaceDN w:val="0"/>
              <w:adjustRightInd w:val="0"/>
              <w:spacing w:after="56"/>
              <w:rPr>
                <w:rFonts w:cs="Calibri"/>
                <w:color w:val="000000"/>
              </w:rPr>
            </w:pPr>
            <w:r w:rsidRPr="007F7804">
              <w:rPr>
                <w:rFonts w:cs="Calibri"/>
                <w:color w:val="000000"/>
              </w:rPr>
              <w:t xml:space="preserve">3. Write short notes on the followings: </w:t>
            </w:r>
          </w:p>
          <w:p w:rsidR="007F7804" w:rsidRPr="00595AF5" w:rsidRDefault="007F7804" w:rsidP="007F7804">
            <w:pPr>
              <w:autoSpaceDE w:val="0"/>
              <w:autoSpaceDN w:val="0"/>
              <w:adjustRightInd w:val="0"/>
              <w:spacing w:after="56"/>
              <w:rPr>
                <w:rFonts w:cs="Calibri"/>
                <w:color w:val="000000"/>
              </w:rPr>
            </w:pPr>
            <w:r w:rsidRPr="007F7804">
              <w:rPr>
                <w:rFonts w:cs="Calibri"/>
                <w:color w:val="000000"/>
              </w:rPr>
              <w:t xml:space="preserve">a) Situational leadership theory </w:t>
            </w:r>
          </w:p>
          <w:p w:rsidR="00897FEE" w:rsidRPr="00595AF5" w:rsidRDefault="00897FEE" w:rsidP="007F7804">
            <w:pPr>
              <w:autoSpaceDE w:val="0"/>
              <w:autoSpaceDN w:val="0"/>
              <w:adjustRightInd w:val="0"/>
              <w:spacing w:after="56"/>
              <w:rPr>
                <w:color w:val="222222"/>
                <w:shd w:val="clear" w:color="auto" w:fill="FFFFFF"/>
              </w:rPr>
            </w:pPr>
            <w:r w:rsidRPr="00595AF5">
              <w:rPr>
                <w:color w:val="222222"/>
                <w:shd w:val="clear" w:color="auto" w:fill="FFFFFF"/>
              </w:rPr>
              <w:t>Situational leadership theory is often referred to as the Hersey-Blanchard Situational Leadership Theory, after its developers Dr. Paul Hershey, author of</w:t>
            </w:r>
            <w:r w:rsidRPr="00595AF5">
              <w:rPr>
                <w:rStyle w:val="apple-converted-space"/>
                <w:color w:val="222222"/>
                <w:shd w:val="clear" w:color="auto" w:fill="FFFFFF"/>
              </w:rPr>
              <w:t> </w:t>
            </w:r>
            <w:r w:rsidRPr="00595AF5">
              <w:rPr>
                <w:rStyle w:val="Emphasis"/>
                <w:color w:val="222222"/>
                <w:shd w:val="clear" w:color="auto" w:fill="FFFFFF"/>
              </w:rPr>
              <w:t>The Situational Leader</w:t>
            </w:r>
            <w:r w:rsidRPr="00595AF5">
              <w:rPr>
                <w:color w:val="222222"/>
                <w:shd w:val="clear" w:color="auto" w:fill="FFFFFF"/>
              </w:rPr>
              <w:t>, and Ken Blanchard, author of</w:t>
            </w:r>
            <w:r w:rsidRPr="00595AF5">
              <w:rPr>
                <w:rStyle w:val="apple-converted-space"/>
                <w:color w:val="222222"/>
                <w:shd w:val="clear" w:color="auto" w:fill="FFFFFF"/>
              </w:rPr>
              <w:t> </w:t>
            </w:r>
            <w:r w:rsidRPr="00595AF5">
              <w:rPr>
                <w:rStyle w:val="Emphasis"/>
                <w:color w:val="222222"/>
                <w:shd w:val="clear" w:color="auto" w:fill="FFFFFF"/>
              </w:rPr>
              <w:t>One-Minute Manager</w:t>
            </w:r>
            <w:r w:rsidRPr="00595AF5">
              <w:rPr>
                <w:color w:val="222222"/>
                <w:shd w:val="clear" w:color="auto" w:fill="FFFFFF"/>
              </w:rPr>
              <w:t>.</w:t>
            </w:r>
          </w:p>
          <w:p w:rsidR="00114E04" w:rsidRPr="00595AF5" w:rsidRDefault="00226C68" w:rsidP="007F7804">
            <w:pPr>
              <w:autoSpaceDE w:val="0"/>
              <w:autoSpaceDN w:val="0"/>
              <w:adjustRightInd w:val="0"/>
              <w:spacing w:after="56"/>
              <w:rPr>
                <w:rFonts w:cs="Arial"/>
                <w:color w:val="333333"/>
                <w:shd w:val="clear" w:color="auto" w:fill="FFFFFF"/>
              </w:rPr>
            </w:pPr>
            <w:r w:rsidRPr="00595AF5">
              <w:rPr>
                <w:color w:val="222222"/>
                <w:shd w:val="clear" w:color="auto" w:fill="FFFFFF"/>
              </w:rPr>
              <w:t>The</w:t>
            </w:r>
            <w:r w:rsidRPr="00595AF5">
              <w:rPr>
                <w:rStyle w:val="apple-converted-space"/>
                <w:color w:val="222222"/>
                <w:shd w:val="clear" w:color="auto" w:fill="FFFFFF"/>
              </w:rPr>
              <w:t> </w:t>
            </w:r>
            <w:r w:rsidRPr="00595AF5">
              <w:rPr>
                <w:rStyle w:val="Strong"/>
                <w:b w:val="0"/>
                <w:color w:val="222222"/>
                <w:shd w:val="clear" w:color="auto" w:fill="FFFFFF"/>
              </w:rPr>
              <w:t>situational theory of leadership theory</w:t>
            </w:r>
            <w:r w:rsidRPr="00595AF5">
              <w:rPr>
                <w:rStyle w:val="apple-converted-space"/>
                <w:color w:val="222222"/>
                <w:shd w:val="clear" w:color="auto" w:fill="FFFFFF"/>
              </w:rPr>
              <w:t> </w:t>
            </w:r>
            <w:r w:rsidRPr="00595AF5">
              <w:rPr>
                <w:color w:val="222222"/>
                <w:shd w:val="clear" w:color="auto" w:fill="FFFFFF"/>
              </w:rPr>
              <w:t>suggests that no single</w:t>
            </w:r>
            <w:r w:rsidRPr="00595AF5">
              <w:rPr>
                <w:rStyle w:val="apple-converted-space"/>
                <w:color w:val="222222"/>
                <w:shd w:val="clear" w:color="auto" w:fill="FFFFFF"/>
              </w:rPr>
              <w:t> </w:t>
            </w:r>
            <w:hyperlink r:id="rId18" w:history="1">
              <w:r w:rsidRPr="00595AF5">
                <w:rPr>
                  <w:rStyle w:val="Hyperlink"/>
                  <w:color w:val="222222"/>
                  <w:u w:val="none"/>
                  <w:shd w:val="clear" w:color="auto" w:fill="FFFFFF"/>
                </w:rPr>
                <w:t>leadership style</w:t>
              </w:r>
            </w:hyperlink>
            <w:r w:rsidRPr="00595AF5">
              <w:rPr>
                <w:rStyle w:val="apple-converted-space"/>
                <w:color w:val="222222"/>
                <w:shd w:val="clear" w:color="auto" w:fill="FFFFFF"/>
              </w:rPr>
              <w:t> </w:t>
            </w:r>
            <w:r w:rsidRPr="00595AF5">
              <w:rPr>
                <w:color w:val="222222"/>
                <w:shd w:val="clear" w:color="auto" w:fill="FFFFFF"/>
              </w:rPr>
              <w:t>is "best." Instead, it all depends on the situation at hand and which type of leadership and strategies are best-suited to the task. According to this theory, the most effective leaders are those that are able to adapt their style to the situation and look at cues such as the type of task, the nature of the group, and other factors that might contribute to getting the job done.</w:t>
            </w:r>
            <w:r w:rsidR="00114E04" w:rsidRPr="00595AF5">
              <w:rPr>
                <w:rFonts w:cs="Arial"/>
                <w:color w:val="333333"/>
                <w:shd w:val="clear" w:color="auto" w:fill="FFFFFF"/>
              </w:rPr>
              <w:t>.</w:t>
            </w:r>
          </w:p>
          <w:p w:rsidR="00226C68" w:rsidRPr="00595AF5" w:rsidRDefault="00897FEE" w:rsidP="007F7804">
            <w:pPr>
              <w:autoSpaceDE w:val="0"/>
              <w:autoSpaceDN w:val="0"/>
              <w:adjustRightInd w:val="0"/>
              <w:spacing w:after="56"/>
              <w:rPr>
                <w:rFonts w:cs="Arial"/>
                <w:color w:val="000000"/>
                <w:shd w:val="clear" w:color="auto" w:fill="FFFFFF"/>
              </w:rPr>
            </w:pPr>
            <w:r w:rsidRPr="00595AF5">
              <w:rPr>
                <w:rFonts w:cs="Arial"/>
                <w:color w:val="000000"/>
                <w:shd w:val="clear" w:color="auto" w:fill="FFFFFF"/>
              </w:rPr>
              <w:t>There are four types of situational leadership</w:t>
            </w:r>
          </w:p>
          <w:p w:rsidR="00897FEE" w:rsidRPr="00595AF5" w:rsidRDefault="00897FEE" w:rsidP="007F7804">
            <w:pPr>
              <w:autoSpaceDE w:val="0"/>
              <w:autoSpaceDN w:val="0"/>
              <w:adjustRightInd w:val="0"/>
              <w:spacing w:after="56"/>
            </w:pPr>
            <w:r w:rsidRPr="00595AF5">
              <w:t>Directing – This leadership approach is most appropriate when the followers have low willingness and low ability for the task at hand. When the followers cannot do the job and are unwilling or afraid to try, then the leader must take a highly directive role. Directing requires those in charge to define the roles and tasks of the followers, and supervise them closely.</w:t>
            </w:r>
          </w:p>
          <w:p w:rsidR="00897FEE" w:rsidRPr="00595AF5" w:rsidRDefault="00897FEE" w:rsidP="007F7804">
            <w:pPr>
              <w:autoSpaceDE w:val="0"/>
              <w:autoSpaceDN w:val="0"/>
              <w:adjustRightInd w:val="0"/>
              <w:spacing w:after="56"/>
            </w:pPr>
            <w:r w:rsidRPr="00595AF5">
              <w:t>Coaching – This leadership approach is most appropriate when the followers have high willingness but low ability for the task at hand. Like Directing, Coaching still requires leaders to define roles and tasks clearly, but the leader seeks ideas and suggestions from the follower. Decisions remain the leader's prerogative, but communication is much more two-way</w:t>
            </w:r>
          </w:p>
          <w:p w:rsidR="00897FEE" w:rsidRPr="00595AF5" w:rsidRDefault="00897FEE" w:rsidP="007F7804">
            <w:pPr>
              <w:autoSpaceDE w:val="0"/>
              <w:autoSpaceDN w:val="0"/>
              <w:adjustRightInd w:val="0"/>
              <w:spacing w:after="56"/>
              <w:rPr>
                <w:rFonts w:cs="Arial"/>
                <w:color w:val="000000"/>
                <w:shd w:val="clear" w:color="auto" w:fill="FFFFFF"/>
              </w:rPr>
            </w:pPr>
            <w:r w:rsidRPr="00595AF5">
              <w:t>Supporting – This leadership approach is most appropriate when the followers have low willingness but high ability for the task at hand. Supportive leadership works when the follower can do the job, but is refusing to do it or showing a lack of commitment. The leader need not worry about showing them what to do, but instead should be concerned with finding out why the followers are refusing and work to persuade them to cooperate</w:t>
            </w:r>
          </w:p>
          <w:p w:rsidR="007F7804" w:rsidRPr="00595AF5" w:rsidRDefault="00897FEE" w:rsidP="007F7804">
            <w:pPr>
              <w:autoSpaceDE w:val="0"/>
              <w:autoSpaceDN w:val="0"/>
              <w:adjustRightInd w:val="0"/>
              <w:spacing w:after="56"/>
              <w:rPr>
                <w:rFonts w:cs="Arial"/>
                <w:color w:val="252525"/>
                <w:shd w:val="clear" w:color="auto" w:fill="FFFFFF"/>
              </w:rPr>
            </w:pPr>
            <w:r w:rsidRPr="00595AF5">
              <w:t>Delegating – This leadership approach is most appropriate when the followers have high willingness and high ability. Leaders should rely on delegating when the follower can do the job and is motivated to do it. There is a high amount of trust that the follower will do well, and the follower requires little supervision or support. Delegating still keeps the leader involved in the decisions and problem-solving, but execution is mostly in the hands of the followers. Because the follower has the most control, he is responsible for communicating information back up to the leader</w:t>
            </w:r>
          </w:p>
          <w:p w:rsidR="007F7804" w:rsidRPr="007F7804" w:rsidRDefault="007F7804" w:rsidP="007F7804">
            <w:pPr>
              <w:autoSpaceDE w:val="0"/>
              <w:autoSpaceDN w:val="0"/>
              <w:adjustRightInd w:val="0"/>
              <w:spacing w:after="56"/>
              <w:rPr>
                <w:rFonts w:cs="Calibri"/>
                <w:color w:val="000000"/>
              </w:rPr>
            </w:pPr>
          </w:p>
          <w:p w:rsidR="007F7804" w:rsidRPr="007F7804" w:rsidRDefault="007F7804" w:rsidP="007F7804">
            <w:pPr>
              <w:autoSpaceDE w:val="0"/>
              <w:autoSpaceDN w:val="0"/>
              <w:adjustRightInd w:val="0"/>
              <w:rPr>
                <w:rFonts w:cs="Calibri"/>
                <w:color w:val="000000"/>
              </w:rPr>
            </w:pPr>
            <w:r w:rsidRPr="007F7804">
              <w:rPr>
                <w:rFonts w:cs="Calibri"/>
                <w:color w:val="000000"/>
              </w:rPr>
              <w:t xml:space="preserve">b) Visionary leadership theory </w:t>
            </w:r>
          </w:p>
          <w:p w:rsidR="007F7804" w:rsidRPr="00595AF5" w:rsidRDefault="007F7804" w:rsidP="007F7804"/>
          <w:p w:rsidR="001B4885" w:rsidRPr="00733EAA" w:rsidRDefault="009E1F9F" w:rsidP="007F7804">
            <w:pPr>
              <w:rPr>
                <w:rFonts w:eastAsia="Times New Roman"/>
              </w:rPr>
            </w:pPr>
            <w:r w:rsidRPr="00733EAA">
              <w:rPr>
                <w:rFonts w:cs="Helvetica"/>
                <w:shd w:val="clear" w:color="auto" w:fill="FFFFFF"/>
              </w:rPr>
              <w:t>The visionary leadership style was one of six leadership types documented.  The leader is inspiring in vision, and helps others to see how they can contribute to this vision; allowing the leader and followers to move together towards a shared view of the future.</w:t>
            </w:r>
          </w:p>
          <w:p w:rsidR="009E1F9F" w:rsidRPr="00733EAA" w:rsidRDefault="009E1F9F" w:rsidP="009E1F9F">
            <w:pPr>
              <w:pStyle w:val="NormalWeb"/>
              <w:shd w:val="clear" w:color="auto" w:fill="FFFFFF"/>
              <w:spacing w:before="0" w:beforeAutospacing="0" w:after="167" w:afterAutospacing="0" w:line="335" w:lineRule="atLeast"/>
              <w:rPr>
                <w:rFonts w:asciiTheme="minorHAnsi" w:hAnsiTheme="minorHAnsi" w:cs="Helvetica"/>
                <w:sz w:val="22"/>
                <w:szCs w:val="22"/>
              </w:rPr>
            </w:pPr>
            <w:r w:rsidRPr="00733EAA">
              <w:rPr>
                <w:rFonts w:asciiTheme="minorHAnsi" w:hAnsiTheme="minorHAnsi" w:cs="Helvetica"/>
                <w:sz w:val="22"/>
                <w:szCs w:val="22"/>
              </w:rPr>
              <w:t>Visionary leaders are effective when a startup company is attempting to make a move into the marketplace with a product that is very different than products currently available in that marketplace.</w:t>
            </w:r>
          </w:p>
          <w:p w:rsidR="00733EAA" w:rsidRDefault="009E1F9F" w:rsidP="0042512F">
            <w:pPr>
              <w:pStyle w:val="NormalWeb"/>
              <w:shd w:val="clear" w:color="auto" w:fill="FFFFFF"/>
              <w:spacing w:before="0" w:beforeAutospacing="0" w:after="167" w:afterAutospacing="0" w:line="335" w:lineRule="atLeast"/>
              <w:rPr>
                <w:rFonts w:asciiTheme="minorHAnsi" w:hAnsiTheme="minorHAnsi" w:cs="Helvetica"/>
                <w:sz w:val="22"/>
                <w:szCs w:val="22"/>
              </w:rPr>
            </w:pPr>
            <w:r w:rsidRPr="00733EAA">
              <w:rPr>
                <w:rFonts w:asciiTheme="minorHAnsi" w:hAnsiTheme="minorHAnsi" w:cs="Helvetica"/>
                <w:sz w:val="22"/>
                <w:szCs w:val="22"/>
              </w:rPr>
              <w:t xml:space="preserve">The visionary leadership style is most effective when an organization needs a new and clear direction to follow.  The visionary leader is able to share their view of the future, allowing followers to understand how they play an important role in that future state. By doing so, the followers </w:t>
            </w:r>
            <w:r w:rsidRPr="00733EAA">
              <w:rPr>
                <w:rFonts w:asciiTheme="minorHAnsi" w:hAnsiTheme="minorHAnsi" w:cs="Helvetica"/>
                <w:sz w:val="22"/>
                <w:szCs w:val="22"/>
              </w:rPr>
              <w:lastRenderedPageBreak/>
              <w:t>become committed to making that vision come true.</w:t>
            </w:r>
          </w:p>
          <w:p w:rsidR="0042512F" w:rsidRPr="00733EAA" w:rsidRDefault="0042512F" w:rsidP="0042512F">
            <w:pPr>
              <w:pStyle w:val="NormalWeb"/>
              <w:shd w:val="clear" w:color="auto" w:fill="FFFFFF"/>
              <w:spacing w:before="0" w:beforeAutospacing="0" w:after="167" w:afterAutospacing="0" w:line="335" w:lineRule="atLeast"/>
              <w:rPr>
                <w:rFonts w:asciiTheme="minorHAnsi" w:hAnsiTheme="minorHAnsi" w:cs="Helvetica"/>
                <w:sz w:val="22"/>
                <w:szCs w:val="22"/>
              </w:rPr>
            </w:pPr>
            <w:r w:rsidRPr="00733EAA">
              <w:rPr>
                <w:rFonts w:asciiTheme="minorHAnsi" w:hAnsiTheme="minorHAnsi" w:cs="Helvetica"/>
                <w:sz w:val="22"/>
                <w:szCs w:val="22"/>
              </w:rPr>
              <w:t>A visionary leadership has been defined as the abilty to create and articulate clear visions, providing</w:t>
            </w:r>
            <w:r w:rsidRPr="00595AF5">
              <w:rPr>
                <w:rFonts w:asciiTheme="minorHAnsi" w:hAnsiTheme="minorHAnsi" w:cs="Helvetica"/>
                <w:color w:val="333333"/>
                <w:sz w:val="22"/>
                <w:szCs w:val="22"/>
              </w:rPr>
              <w:t xml:space="preserve"> </w:t>
            </w:r>
            <w:r w:rsidRPr="00733EAA">
              <w:rPr>
                <w:rFonts w:asciiTheme="minorHAnsi" w:hAnsiTheme="minorHAnsi" w:cs="Helvetica"/>
                <w:sz w:val="22"/>
                <w:szCs w:val="22"/>
              </w:rPr>
              <w:t xml:space="preserve">meaning and purpose to the work of an </w:t>
            </w:r>
            <w:r w:rsidR="00595AF5" w:rsidRPr="00733EAA">
              <w:rPr>
                <w:rFonts w:asciiTheme="minorHAnsi" w:hAnsiTheme="minorHAnsi" w:cs="Helvetica"/>
                <w:sz w:val="22"/>
                <w:szCs w:val="22"/>
              </w:rPr>
              <w:t>organization (Nunus</w:t>
            </w:r>
            <w:r w:rsidRPr="00733EAA">
              <w:rPr>
                <w:rFonts w:asciiTheme="minorHAnsi" w:hAnsiTheme="minorHAnsi" w:cs="Helvetica"/>
                <w:sz w:val="22"/>
                <w:szCs w:val="22"/>
              </w:rPr>
              <w:t>-1992; Sashkin, 1992</w:t>
            </w:r>
            <w:r w:rsidR="009B2C5D" w:rsidRPr="00733EAA">
              <w:rPr>
                <w:rFonts w:asciiTheme="minorHAnsi" w:hAnsiTheme="minorHAnsi" w:cs="Helvetica"/>
                <w:sz w:val="22"/>
                <w:szCs w:val="22"/>
              </w:rPr>
              <w:t>)</w:t>
            </w:r>
            <w:r w:rsidR="009B2C5D">
              <w:rPr>
                <w:rFonts w:asciiTheme="minorHAnsi" w:hAnsiTheme="minorHAnsi" w:cs="Helvetica"/>
                <w:sz w:val="22"/>
                <w:szCs w:val="22"/>
              </w:rPr>
              <w:t>.</w:t>
            </w:r>
            <w:r w:rsidR="009B2C5D" w:rsidRPr="00733EAA">
              <w:rPr>
                <w:rFonts w:asciiTheme="minorHAnsi" w:hAnsiTheme="minorHAnsi" w:cs="Helvetica"/>
                <w:sz w:val="22"/>
                <w:szCs w:val="22"/>
              </w:rPr>
              <w:t xml:space="preserve"> Visionary</w:t>
            </w:r>
            <w:r w:rsidRPr="00733EAA">
              <w:rPr>
                <w:rFonts w:asciiTheme="minorHAnsi" w:hAnsiTheme="minorHAnsi" w:cs="Helvetica"/>
                <w:sz w:val="22"/>
                <w:szCs w:val="22"/>
              </w:rPr>
              <w:t xml:space="preserve"> leaders develop their own personal vision then merge them </w:t>
            </w:r>
            <w:r w:rsidR="008F461E" w:rsidRPr="00733EAA">
              <w:rPr>
                <w:rFonts w:asciiTheme="minorHAnsi" w:hAnsiTheme="minorHAnsi" w:cs="Helvetica"/>
                <w:sz w:val="22"/>
                <w:szCs w:val="22"/>
              </w:rPr>
              <w:t xml:space="preserve">into a shared vision with their </w:t>
            </w:r>
            <w:r w:rsidR="009B2C5D" w:rsidRPr="00733EAA">
              <w:rPr>
                <w:rFonts w:asciiTheme="minorHAnsi" w:hAnsiTheme="minorHAnsi" w:cs="Helvetica"/>
                <w:sz w:val="22"/>
                <w:szCs w:val="22"/>
              </w:rPr>
              <w:t>colleagues;</w:t>
            </w:r>
            <w:r w:rsidR="008F461E" w:rsidRPr="00733EAA">
              <w:rPr>
                <w:rFonts w:asciiTheme="minorHAnsi" w:hAnsiTheme="minorHAnsi" w:cs="Helvetica"/>
                <w:sz w:val="22"/>
                <w:szCs w:val="22"/>
              </w:rPr>
              <w:t xml:space="preserve"> communication of the vision is what empowers people to act. When people do not act it tends to be because the vision has not been clearly communicated, thus, people spend their time trying to figure out what direction to go, which makes them tired and unresponsive. </w:t>
            </w:r>
          </w:p>
          <w:p w:rsidR="009C652E" w:rsidRPr="00733EAA" w:rsidRDefault="009C652E" w:rsidP="0042512F">
            <w:pPr>
              <w:pStyle w:val="NormalWeb"/>
              <w:shd w:val="clear" w:color="auto" w:fill="FFFFFF"/>
              <w:spacing w:before="0" w:beforeAutospacing="0" w:after="167" w:afterAutospacing="0" w:line="335" w:lineRule="atLeast"/>
              <w:rPr>
                <w:rFonts w:asciiTheme="minorHAnsi" w:hAnsiTheme="minorHAnsi" w:cs="Helvetica"/>
                <w:sz w:val="22"/>
                <w:szCs w:val="22"/>
              </w:rPr>
            </w:pPr>
            <w:r w:rsidRPr="00733EAA">
              <w:rPr>
                <w:rFonts w:asciiTheme="minorHAnsi" w:hAnsiTheme="minorHAnsi" w:cs="Helvetica"/>
                <w:sz w:val="22"/>
                <w:szCs w:val="22"/>
              </w:rPr>
              <w:t>Qualities of a visionary leader</w:t>
            </w:r>
          </w:p>
          <w:p w:rsidR="009C652E" w:rsidRPr="00595AF5" w:rsidRDefault="009C652E" w:rsidP="00595AF5">
            <w:pPr>
              <w:pStyle w:val="ListParagraph"/>
              <w:numPr>
                <w:ilvl w:val="0"/>
                <w:numId w:val="21"/>
              </w:numPr>
              <w:rPr>
                <w:rFonts w:asciiTheme="minorHAnsi" w:hAnsiTheme="minorHAnsi"/>
              </w:rPr>
            </w:pPr>
            <w:r w:rsidRPr="00595AF5">
              <w:rPr>
                <w:rFonts w:asciiTheme="minorHAnsi" w:hAnsiTheme="minorHAnsi"/>
              </w:rPr>
              <w:t>Clear, Inspirational vision and communication</w:t>
            </w:r>
          </w:p>
          <w:p w:rsidR="009C652E" w:rsidRPr="00595AF5" w:rsidRDefault="009C652E" w:rsidP="00595AF5">
            <w:pPr>
              <w:pStyle w:val="ListParagraph"/>
              <w:numPr>
                <w:ilvl w:val="0"/>
                <w:numId w:val="21"/>
              </w:numPr>
              <w:rPr>
                <w:rFonts w:asciiTheme="minorHAnsi" w:hAnsiTheme="minorHAnsi"/>
              </w:rPr>
            </w:pPr>
            <w:r w:rsidRPr="00595AF5">
              <w:rPr>
                <w:rFonts w:asciiTheme="minorHAnsi" w:hAnsiTheme="minorHAnsi"/>
              </w:rPr>
              <w:t>Respectful, empowering relationship- they embody a deeply caring approach to people, seeing them as the greatest asset.</w:t>
            </w:r>
          </w:p>
          <w:p w:rsidR="009C652E" w:rsidRPr="00595AF5" w:rsidRDefault="009C652E" w:rsidP="00595AF5">
            <w:pPr>
              <w:pStyle w:val="ListParagraph"/>
              <w:numPr>
                <w:ilvl w:val="0"/>
                <w:numId w:val="21"/>
              </w:numPr>
              <w:rPr>
                <w:rFonts w:asciiTheme="minorHAnsi" w:hAnsiTheme="minorHAnsi"/>
              </w:rPr>
            </w:pPr>
            <w:r w:rsidRPr="00595AF5">
              <w:rPr>
                <w:rFonts w:asciiTheme="minorHAnsi" w:hAnsiTheme="minorHAnsi"/>
              </w:rPr>
              <w:t>Emotional intelligence- they have the capacity to recognize their own feelings and those of others</w:t>
            </w:r>
          </w:p>
          <w:p w:rsidR="009C652E" w:rsidRPr="00595AF5" w:rsidRDefault="009C652E" w:rsidP="00595AF5">
            <w:pPr>
              <w:pStyle w:val="ListParagraph"/>
              <w:numPr>
                <w:ilvl w:val="0"/>
                <w:numId w:val="21"/>
              </w:numPr>
              <w:rPr>
                <w:rFonts w:asciiTheme="minorHAnsi" w:hAnsiTheme="minorHAnsi"/>
              </w:rPr>
            </w:pPr>
            <w:r w:rsidRPr="00595AF5">
              <w:rPr>
                <w:rFonts w:asciiTheme="minorHAnsi" w:hAnsiTheme="minorHAnsi"/>
              </w:rPr>
              <w:t>Innovative, courageous actions</w:t>
            </w:r>
          </w:p>
          <w:p w:rsidR="009C652E" w:rsidRPr="00595AF5" w:rsidRDefault="009C652E" w:rsidP="00595AF5">
            <w:pPr>
              <w:pStyle w:val="ListParagraph"/>
              <w:numPr>
                <w:ilvl w:val="0"/>
                <w:numId w:val="21"/>
              </w:numPr>
              <w:rPr>
                <w:rFonts w:asciiTheme="minorHAnsi" w:hAnsiTheme="minorHAnsi"/>
              </w:rPr>
            </w:pPr>
            <w:r w:rsidRPr="00595AF5">
              <w:rPr>
                <w:rFonts w:asciiTheme="minorHAnsi" w:hAnsiTheme="minorHAnsi"/>
              </w:rPr>
              <w:t>The power of imagination- they anticipant change and are proactive</w:t>
            </w:r>
          </w:p>
          <w:p w:rsidR="009C652E" w:rsidRPr="00595AF5" w:rsidRDefault="009C652E" w:rsidP="00595AF5">
            <w:pPr>
              <w:pStyle w:val="ListParagraph"/>
              <w:numPr>
                <w:ilvl w:val="0"/>
                <w:numId w:val="21"/>
              </w:numPr>
              <w:rPr>
                <w:rFonts w:asciiTheme="minorHAnsi" w:hAnsiTheme="minorHAnsi"/>
              </w:rPr>
            </w:pPr>
            <w:r w:rsidRPr="00595AF5">
              <w:rPr>
                <w:rFonts w:asciiTheme="minorHAnsi" w:hAnsiTheme="minorHAnsi"/>
              </w:rPr>
              <w:t>They make social responsibility they modus of operandi</w:t>
            </w:r>
          </w:p>
          <w:p w:rsidR="009C652E" w:rsidRPr="00595AF5" w:rsidRDefault="009C652E" w:rsidP="00595AF5">
            <w:pPr>
              <w:pStyle w:val="ListParagraph"/>
              <w:numPr>
                <w:ilvl w:val="0"/>
                <w:numId w:val="21"/>
              </w:numPr>
              <w:rPr>
                <w:rFonts w:asciiTheme="minorHAnsi" w:hAnsiTheme="minorHAnsi"/>
              </w:rPr>
            </w:pPr>
            <w:r w:rsidRPr="00595AF5">
              <w:rPr>
                <w:rFonts w:asciiTheme="minorHAnsi" w:hAnsiTheme="minorHAnsi"/>
              </w:rPr>
              <w:t xml:space="preserve">They execute with confidence- they move confidently towards their goals by </w:t>
            </w:r>
            <w:r w:rsidR="00595AF5" w:rsidRPr="00595AF5">
              <w:rPr>
                <w:rFonts w:asciiTheme="minorHAnsi" w:hAnsiTheme="minorHAnsi"/>
              </w:rPr>
              <w:t>initiating</w:t>
            </w:r>
            <w:r w:rsidRPr="00595AF5">
              <w:rPr>
                <w:rFonts w:asciiTheme="minorHAnsi" w:hAnsiTheme="minorHAnsi"/>
              </w:rPr>
              <w:t xml:space="preserve"> actions and getting others to buy into their belief</w:t>
            </w:r>
          </w:p>
          <w:p w:rsidR="00595AF5" w:rsidRPr="00595AF5" w:rsidRDefault="00595AF5" w:rsidP="00595AF5">
            <w:pPr>
              <w:pStyle w:val="ListParagraph"/>
              <w:numPr>
                <w:ilvl w:val="0"/>
                <w:numId w:val="21"/>
              </w:numPr>
              <w:rPr>
                <w:rFonts w:asciiTheme="minorHAnsi" w:hAnsiTheme="minorHAnsi"/>
              </w:rPr>
            </w:pPr>
            <w:r w:rsidRPr="00595AF5">
              <w:rPr>
                <w:rFonts w:asciiTheme="minorHAnsi" w:hAnsiTheme="minorHAnsi"/>
              </w:rPr>
              <w:t>They are self created- they inspire those around them because they have thought long and hard about where they want to go and how to get there</w:t>
            </w:r>
          </w:p>
          <w:p w:rsidR="00595AF5" w:rsidRPr="00595AF5" w:rsidRDefault="00595AF5" w:rsidP="00595AF5">
            <w:pPr>
              <w:pStyle w:val="ListParagraph"/>
              <w:numPr>
                <w:ilvl w:val="0"/>
                <w:numId w:val="21"/>
              </w:numPr>
              <w:rPr>
                <w:rFonts w:asciiTheme="minorHAnsi" w:hAnsiTheme="minorHAnsi"/>
              </w:rPr>
            </w:pPr>
            <w:r w:rsidRPr="00595AF5">
              <w:rPr>
                <w:rFonts w:asciiTheme="minorHAnsi" w:hAnsiTheme="minorHAnsi"/>
              </w:rPr>
              <w:t xml:space="preserve">They create learning opportunities- Louis Braille – the blind inventor of the Braille, a world system used by the blind and visually Impaired people for reading and writing </w:t>
            </w:r>
          </w:p>
          <w:p w:rsidR="00595AF5" w:rsidRPr="00595AF5" w:rsidRDefault="00595AF5" w:rsidP="00595AF5">
            <w:pPr>
              <w:pStyle w:val="ListParagraph"/>
              <w:numPr>
                <w:ilvl w:val="0"/>
                <w:numId w:val="21"/>
              </w:numPr>
              <w:rPr>
                <w:rFonts w:asciiTheme="minorHAnsi" w:hAnsiTheme="minorHAnsi"/>
              </w:rPr>
            </w:pPr>
            <w:r w:rsidRPr="00595AF5">
              <w:rPr>
                <w:rFonts w:asciiTheme="minorHAnsi" w:hAnsiTheme="minorHAnsi"/>
              </w:rPr>
              <w:t xml:space="preserve">They have high expectations </w:t>
            </w:r>
          </w:p>
        </w:tc>
      </w:tr>
      <w:tr w:rsidR="00FA334B" w:rsidTr="00F72519">
        <w:tc>
          <w:tcPr>
            <w:tcW w:w="9242" w:type="dxa"/>
            <w:tcBorders>
              <w:top w:val="nil"/>
            </w:tcBorders>
          </w:tcPr>
          <w:p w:rsidR="00FA334B" w:rsidRPr="00595AF5" w:rsidRDefault="00FA334B" w:rsidP="00A851DA">
            <w:pPr>
              <w:rPr>
                <w:rFonts w:cs="Arial"/>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2C5D" w:rsidP="00A851DA">
            <w:pPr>
              <w:rPr>
                <w:rFonts w:cs="Bliss-Regular"/>
                <w:color w:val="000000"/>
              </w:rPr>
            </w:pPr>
            <w:r>
              <w:rPr>
                <w:rFonts w:cs="Bliss-Regular"/>
                <w:color w:val="000000"/>
              </w:rPr>
              <w:t>Enodien, Mercy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2C5D" w:rsidP="00A851DA">
            <w:pPr>
              <w:rPr>
                <w:rFonts w:cs="Bliss-Regular"/>
                <w:color w:val="000000"/>
              </w:rPr>
            </w:pPr>
            <w:r>
              <w:rPr>
                <w:rFonts w:cs="Bliss-Regular"/>
                <w:color w:val="000000"/>
              </w:rPr>
              <w:t>15/07/16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733EAA" w:rsidRDefault="00733EAA" w:rsidP="00503D7E">
      <w:pPr>
        <w:rPr>
          <w:rFonts w:cs="Times New Roman"/>
          <w:sz w:val="24"/>
          <w:szCs w:val="32"/>
        </w:rPr>
      </w:pPr>
    </w:p>
    <w:p w:rsidR="00607874" w:rsidRDefault="00607874" w:rsidP="00503D7E">
      <w:pPr>
        <w:rPr>
          <w:rFonts w:cs="Times New Roman"/>
          <w:sz w:val="24"/>
          <w:szCs w:val="32"/>
        </w:rPr>
      </w:pPr>
    </w:p>
    <w:p w:rsidR="00733EAA" w:rsidRDefault="00733EAA" w:rsidP="00503D7E">
      <w:pPr>
        <w:rPr>
          <w:rFonts w:cs="Times New Roman"/>
          <w:sz w:val="24"/>
          <w:szCs w:val="32"/>
        </w:rPr>
      </w:pPr>
    </w:p>
    <w:p w:rsidR="00733EAA" w:rsidRDefault="00733EAA" w:rsidP="00503D7E">
      <w:pPr>
        <w:rPr>
          <w:rFonts w:cs="Times New Roman"/>
          <w:sz w:val="24"/>
          <w:szCs w:val="32"/>
        </w:rPr>
      </w:pPr>
    </w:p>
    <w:p w:rsidR="00733EAA" w:rsidRDefault="00733EA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604" w:rsidRDefault="009A5604" w:rsidP="00CB4D0A">
      <w:pPr>
        <w:spacing w:after="0" w:line="240" w:lineRule="auto"/>
      </w:pPr>
      <w:r>
        <w:separator/>
      </w:r>
    </w:p>
  </w:endnote>
  <w:endnote w:type="continuationSeparator" w:id="1">
    <w:p w:rsidR="009A5604" w:rsidRDefault="009A560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Italic">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604" w:rsidRDefault="009A5604" w:rsidP="00CB4D0A">
      <w:pPr>
        <w:spacing w:after="0" w:line="240" w:lineRule="auto"/>
      </w:pPr>
      <w:r>
        <w:separator/>
      </w:r>
    </w:p>
  </w:footnote>
  <w:footnote w:type="continuationSeparator" w:id="1">
    <w:p w:rsidR="009A5604" w:rsidRDefault="009A560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97DD0"/>
    <w:multiLevelType w:val="hybridMultilevel"/>
    <w:tmpl w:val="EB1A0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0D4833"/>
    <w:multiLevelType w:val="hybridMultilevel"/>
    <w:tmpl w:val="38880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956916"/>
    <w:multiLevelType w:val="hybridMultilevel"/>
    <w:tmpl w:val="185249B2"/>
    <w:lvl w:ilvl="0" w:tplc="434622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49639E3"/>
    <w:multiLevelType w:val="hybridMultilevel"/>
    <w:tmpl w:val="E05A6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106D81"/>
    <w:multiLevelType w:val="multilevel"/>
    <w:tmpl w:val="83920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D0708B"/>
    <w:multiLevelType w:val="hybridMultilevel"/>
    <w:tmpl w:val="96084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FA3EFA"/>
    <w:multiLevelType w:val="hybridMultilevel"/>
    <w:tmpl w:val="97D66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F04B06"/>
    <w:multiLevelType w:val="multilevel"/>
    <w:tmpl w:val="B72EF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AB66B4"/>
    <w:multiLevelType w:val="hybridMultilevel"/>
    <w:tmpl w:val="5E962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E2183F"/>
    <w:multiLevelType w:val="multilevel"/>
    <w:tmpl w:val="B5B45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C86BF9"/>
    <w:multiLevelType w:val="hybridMultilevel"/>
    <w:tmpl w:val="17440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641005F"/>
    <w:multiLevelType w:val="multilevel"/>
    <w:tmpl w:val="AFF61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6F26D4"/>
    <w:multiLevelType w:val="hybridMultilevel"/>
    <w:tmpl w:val="04FA4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C74962"/>
    <w:multiLevelType w:val="multilevel"/>
    <w:tmpl w:val="E1609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5BF391C"/>
    <w:multiLevelType w:val="hybridMultilevel"/>
    <w:tmpl w:val="19C4C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6C3E15"/>
    <w:multiLevelType w:val="hybridMultilevel"/>
    <w:tmpl w:val="74928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64C2CF2"/>
    <w:multiLevelType w:val="hybridMultilevel"/>
    <w:tmpl w:val="D654F032"/>
    <w:lvl w:ilvl="0" w:tplc="22300812">
      <w:start w:val="1"/>
      <w:numFmt w:val="lowerRoman"/>
      <w:lvlText w:val="%1."/>
      <w:lvlJc w:val="left"/>
      <w:pPr>
        <w:ind w:left="1080" w:hanging="720"/>
      </w:pPr>
      <w:rPr>
        <w:rFonts w:ascii="Calibri,BoldItalic" w:hAnsi="Calibri,BoldItalic" w:cs="Calibri,BoldItalic" w:hint="default"/>
        <w:b/>
        <w:color w:val="EE7D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A267FDD"/>
    <w:multiLevelType w:val="multilevel"/>
    <w:tmpl w:val="324A9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50927E5"/>
    <w:multiLevelType w:val="multilevel"/>
    <w:tmpl w:val="6AEE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B386B94"/>
    <w:multiLevelType w:val="hybridMultilevel"/>
    <w:tmpl w:val="7EF4E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5"/>
  </w:num>
  <w:num w:numId="3">
    <w:abstractNumId w:val="2"/>
  </w:num>
  <w:num w:numId="4">
    <w:abstractNumId w:val="0"/>
  </w:num>
  <w:num w:numId="5">
    <w:abstractNumId w:val="8"/>
  </w:num>
  <w:num w:numId="6">
    <w:abstractNumId w:val="5"/>
  </w:num>
  <w:num w:numId="7">
    <w:abstractNumId w:val="18"/>
  </w:num>
  <w:num w:numId="8">
    <w:abstractNumId w:val="4"/>
  </w:num>
  <w:num w:numId="9">
    <w:abstractNumId w:val="9"/>
  </w:num>
  <w:num w:numId="10">
    <w:abstractNumId w:val="3"/>
  </w:num>
  <w:num w:numId="11">
    <w:abstractNumId w:val="16"/>
  </w:num>
  <w:num w:numId="12">
    <w:abstractNumId w:val="14"/>
  </w:num>
  <w:num w:numId="13">
    <w:abstractNumId w:val="20"/>
  </w:num>
  <w:num w:numId="14">
    <w:abstractNumId w:val="7"/>
  </w:num>
  <w:num w:numId="15">
    <w:abstractNumId w:val="1"/>
  </w:num>
  <w:num w:numId="16">
    <w:abstractNumId w:val="12"/>
  </w:num>
  <w:num w:numId="17">
    <w:abstractNumId w:val="17"/>
  </w:num>
  <w:num w:numId="18">
    <w:abstractNumId w:val="19"/>
  </w:num>
  <w:num w:numId="19">
    <w:abstractNumId w:val="11"/>
  </w:num>
  <w:num w:numId="20">
    <w:abstractNumId w:val="6"/>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defaultTabStop w:val="720"/>
  <w:characterSpacingControl w:val="doNotCompress"/>
  <w:hdrShapeDefaults>
    <o:shapedefaults v:ext="edit" spidmax="69634">
      <o:colormenu v:ext="edit" strokecolor="none"/>
    </o:shapedefaults>
  </w:hdrShapeDefaults>
  <w:footnotePr>
    <w:footnote w:id="0"/>
    <w:footnote w:id="1"/>
  </w:footnotePr>
  <w:endnotePr>
    <w:endnote w:id="0"/>
    <w:endnote w:id="1"/>
  </w:endnotePr>
  <w:compat/>
  <w:rsids>
    <w:rsidRoot w:val="00490CB9"/>
    <w:rsid w:val="000158F9"/>
    <w:rsid w:val="00024941"/>
    <w:rsid w:val="00035CDD"/>
    <w:rsid w:val="00040083"/>
    <w:rsid w:val="00055992"/>
    <w:rsid w:val="000820E8"/>
    <w:rsid w:val="000C4BE6"/>
    <w:rsid w:val="00114E04"/>
    <w:rsid w:val="001175EE"/>
    <w:rsid w:val="001378E9"/>
    <w:rsid w:val="00151F79"/>
    <w:rsid w:val="00157CF6"/>
    <w:rsid w:val="00182416"/>
    <w:rsid w:val="00187EB4"/>
    <w:rsid w:val="001B4885"/>
    <w:rsid w:val="001D190D"/>
    <w:rsid w:val="001F0481"/>
    <w:rsid w:val="00200C92"/>
    <w:rsid w:val="0020451E"/>
    <w:rsid w:val="00206B9D"/>
    <w:rsid w:val="00212215"/>
    <w:rsid w:val="00226C68"/>
    <w:rsid w:val="0023259C"/>
    <w:rsid w:val="00244C68"/>
    <w:rsid w:val="00253C60"/>
    <w:rsid w:val="002A28BA"/>
    <w:rsid w:val="002B0BD7"/>
    <w:rsid w:val="002B573D"/>
    <w:rsid w:val="002C5CB2"/>
    <w:rsid w:val="002F779F"/>
    <w:rsid w:val="00320BC3"/>
    <w:rsid w:val="00333E9E"/>
    <w:rsid w:val="00346B4C"/>
    <w:rsid w:val="00371885"/>
    <w:rsid w:val="003E2B87"/>
    <w:rsid w:val="00402786"/>
    <w:rsid w:val="00405895"/>
    <w:rsid w:val="004058DF"/>
    <w:rsid w:val="0042512F"/>
    <w:rsid w:val="00443E6F"/>
    <w:rsid w:val="00452799"/>
    <w:rsid w:val="00486F1A"/>
    <w:rsid w:val="00490CB9"/>
    <w:rsid w:val="004A2CE2"/>
    <w:rsid w:val="004E3CDA"/>
    <w:rsid w:val="004F4B4D"/>
    <w:rsid w:val="0050216D"/>
    <w:rsid w:val="00503D7E"/>
    <w:rsid w:val="0050778F"/>
    <w:rsid w:val="005233E4"/>
    <w:rsid w:val="00527C11"/>
    <w:rsid w:val="00535F31"/>
    <w:rsid w:val="00570613"/>
    <w:rsid w:val="00574D64"/>
    <w:rsid w:val="00591365"/>
    <w:rsid w:val="00595AF5"/>
    <w:rsid w:val="005B31E4"/>
    <w:rsid w:val="006034F6"/>
    <w:rsid w:val="00607874"/>
    <w:rsid w:val="00607E77"/>
    <w:rsid w:val="00617BB3"/>
    <w:rsid w:val="00645CDD"/>
    <w:rsid w:val="00650689"/>
    <w:rsid w:val="006823A7"/>
    <w:rsid w:val="00687EE8"/>
    <w:rsid w:val="006938E1"/>
    <w:rsid w:val="006C3DF1"/>
    <w:rsid w:val="0070347F"/>
    <w:rsid w:val="0070678E"/>
    <w:rsid w:val="007153B6"/>
    <w:rsid w:val="00733EAA"/>
    <w:rsid w:val="007F7804"/>
    <w:rsid w:val="00806065"/>
    <w:rsid w:val="00810872"/>
    <w:rsid w:val="00831C11"/>
    <w:rsid w:val="00884CF6"/>
    <w:rsid w:val="00897FEE"/>
    <w:rsid w:val="008A60B4"/>
    <w:rsid w:val="008B3C31"/>
    <w:rsid w:val="008B64FE"/>
    <w:rsid w:val="008E4155"/>
    <w:rsid w:val="008F461E"/>
    <w:rsid w:val="00935BF7"/>
    <w:rsid w:val="009409B6"/>
    <w:rsid w:val="0095442C"/>
    <w:rsid w:val="00983942"/>
    <w:rsid w:val="009A5604"/>
    <w:rsid w:val="009B2C5D"/>
    <w:rsid w:val="009C37E0"/>
    <w:rsid w:val="009C652E"/>
    <w:rsid w:val="009E1F9F"/>
    <w:rsid w:val="009E41F4"/>
    <w:rsid w:val="00A02D8D"/>
    <w:rsid w:val="00A14B66"/>
    <w:rsid w:val="00A26633"/>
    <w:rsid w:val="00A434AD"/>
    <w:rsid w:val="00A65CF7"/>
    <w:rsid w:val="00A81AB4"/>
    <w:rsid w:val="00A851DA"/>
    <w:rsid w:val="00AB125C"/>
    <w:rsid w:val="00AC7D5B"/>
    <w:rsid w:val="00AE1481"/>
    <w:rsid w:val="00AE550F"/>
    <w:rsid w:val="00B0415E"/>
    <w:rsid w:val="00B04678"/>
    <w:rsid w:val="00B051AE"/>
    <w:rsid w:val="00B9417A"/>
    <w:rsid w:val="00BC46DF"/>
    <w:rsid w:val="00BF6950"/>
    <w:rsid w:val="00C03577"/>
    <w:rsid w:val="00C53029"/>
    <w:rsid w:val="00C65FEA"/>
    <w:rsid w:val="00C81A70"/>
    <w:rsid w:val="00CA0AC2"/>
    <w:rsid w:val="00CA67C4"/>
    <w:rsid w:val="00CB4D0A"/>
    <w:rsid w:val="00CB623F"/>
    <w:rsid w:val="00CC2FB3"/>
    <w:rsid w:val="00CC3B84"/>
    <w:rsid w:val="00CC575A"/>
    <w:rsid w:val="00CF123B"/>
    <w:rsid w:val="00CF60F0"/>
    <w:rsid w:val="00D039AC"/>
    <w:rsid w:val="00D427DE"/>
    <w:rsid w:val="00D4704E"/>
    <w:rsid w:val="00D5587D"/>
    <w:rsid w:val="00D707CC"/>
    <w:rsid w:val="00D821FE"/>
    <w:rsid w:val="00DB0793"/>
    <w:rsid w:val="00DF6AD9"/>
    <w:rsid w:val="00E00821"/>
    <w:rsid w:val="00E04DB4"/>
    <w:rsid w:val="00E1380D"/>
    <w:rsid w:val="00E30679"/>
    <w:rsid w:val="00E4597D"/>
    <w:rsid w:val="00E54832"/>
    <w:rsid w:val="00E56A90"/>
    <w:rsid w:val="00E641CC"/>
    <w:rsid w:val="00EA30AB"/>
    <w:rsid w:val="00EA3FF0"/>
    <w:rsid w:val="00EB3925"/>
    <w:rsid w:val="00F33225"/>
    <w:rsid w:val="00F36F72"/>
    <w:rsid w:val="00F72519"/>
    <w:rsid w:val="00F96EB3"/>
    <w:rsid w:val="00FA334B"/>
    <w:rsid w:val="00FD63C2"/>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81087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378E9"/>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unhideWhenUsed/>
    <w:qFormat/>
    <w:rsid w:val="006C3DF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378E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1378E9"/>
  </w:style>
  <w:style w:type="character" w:styleId="Hyperlink">
    <w:name w:val="Hyperlink"/>
    <w:basedOn w:val="DefaultParagraphFont"/>
    <w:uiPriority w:val="99"/>
    <w:semiHidden/>
    <w:unhideWhenUsed/>
    <w:rsid w:val="001378E9"/>
    <w:rPr>
      <w:color w:val="0000FF"/>
      <w:u w:val="single"/>
    </w:rPr>
  </w:style>
  <w:style w:type="character" w:customStyle="1" w:styleId="Heading3Char">
    <w:name w:val="Heading 3 Char"/>
    <w:basedOn w:val="DefaultParagraphFont"/>
    <w:link w:val="Heading3"/>
    <w:uiPriority w:val="9"/>
    <w:rsid w:val="001378E9"/>
    <w:rPr>
      <w:rFonts w:ascii="Times New Roman" w:eastAsia="Times New Roman" w:hAnsi="Times New Roman" w:cs="Times New Roman"/>
      <w:b/>
      <w:bCs/>
      <w:sz w:val="27"/>
      <w:szCs w:val="27"/>
      <w:lang w:val="en-US"/>
    </w:rPr>
  </w:style>
  <w:style w:type="character" w:styleId="Strong">
    <w:name w:val="Strong"/>
    <w:basedOn w:val="DefaultParagraphFont"/>
    <w:uiPriority w:val="22"/>
    <w:qFormat/>
    <w:rsid w:val="001378E9"/>
    <w:rPr>
      <w:b/>
      <w:bCs/>
    </w:rPr>
  </w:style>
  <w:style w:type="character" w:customStyle="1" w:styleId="Heading4Char">
    <w:name w:val="Heading 4 Char"/>
    <w:basedOn w:val="DefaultParagraphFont"/>
    <w:link w:val="Heading4"/>
    <w:uiPriority w:val="9"/>
    <w:rsid w:val="006C3DF1"/>
    <w:rPr>
      <w:rFonts w:asciiTheme="majorHAnsi" w:eastAsiaTheme="majorEastAsia" w:hAnsiTheme="majorHAnsi" w:cstheme="majorBidi"/>
      <w:b/>
      <w:bCs/>
      <w:i/>
      <w:iCs/>
      <w:color w:val="4F81BD" w:themeColor="accent1"/>
    </w:rPr>
  </w:style>
  <w:style w:type="character" w:styleId="HTMLDefinition">
    <w:name w:val="HTML Definition"/>
    <w:basedOn w:val="DefaultParagraphFont"/>
    <w:uiPriority w:val="99"/>
    <w:semiHidden/>
    <w:unhideWhenUsed/>
    <w:rsid w:val="00D4704E"/>
    <w:rPr>
      <w:i/>
      <w:iCs/>
    </w:rPr>
  </w:style>
  <w:style w:type="character" w:customStyle="1" w:styleId="Heading2Char">
    <w:name w:val="Heading 2 Char"/>
    <w:basedOn w:val="DefaultParagraphFont"/>
    <w:link w:val="Heading2"/>
    <w:uiPriority w:val="9"/>
    <w:semiHidden/>
    <w:rsid w:val="00810872"/>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897FEE"/>
    <w:rPr>
      <w:i/>
      <w:iCs/>
    </w:rPr>
  </w:style>
  <w:style w:type="character" w:customStyle="1" w:styleId="a">
    <w:name w:val="a"/>
    <w:basedOn w:val="DefaultParagraphFont"/>
    <w:rsid w:val="009E1F9F"/>
  </w:style>
  <w:style w:type="character" w:customStyle="1" w:styleId="l7">
    <w:name w:val="l7"/>
    <w:basedOn w:val="DefaultParagraphFont"/>
    <w:rsid w:val="009E1F9F"/>
  </w:style>
  <w:style w:type="character" w:customStyle="1" w:styleId="l6">
    <w:name w:val="l6"/>
    <w:basedOn w:val="DefaultParagraphFont"/>
    <w:rsid w:val="009E1F9F"/>
  </w:style>
  <w:style w:type="character" w:customStyle="1" w:styleId="l8">
    <w:name w:val="l8"/>
    <w:basedOn w:val="DefaultParagraphFont"/>
    <w:rsid w:val="009E1F9F"/>
  </w:style>
</w:styles>
</file>

<file path=word/webSettings.xml><?xml version="1.0" encoding="utf-8"?>
<w:webSettings xmlns:r="http://schemas.openxmlformats.org/officeDocument/2006/relationships" xmlns:w="http://schemas.openxmlformats.org/wordprocessingml/2006/main">
  <w:divs>
    <w:div w:id="217939366">
      <w:bodyDiv w:val="1"/>
      <w:marLeft w:val="0"/>
      <w:marRight w:val="0"/>
      <w:marTop w:val="0"/>
      <w:marBottom w:val="0"/>
      <w:divBdr>
        <w:top w:val="none" w:sz="0" w:space="0" w:color="auto"/>
        <w:left w:val="none" w:sz="0" w:space="0" w:color="auto"/>
        <w:bottom w:val="none" w:sz="0" w:space="0" w:color="auto"/>
        <w:right w:val="none" w:sz="0" w:space="0" w:color="auto"/>
      </w:divBdr>
    </w:div>
    <w:div w:id="300619215">
      <w:bodyDiv w:val="1"/>
      <w:marLeft w:val="0"/>
      <w:marRight w:val="0"/>
      <w:marTop w:val="0"/>
      <w:marBottom w:val="0"/>
      <w:divBdr>
        <w:top w:val="none" w:sz="0" w:space="0" w:color="auto"/>
        <w:left w:val="none" w:sz="0" w:space="0" w:color="auto"/>
        <w:bottom w:val="none" w:sz="0" w:space="0" w:color="auto"/>
        <w:right w:val="none" w:sz="0" w:space="0" w:color="auto"/>
      </w:divBdr>
    </w:div>
    <w:div w:id="349183715">
      <w:bodyDiv w:val="1"/>
      <w:marLeft w:val="0"/>
      <w:marRight w:val="0"/>
      <w:marTop w:val="0"/>
      <w:marBottom w:val="0"/>
      <w:divBdr>
        <w:top w:val="none" w:sz="0" w:space="0" w:color="auto"/>
        <w:left w:val="none" w:sz="0" w:space="0" w:color="auto"/>
        <w:bottom w:val="none" w:sz="0" w:space="0" w:color="auto"/>
        <w:right w:val="none" w:sz="0" w:space="0" w:color="auto"/>
      </w:divBdr>
    </w:div>
    <w:div w:id="469249535">
      <w:bodyDiv w:val="1"/>
      <w:marLeft w:val="0"/>
      <w:marRight w:val="0"/>
      <w:marTop w:val="0"/>
      <w:marBottom w:val="0"/>
      <w:divBdr>
        <w:top w:val="none" w:sz="0" w:space="0" w:color="auto"/>
        <w:left w:val="none" w:sz="0" w:space="0" w:color="auto"/>
        <w:bottom w:val="none" w:sz="0" w:space="0" w:color="auto"/>
        <w:right w:val="none" w:sz="0" w:space="0" w:color="auto"/>
      </w:divBdr>
    </w:div>
    <w:div w:id="821770906">
      <w:bodyDiv w:val="1"/>
      <w:marLeft w:val="0"/>
      <w:marRight w:val="0"/>
      <w:marTop w:val="0"/>
      <w:marBottom w:val="0"/>
      <w:divBdr>
        <w:top w:val="none" w:sz="0" w:space="0" w:color="auto"/>
        <w:left w:val="none" w:sz="0" w:space="0" w:color="auto"/>
        <w:bottom w:val="none" w:sz="0" w:space="0" w:color="auto"/>
        <w:right w:val="none" w:sz="0" w:space="0" w:color="auto"/>
      </w:divBdr>
    </w:div>
    <w:div w:id="1024792968">
      <w:bodyDiv w:val="1"/>
      <w:marLeft w:val="0"/>
      <w:marRight w:val="0"/>
      <w:marTop w:val="0"/>
      <w:marBottom w:val="0"/>
      <w:divBdr>
        <w:top w:val="none" w:sz="0" w:space="0" w:color="auto"/>
        <w:left w:val="none" w:sz="0" w:space="0" w:color="auto"/>
        <w:bottom w:val="none" w:sz="0" w:space="0" w:color="auto"/>
        <w:right w:val="none" w:sz="0" w:space="0" w:color="auto"/>
      </w:divBdr>
    </w:div>
    <w:div w:id="1310207933">
      <w:bodyDiv w:val="1"/>
      <w:marLeft w:val="0"/>
      <w:marRight w:val="0"/>
      <w:marTop w:val="0"/>
      <w:marBottom w:val="0"/>
      <w:divBdr>
        <w:top w:val="none" w:sz="0" w:space="0" w:color="auto"/>
        <w:left w:val="none" w:sz="0" w:space="0" w:color="auto"/>
        <w:bottom w:val="none" w:sz="0" w:space="0" w:color="auto"/>
        <w:right w:val="none" w:sz="0" w:space="0" w:color="auto"/>
      </w:divBdr>
    </w:div>
    <w:div w:id="1345982401">
      <w:bodyDiv w:val="1"/>
      <w:marLeft w:val="0"/>
      <w:marRight w:val="0"/>
      <w:marTop w:val="0"/>
      <w:marBottom w:val="0"/>
      <w:divBdr>
        <w:top w:val="none" w:sz="0" w:space="0" w:color="auto"/>
        <w:left w:val="none" w:sz="0" w:space="0" w:color="auto"/>
        <w:bottom w:val="none" w:sz="0" w:space="0" w:color="auto"/>
        <w:right w:val="none" w:sz="0" w:space="0" w:color="auto"/>
      </w:divBdr>
    </w:div>
    <w:div w:id="1376930869">
      <w:bodyDiv w:val="1"/>
      <w:marLeft w:val="0"/>
      <w:marRight w:val="0"/>
      <w:marTop w:val="0"/>
      <w:marBottom w:val="0"/>
      <w:divBdr>
        <w:top w:val="none" w:sz="0" w:space="0" w:color="auto"/>
        <w:left w:val="none" w:sz="0" w:space="0" w:color="auto"/>
        <w:bottom w:val="none" w:sz="0" w:space="0" w:color="auto"/>
        <w:right w:val="none" w:sz="0" w:space="0" w:color="auto"/>
      </w:divBdr>
    </w:div>
    <w:div w:id="1480463427">
      <w:bodyDiv w:val="1"/>
      <w:marLeft w:val="0"/>
      <w:marRight w:val="0"/>
      <w:marTop w:val="0"/>
      <w:marBottom w:val="0"/>
      <w:divBdr>
        <w:top w:val="none" w:sz="0" w:space="0" w:color="auto"/>
        <w:left w:val="none" w:sz="0" w:space="0" w:color="auto"/>
        <w:bottom w:val="none" w:sz="0" w:space="0" w:color="auto"/>
        <w:right w:val="none" w:sz="0" w:space="0" w:color="auto"/>
      </w:divBdr>
    </w:div>
    <w:div w:id="1515151417">
      <w:bodyDiv w:val="1"/>
      <w:marLeft w:val="0"/>
      <w:marRight w:val="0"/>
      <w:marTop w:val="0"/>
      <w:marBottom w:val="0"/>
      <w:divBdr>
        <w:top w:val="none" w:sz="0" w:space="0" w:color="auto"/>
        <w:left w:val="none" w:sz="0" w:space="0" w:color="auto"/>
        <w:bottom w:val="none" w:sz="0" w:space="0" w:color="auto"/>
        <w:right w:val="none" w:sz="0" w:space="0" w:color="auto"/>
      </w:divBdr>
    </w:div>
    <w:div w:id="1560046328">
      <w:bodyDiv w:val="1"/>
      <w:marLeft w:val="0"/>
      <w:marRight w:val="0"/>
      <w:marTop w:val="0"/>
      <w:marBottom w:val="0"/>
      <w:divBdr>
        <w:top w:val="none" w:sz="0" w:space="0" w:color="auto"/>
        <w:left w:val="none" w:sz="0" w:space="0" w:color="auto"/>
        <w:bottom w:val="none" w:sz="0" w:space="0" w:color="auto"/>
        <w:right w:val="none" w:sz="0" w:space="0" w:color="auto"/>
      </w:divBdr>
    </w:div>
    <w:div w:id="1674340177">
      <w:bodyDiv w:val="1"/>
      <w:marLeft w:val="0"/>
      <w:marRight w:val="0"/>
      <w:marTop w:val="0"/>
      <w:marBottom w:val="0"/>
      <w:divBdr>
        <w:top w:val="none" w:sz="0" w:space="0" w:color="auto"/>
        <w:left w:val="none" w:sz="0" w:space="0" w:color="auto"/>
        <w:bottom w:val="none" w:sz="0" w:space="0" w:color="auto"/>
        <w:right w:val="none" w:sz="0" w:space="0" w:color="auto"/>
      </w:divBdr>
    </w:div>
    <w:div w:id="1730299592">
      <w:bodyDiv w:val="1"/>
      <w:marLeft w:val="0"/>
      <w:marRight w:val="0"/>
      <w:marTop w:val="0"/>
      <w:marBottom w:val="0"/>
      <w:divBdr>
        <w:top w:val="none" w:sz="0" w:space="0" w:color="auto"/>
        <w:left w:val="none" w:sz="0" w:space="0" w:color="auto"/>
        <w:bottom w:val="none" w:sz="0" w:space="0" w:color="auto"/>
        <w:right w:val="none" w:sz="0" w:space="0" w:color="auto"/>
      </w:divBdr>
    </w:div>
    <w:div w:id="1736854606">
      <w:bodyDiv w:val="1"/>
      <w:marLeft w:val="0"/>
      <w:marRight w:val="0"/>
      <w:marTop w:val="0"/>
      <w:marBottom w:val="0"/>
      <w:divBdr>
        <w:top w:val="none" w:sz="0" w:space="0" w:color="auto"/>
        <w:left w:val="none" w:sz="0" w:space="0" w:color="auto"/>
        <w:bottom w:val="none" w:sz="0" w:space="0" w:color="auto"/>
        <w:right w:val="none" w:sz="0" w:space="0" w:color="auto"/>
      </w:divBdr>
    </w:div>
    <w:div w:id="19338507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thethrivingsmallbusiness.com/sample-business-telephone-script/" TargetMode="External"/><Relationship Id="rId18" Type="http://schemas.openxmlformats.org/officeDocument/2006/relationships/hyperlink" Target="https://www.verywell.com/leadership-styles-279531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hethrivingsmallbusiness.com/recovery-theory-customer-service/" TargetMode="External"/><Relationship Id="rId17" Type="http://schemas.openxmlformats.org/officeDocument/2006/relationships/hyperlink" Target="http://www.thethrivingsmallbusiness.com/writing-and-giving-performance-appraisals/" TargetMode="External"/><Relationship Id="rId2" Type="http://schemas.openxmlformats.org/officeDocument/2006/relationships/numbering" Target="numbering.xml"/><Relationship Id="rId16" Type="http://schemas.openxmlformats.org/officeDocument/2006/relationships/hyperlink" Target="http://www.thethrivingsmallbusiness.com/writing-and-giving-performance-appraisa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thrivingsmallbusiness.com/customer-complaint-procedures/" TargetMode="External"/><Relationship Id="rId5" Type="http://schemas.openxmlformats.org/officeDocument/2006/relationships/webSettings" Target="webSettings.xml"/><Relationship Id="rId15" Type="http://schemas.openxmlformats.org/officeDocument/2006/relationships/hyperlink" Target="http://www.thethrivingsmallbusiness.com/customer-service-standards/" TargetMode="External"/><Relationship Id="rId10" Type="http://schemas.openxmlformats.org/officeDocument/2006/relationships/hyperlink" Target="http://www.thethrivingsmallbusiness.com/customer-service-as-a-syste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hethrivingsmallbusiness.com/what-is-a-vision-statement/" TargetMode="External"/><Relationship Id="rId14" Type="http://schemas.openxmlformats.org/officeDocument/2006/relationships/hyperlink" Target="http://thethrivingsmallbusiness.com/sample-business-telephone-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2675</Words>
  <Characters>15251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reach solution</cp:lastModifiedBy>
  <cp:revision>2</cp:revision>
  <dcterms:created xsi:type="dcterms:W3CDTF">2016-07-15T11:19:00Z</dcterms:created>
  <dcterms:modified xsi:type="dcterms:W3CDTF">2016-07-15T11:19:00Z</dcterms:modified>
</cp:coreProperties>
</file>