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IE" w:eastAsia="en-IE"/>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969A1"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963C0">
            <w:pPr>
              <w:pStyle w:val="Default"/>
              <w:rPr>
                <w:rFonts w:asciiTheme="minorHAnsi" w:hAnsiTheme="minorHAnsi"/>
              </w:rPr>
            </w:pPr>
            <w:r>
              <w:rPr>
                <w:rFonts w:asciiTheme="minorHAnsi" w:hAnsiTheme="minorHAnsi"/>
              </w:rPr>
              <w:t>GERRY BEIRNE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963C0">
            <w:pPr>
              <w:pStyle w:val="Default"/>
              <w:rPr>
                <w:rFonts w:asciiTheme="minorHAnsi" w:hAnsiTheme="minorHAnsi"/>
              </w:rPr>
            </w:pPr>
            <w:r>
              <w:rPr>
                <w:rFonts w:asciiTheme="minorHAnsi" w:hAnsiTheme="minorHAnsi"/>
              </w:rPr>
              <w:t>1257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963C0">
            <w:pPr>
              <w:pStyle w:val="Default"/>
              <w:rPr>
                <w:rFonts w:asciiTheme="minorHAnsi" w:hAnsiTheme="minorHAnsi"/>
              </w:rPr>
            </w:pPr>
            <w:r>
              <w:rPr>
                <w:rFonts w:asciiTheme="minorHAnsi" w:hAnsiTheme="minorHAnsi"/>
              </w:rPr>
              <w:t>LOGISTICS AND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963C0">
            <w:r>
              <w:t>12</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0833B3" w:rsidRDefault="00F46755" w:rsidP="00F46755">
            <w:pPr>
              <w:spacing w:line="360" w:lineRule="auto"/>
              <w:rPr>
                <w:rFonts w:ascii="Arial" w:hAnsi="Arial" w:cs="Arial"/>
                <w:sz w:val="24"/>
                <w:szCs w:val="24"/>
                <w:u w:val="single"/>
              </w:rPr>
            </w:pPr>
            <w:r w:rsidRPr="000833B3">
              <w:rPr>
                <w:rFonts w:ascii="Arial" w:hAnsi="Arial" w:cs="Arial"/>
                <w:sz w:val="24"/>
                <w:szCs w:val="24"/>
                <w:u w:val="single"/>
              </w:rPr>
              <w:t>What is the importance of location for the supply chain?</w:t>
            </w:r>
          </w:p>
          <w:p w:rsidR="00F46755" w:rsidRDefault="00F46755" w:rsidP="00F46755">
            <w:pPr>
              <w:spacing w:line="360" w:lineRule="auto"/>
              <w:rPr>
                <w:rFonts w:ascii="Arial" w:hAnsi="Arial" w:cs="Arial"/>
                <w:sz w:val="24"/>
                <w:szCs w:val="24"/>
              </w:rPr>
            </w:pPr>
            <w:r>
              <w:rPr>
                <w:rFonts w:ascii="Arial" w:hAnsi="Arial" w:cs="Arial"/>
                <w:sz w:val="24"/>
                <w:szCs w:val="24"/>
              </w:rPr>
              <w:t xml:space="preserve">It’s one of the most important decisions a company can make because location can mean the difference between success and failure. The correct location is not always a guarantee for success in business but the wrong location is definitely a guarantee for failure. </w:t>
            </w:r>
            <w:r w:rsidR="003C0586">
              <w:rPr>
                <w:rFonts w:ascii="Arial" w:hAnsi="Arial" w:cs="Arial"/>
                <w:sz w:val="24"/>
                <w:szCs w:val="24"/>
              </w:rPr>
              <w:t xml:space="preserve">Examples of bad location would be building a Gas fired Power Plant hundreds of miles from the Gas Supply as running a pipeline would be massive cost, or building a coal fired power plant far away from ports or coalmines the cost of transport would be very high. Sometimes a company will choose a good location but over time it can become a bad location, example would be a service station that was in good location and because of a new road or bypass now the service station is getting bypassed by all traffic and customers </w:t>
            </w:r>
            <w:r w:rsidR="000833B3">
              <w:rPr>
                <w:rFonts w:ascii="Arial" w:hAnsi="Arial" w:cs="Arial"/>
                <w:sz w:val="24"/>
                <w:szCs w:val="24"/>
              </w:rPr>
              <w:t>resulting in closure. It’s important for any company to choose correct location but more so for big companies that would put millions of pounds into a facility and big machines they cannot move if things go bad due to wrong location the cost would be too much. Location decisions are difficult to make and a business has to cover a lot of factors to choose correct.</w:t>
            </w:r>
          </w:p>
          <w:p w:rsidR="000833B3" w:rsidRDefault="00767FEB" w:rsidP="00F46755">
            <w:pPr>
              <w:spacing w:line="360" w:lineRule="auto"/>
              <w:rPr>
                <w:rFonts w:ascii="Arial" w:hAnsi="Arial" w:cs="Arial"/>
                <w:sz w:val="24"/>
                <w:szCs w:val="24"/>
                <w:u w:val="single"/>
              </w:rPr>
            </w:pPr>
            <w:r w:rsidRPr="00501D50">
              <w:rPr>
                <w:rFonts w:ascii="Arial" w:hAnsi="Arial" w:cs="Arial"/>
                <w:sz w:val="24"/>
                <w:szCs w:val="24"/>
                <w:u w:val="single"/>
              </w:rPr>
              <w:t>Outline the factors that influence location decisions</w:t>
            </w:r>
            <w:r w:rsidR="00501D50" w:rsidRPr="00501D50">
              <w:rPr>
                <w:rFonts w:ascii="Arial" w:hAnsi="Arial" w:cs="Arial"/>
                <w:sz w:val="24"/>
                <w:szCs w:val="24"/>
                <w:u w:val="single"/>
              </w:rPr>
              <w:t>.</w:t>
            </w:r>
          </w:p>
          <w:p w:rsidR="0078512D" w:rsidRPr="0078512D" w:rsidRDefault="0078512D" w:rsidP="00F46755">
            <w:pPr>
              <w:spacing w:line="360" w:lineRule="auto"/>
              <w:rPr>
                <w:rFonts w:ascii="Arial" w:hAnsi="Arial" w:cs="Arial"/>
                <w:sz w:val="24"/>
                <w:szCs w:val="24"/>
              </w:rPr>
            </w:pPr>
            <w:r w:rsidRPr="0078512D">
              <w:rPr>
                <w:rFonts w:ascii="Arial" w:hAnsi="Arial" w:cs="Arial"/>
                <w:sz w:val="24"/>
                <w:szCs w:val="24"/>
              </w:rPr>
              <w:t>Roads and infrastructure:  You don’t want a facility that’s down a bog road or out in the middle of nowhere with no proper road system for transport.</w:t>
            </w:r>
          </w:p>
          <w:p w:rsidR="0078512D" w:rsidRPr="0078512D" w:rsidRDefault="0078512D" w:rsidP="00F46755">
            <w:pPr>
              <w:spacing w:line="360" w:lineRule="auto"/>
              <w:rPr>
                <w:rFonts w:ascii="Arial" w:hAnsi="Arial" w:cs="Arial"/>
                <w:sz w:val="24"/>
                <w:szCs w:val="24"/>
              </w:rPr>
            </w:pPr>
            <w:r w:rsidRPr="0078512D">
              <w:rPr>
                <w:rFonts w:ascii="Arial" w:hAnsi="Arial" w:cs="Arial"/>
                <w:sz w:val="24"/>
                <w:szCs w:val="24"/>
              </w:rPr>
              <w:t>Customer Location:  Service provider should usually be close to their consumer. The same should apply for manufactured products.</w:t>
            </w:r>
          </w:p>
          <w:p w:rsidR="0078512D" w:rsidRDefault="0078512D" w:rsidP="00F46755">
            <w:pPr>
              <w:spacing w:line="360" w:lineRule="auto"/>
              <w:rPr>
                <w:rFonts w:ascii="Arial" w:hAnsi="Arial" w:cs="Arial"/>
                <w:sz w:val="24"/>
                <w:szCs w:val="24"/>
              </w:rPr>
            </w:pPr>
            <w:r w:rsidRPr="0078512D">
              <w:rPr>
                <w:rFonts w:ascii="Arial" w:hAnsi="Arial" w:cs="Arial"/>
                <w:sz w:val="24"/>
                <w:szCs w:val="24"/>
              </w:rPr>
              <w:t>L</w:t>
            </w:r>
            <w:r>
              <w:rPr>
                <w:rFonts w:ascii="Arial" w:hAnsi="Arial" w:cs="Arial"/>
                <w:sz w:val="24"/>
                <w:szCs w:val="24"/>
              </w:rPr>
              <w:t>ocation of suppliers and materials: You don’t want big transport costs.</w:t>
            </w:r>
          </w:p>
          <w:p w:rsidR="00965563" w:rsidRDefault="00965563" w:rsidP="00F46755">
            <w:pPr>
              <w:spacing w:line="360" w:lineRule="auto"/>
              <w:rPr>
                <w:rFonts w:ascii="Arial" w:hAnsi="Arial" w:cs="Arial"/>
                <w:sz w:val="24"/>
                <w:szCs w:val="24"/>
              </w:rPr>
            </w:pPr>
            <w:r>
              <w:rPr>
                <w:rFonts w:ascii="Arial" w:hAnsi="Arial" w:cs="Arial"/>
                <w:sz w:val="24"/>
                <w:szCs w:val="24"/>
              </w:rPr>
              <w:t>Culture: It’s easier to set up in an area that speaks your language and that understands your rules.</w:t>
            </w:r>
          </w:p>
          <w:p w:rsidR="003A1430" w:rsidRDefault="00965563" w:rsidP="00F46755">
            <w:pPr>
              <w:spacing w:line="360" w:lineRule="auto"/>
              <w:rPr>
                <w:rFonts w:ascii="Arial" w:hAnsi="Arial" w:cs="Arial"/>
                <w:sz w:val="24"/>
                <w:szCs w:val="24"/>
              </w:rPr>
            </w:pPr>
            <w:r>
              <w:rPr>
                <w:rFonts w:ascii="Arial" w:hAnsi="Arial" w:cs="Arial"/>
                <w:sz w:val="24"/>
                <w:szCs w:val="24"/>
              </w:rPr>
              <w:lastRenderedPageBreak/>
              <w:t>Government Rules: Some government</w:t>
            </w:r>
            <w:r w:rsidR="003A1430">
              <w:rPr>
                <w:rFonts w:ascii="Arial" w:hAnsi="Arial" w:cs="Arial"/>
                <w:sz w:val="24"/>
                <w:szCs w:val="24"/>
              </w:rPr>
              <w:t>s charge high tax to businesses but most governments give incentives for new business.</w:t>
            </w:r>
          </w:p>
          <w:p w:rsidR="003A1430" w:rsidRDefault="003A1430" w:rsidP="00F46755">
            <w:pPr>
              <w:spacing w:line="360" w:lineRule="auto"/>
              <w:rPr>
                <w:rFonts w:ascii="Arial" w:hAnsi="Arial" w:cs="Arial"/>
                <w:sz w:val="24"/>
                <w:szCs w:val="24"/>
              </w:rPr>
            </w:pPr>
            <w:r>
              <w:rPr>
                <w:rFonts w:ascii="Arial" w:hAnsi="Arial" w:cs="Arial"/>
                <w:sz w:val="24"/>
                <w:szCs w:val="24"/>
              </w:rPr>
              <w:t>Direct cost: Cost of material wages overheads and utilities.</w:t>
            </w:r>
          </w:p>
          <w:p w:rsidR="003A1430" w:rsidRDefault="003A1430" w:rsidP="00F46755">
            <w:pPr>
              <w:spacing w:line="360" w:lineRule="auto"/>
              <w:rPr>
                <w:rFonts w:ascii="Arial" w:hAnsi="Arial" w:cs="Arial"/>
                <w:sz w:val="24"/>
                <w:szCs w:val="24"/>
              </w:rPr>
            </w:pPr>
            <w:r>
              <w:rPr>
                <w:rFonts w:ascii="Arial" w:hAnsi="Arial" w:cs="Arial"/>
                <w:sz w:val="24"/>
                <w:szCs w:val="24"/>
              </w:rPr>
              <w:t>Indirect cost: Local tax, social pension, insurance and social costs and depending on the country you might have to have a local partner.</w:t>
            </w:r>
          </w:p>
          <w:p w:rsidR="003A1430" w:rsidRDefault="003A1430" w:rsidP="00F46755">
            <w:pPr>
              <w:spacing w:line="360" w:lineRule="auto"/>
              <w:rPr>
                <w:rFonts w:ascii="Arial" w:hAnsi="Arial" w:cs="Arial"/>
                <w:sz w:val="24"/>
                <w:szCs w:val="24"/>
              </w:rPr>
            </w:pPr>
            <w:r>
              <w:rPr>
                <w:rFonts w:ascii="Arial" w:hAnsi="Arial" w:cs="Arial"/>
                <w:sz w:val="24"/>
                <w:szCs w:val="24"/>
              </w:rPr>
              <w:t>Exchange rates: A shift in currency rates can bring a quality location down.</w:t>
            </w:r>
          </w:p>
          <w:p w:rsidR="00FB3F4D" w:rsidRDefault="003A1430" w:rsidP="00F46755">
            <w:pPr>
              <w:spacing w:line="360" w:lineRule="auto"/>
              <w:rPr>
                <w:rFonts w:ascii="Arial" w:hAnsi="Arial" w:cs="Arial"/>
                <w:sz w:val="24"/>
                <w:szCs w:val="24"/>
              </w:rPr>
            </w:pPr>
            <w:r>
              <w:rPr>
                <w:rFonts w:ascii="Arial" w:hAnsi="Arial" w:cs="Arial"/>
                <w:sz w:val="24"/>
                <w:szCs w:val="24"/>
              </w:rPr>
              <w:t>Social attitudes: Some countries put more on community welfare than others</w:t>
            </w:r>
            <w:r w:rsidR="00FB3F4D">
              <w:rPr>
                <w:rFonts w:ascii="Arial" w:hAnsi="Arial" w:cs="Arial"/>
                <w:sz w:val="24"/>
                <w:szCs w:val="24"/>
              </w:rPr>
              <w:t>, higher union membership or stress on individual rather than corporate benefits. Areas are different when it comes to workers.</w:t>
            </w:r>
          </w:p>
          <w:p w:rsidR="00FB3F4D" w:rsidRDefault="0061370E" w:rsidP="00F46755">
            <w:pPr>
              <w:spacing w:line="360" w:lineRule="auto"/>
              <w:rPr>
                <w:rFonts w:ascii="Arial" w:hAnsi="Arial" w:cs="Arial"/>
                <w:sz w:val="24"/>
                <w:szCs w:val="24"/>
                <w:u w:val="single"/>
              </w:rPr>
            </w:pPr>
            <w:r w:rsidRPr="00461085">
              <w:rPr>
                <w:rFonts w:ascii="Arial" w:hAnsi="Arial" w:cs="Arial"/>
                <w:sz w:val="24"/>
                <w:szCs w:val="24"/>
                <w:u w:val="single"/>
              </w:rPr>
              <w:t>What are the alternatives of selecting ne</w:t>
            </w:r>
            <w:r w:rsidR="00461085">
              <w:rPr>
                <w:rFonts w:ascii="Arial" w:hAnsi="Arial" w:cs="Arial"/>
                <w:sz w:val="24"/>
                <w:szCs w:val="24"/>
                <w:u w:val="single"/>
              </w:rPr>
              <w:t>w</w:t>
            </w:r>
            <w:r w:rsidRPr="00461085">
              <w:rPr>
                <w:rFonts w:ascii="Arial" w:hAnsi="Arial" w:cs="Arial"/>
                <w:sz w:val="24"/>
                <w:szCs w:val="24"/>
                <w:u w:val="single"/>
              </w:rPr>
              <w:t xml:space="preserve"> facilities?</w:t>
            </w:r>
          </w:p>
          <w:p w:rsidR="006D3F4A" w:rsidRDefault="006D3F4A" w:rsidP="00F46755">
            <w:pPr>
              <w:spacing w:line="360" w:lineRule="auto"/>
              <w:rPr>
                <w:rFonts w:ascii="Arial" w:hAnsi="Arial" w:cs="Arial"/>
                <w:sz w:val="24"/>
                <w:szCs w:val="24"/>
              </w:rPr>
            </w:pPr>
            <w:r>
              <w:rPr>
                <w:rFonts w:ascii="Arial" w:hAnsi="Arial" w:cs="Arial"/>
                <w:sz w:val="24"/>
                <w:szCs w:val="24"/>
              </w:rPr>
              <w:t>Expand and change the existing facilities on the present site.</w:t>
            </w:r>
            <w:r w:rsidR="006A2C7C">
              <w:rPr>
                <w:rFonts w:ascii="Arial" w:hAnsi="Arial" w:cs="Arial"/>
                <w:sz w:val="24"/>
                <w:szCs w:val="24"/>
              </w:rPr>
              <w:t xml:space="preserve"> Nearly 50% of companies do this. Open supplementary facilities at another site while keeping all </w:t>
            </w:r>
            <w:r w:rsidR="002546C8">
              <w:rPr>
                <w:rFonts w:ascii="Arial" w:hAnsi="Arial" w:cs="Arial"/>
                <w:sz w:val="24"/>
                <w:szCs w:val="24"/>
              </w:rPr>
              <w:t xml:space="preserve"> </w:t>
            </w:r>
            <w:r w:rsidR="006A2C7C">
              <w:rPr>
                <w:rFonts w:ascii="Arial" w:hAnsi="Arial" w:cs="Arial"/>
                <w:sz w:val="24"/>
                <w:szCs w:val="24"/>
              </w:rPr>
              <w:t>particular facilities. Close down the present operation and move but this can have a high cost.</w:t>
            </w:r>
          </w:p>
          <w:p w:rsidR="006A2C7C" w:rsidRDefault="006A2C7C" w:rsidP="00F46755">
            <w:pPr>
              <w:spacing w:line="360" w:lineRule="auto"/>
              <w:rPr>
                <w:rFonts w:ascii="Arial" w:hAnsi="Arial" w:cs="Arial"/>
                <w:sz w:val="24"/>
                <w:szCs w:val="24"/>
                <w:u w:val="single"/>
              </w:rPr>
            </w:pPr>
            <w:r w:rsidRPr="006A2C7C">
              <w:rPr>
                <w:rFonts w:ascii="Arial" w:hAnsi="Arial" w:cs="Arial"/>
                <w:sz w:val="24"/>
                <w:szCs w:val="24"/>
                <w:u w:val="single"/>
              </w:rPr>
              <w:t>What are feasible set approaches? How these are used in location decisions?</w:t>
            </w:r>
          </w:p>
          <w:p w:rsidR="006A2C7C" w:rsidRDefault="00FE5FC0" w:rsidP="00F46755">
            <w:pPr>
              <w:spacing w:line="360" w:lineRule="auto"/>
              <w:rPr>
                <w:rFonts w:ascii="Arial" w:hAnsi="Arial" w:cs="Arial"/>
                <w:sz w:val="24"/>
                <w:szCs w:val="24"/>
              </w:rPr>
            </w:pPr>
            <w:r>
              <w:rPr>
                <w:rFonts w:ascii="Arial" w:hAnsi="Arial" w:cs="Arial"/>
                <w:sz w:val="24"/>
                <w:szCs w:val="24"/>
              </w:rPr>
              <w:t>Feasible set approaches recognize existing sites available compare them and pick the best. Everything is looked at and calculations made of the cost of working from each site and the cheapest is found.</w:t>
            </w:r>
          </w:p>
          <w:p w:rsidR="0051137B" w:rsidRDefault="0051137B" w:rsidP="00F46755">
            <w:pPr>
              <w:spacing w:line="360" w:lineRule="auto"/>
              <w:rPr>
                <w:rFonts w:ascii="Arial" w:hAnsi="Arial" w:cs="Arial"/>
                <w:sz w:val="24"/>
                <w:szCs w:val="24"/>
              </w:rPr>
            </w:pPr>
            <w:r>
              <w:rPr>
                <w:rFonts w:ascii="Arial" w:hAnsi="Arial" w:cs="Arial"/>
                <w:sz w:val="24"/>
                <w:szCs w:val="24"/>
              </w:rPr>
              <w:t>Feasible set approaches are used in location decisions in many ways.</w:t>
            </w:r>
            <w:r w:rsidR="008F6C12">
              <w:rPr>
                <w:rFonts w:ascii="Arial" w:hAnsi="Arial" w:cs="Arial"/>
                <w:sz w:val="24"/>
                <w:szCs w:val="24"/>
              </w:rPr>
              <w:t xml:space="preserve"> There are costs that remain in running a facility no matter where the location is but transport and operating costs can vary.</w:t>
            </w:r>
            <w:r w:rsidR="00F564F5">
              <w:rPr>
                <w:rFonts w:ascii="Arial" w:hAnsi="Arial" w:cs="Arial"/>
                <w:sz w:val="24"/>
                <w:szCs w:val="24"/>
              </w:rPr>
              <w:t xml:space="preserve"> The total variable cost of a facility is the Operating Cost + Inward transport cost + Outward transport cost. A location that’s near the consumers have higher costs of inner transport and a location that is near suppliers have higher cost of outer transport so the feasible set approach recognizes the best location is in between the two but the genuine cost can’t be calculated </w:t>
            </w:r>
            <w:r w:rsidR="001A1940">
              <w:rPr>
                <w:rFonts w:ascii="Arial" w:hAnsi="Arial" w:cs="Arial"/>
                <w:sz w:val="24"/>
                <w:szCs w:val="24"/>
              </w:rPr>
              <w:t>until the actual facility is opened.</w:t>
            </w:r>
          </w:p>
          <w:p w:rsidR="004075C6" w:rsidRDefault="004075C6" w:rsidP="00F46755">
            <w:pPr>
              <w:spacing w:line="360" w:lineRule="auto"/>
              <w:rPr>
                <w:rFonts w:ascii="Arial" w:hAnsi="Arial" w:cs="Arial"/>
                <w:sz w:val="24"/>
                <w:szCs w:val="24"/>
                <w:u w:val="single"/>
              </w:rPr>
            </w:pPr>
            <w:r w:rsidRPr="004075C6">
              <w:rPr>
                <w:rFonts w:ascii="Arial" w:hAnsi="Arial" w:cs="Arial"/>
                <w:sz w:val="24"/>
                <w:szCs w:val="24"/>
                <w:u w:val="single"/>
              </w:rPr>
              <w:t>Discuss in detail the process of choosing geographic regions for supply chain.</w:t>
            </w:r>
          </w:p>
          <w:p w:rsidR="00952762" w:rsidRDefault="00483E0B" w:rsidP="00F46755">
            <w:pPr>
              <w:spacing w:line="360" w:lineRule="auto"/>
              <w:rPr>
                <w:rFonts w:ascii="Arial" w:hAnsi="Arial" w:cs="Arial"/>
                <w:sz w:val="24"/>
                <w:szCs w:val="24"/>
              </w:rPr>
            </w:pPr>
            <w:r>
              <w:rPr>
                <w:rFonts w:ascii="Arial" w:hAnsi="Arial" w:cs="Arial"/>
                <w:sz w:val="24"/>
                <w:szCs w:val="24"/>
              </w:rPr>
              <w:t>Any process in choosing geographic regions in supply chain has one main factor to consider and that is cost. A company has to choose very carefully what country city or town to have its facility. If they choose a country they have to look at cities and towns in this country. When a city or town is chosen then they have to look at sites within the area. When they choose a site they have to look at its location regards how close it is to ports, airports, and rail and what the infrastructure is like.</w:t>
            </w:r>
            <w:r w:rsidR="001745B0">
              <w:rPr>
                <w:rFonts w:ascii="Arial" w:hAnsi="Arial" w:cs="Arial"/>
                <w:sz w:val="24"/>
                <w:szCs w:val="24"/>
              </w:rPr>
              <w:t xml:space="preserve"> They will </w:t>
            </w:r>
            <w:r w:rsidR="001745B0">
              <w:rPr>
                <w:rFonts w:ascii="Arial" w:hAnsi="Arial" w:cs="Arial"/>
                <w:sz w:val="24"/>
                <w:szCs w:val="24"/>
              </w:rPr>
              <w:lastRenderedPageBreak/>
              <w:t>have to look at how raw material will be sourced as transport of raw material depending on size and value can be very expensive. If transported by road they w</w:t>
            </w:r>
            <w:r w:rsidR="00206A6B">
              <w:rPr>
                <w:rFonts w:ascii="Arial" w:hAnsi="Arial" w:cs="Arial"/>
                <w:sz w:val="24"/>
                <w:szCs w:val="24"/>
              </w:rPr>
              <w:t>i</w:t>
            </w:r>
            <w:r w:rsidR="000A318B">
              <w:rPr>
                <w:rFonts w:ascii="Arial" w:hAnsi="Arial" w:cs="Arial"/>
                <w:sz w:val="24"/>
                <w:szCs w:val="24"/>
              </w:rPr>
              <w:t xml:space="preserve">ll </w:t>
            </w:r>
            <w:bookmarkStart w:id="0" w:name="_GoBack"/>
            <w:bookmarkEnd w:id="0"/>
            <w:r w:rsidR="000A318B">
              <w:rPr>
                <w:rFonts w:ascii="Arial" w:hAnsi="Arial" w:cs="Arial"/>
                <w:sz w:val="24"/>
                <w:szCs w:val="24"/>
              </w:rPr>
              <w:t>have to check tolls and taxes</w:t>
            </w:r>
            <w:r w:rsidR="00206A6B">
              <w:rPr>
                <w:rFonts w:ascii="Arial" w:hAnsi="Arial" w:cs="Arial"/>
                <w:sz w:val="24"/>
                <w:szCs w:val="24"/>
              </w:rPr>
              <w:t xml:space="preserve"> and how busy cities and towns are. They would have to check the most direct route to site and see would there be hold ups on a given route. They would have to check alternate ways of transport in case one mode of transport was to have a problem or breakdown. Some countries limit the size of load that can be transported by road and this is another factor to consider in the process of choosing location.</w:t>
            </w:r>
            <w:r w:rsidR="00BE3A0E">
              <w:rPr>
                <w:rFonts w:ascii="Arial" w:hAnsi="Arial" w:cs="Arial"/>
                <w:sz w:val="24"/>
                <w:szCs w:val="24"/>
              </w:rPr>
              <w:t xml:space="preserve"> Labor costs and availability are another key factor in the process. If the product needed special operators to produce you might not be able to source this type of labor and it would be costly to train people. On the other hand the area might have a plentiful supply of skilled labor</w:t>
            </w:r>
            <w:r w:rsidR="00012A39">
              <w:rPr>
                <w:rFonts w:ascii="Arial" w:hAnsi="Arial" w:cs="Arial"/>
                <w:sz w:val="24"/>
                <w:szCs w:val="24"/>
              </w:rPr>
              <w:t xml:space="preserve"> and it might be costly to get these skilled people if th</w:t>
            </w:r>
            <w:r w:rsidR="007B2616">
              <w:rPr>
                <w:rFonts w:ascii="Arial" w:hAnsi="Arial" w:cs="Arial"/>
                <w:sz w:val="24"/>
                <w:szCs w:val="24"/>
              </w:rPr>
              <w:t>ere was plenty of other facilities</w:t>
            </w:r>
            <w:r w:rsidR="00CE045F">
              <w:rPr>
                <w:rFonts w:ascii="Arial" w:hAnsi="Arial" w:cs="Arial"/>
                <w:sz w:val="24"/>
                <w:szCs w:val="24"/>
              </w:rPr>
              <w:t xml:space="preserve"> </w:t>
            </w:r>
            <w:r w:rsidR="00012A39">
              <w:rPr>
                <w:rFonts w:ascii="Arial" w:hAnsi="Arial" w:cs="Arial"/>
                <w:sz w:val="24"/>
                <w:szCs w:val="24"/>
              </w:rPr>
              <w:t>near- by and there was competition.</w:t>
            </w:r>
            <w:r w:rsidR="00CE045F">
              <w:rPr>
                <w:rFonts w:ascii="Arial" w:hAnsi="Arial" w:cs="Arial"/>
                <w:sz w:val="24"/>
                <w:szCs w:val="24"/>
              </w:rPr>
              <w:t xml:space="preserve"> It could be an area with low wage rates but this too can pose a problem as low wage can sometimes mean low production. Some areas don’t approve of high productivity methods and there might be high absenteeism and staff turnover.</w:t>
            </w:r>
            <w:r w:rsidR="0070301A">
              <w:rPr>
                <w:rFonts w:ascii="Arial" w:hAnsi="Arial" w:cs="Arial"/>
                <w:sz w:val="24"/>
                <w:szCs w:val="24"/>
              </w:rPr>
              <w:t xml:space="preserve"> A company can use what is called a scoring model to choose location and this is listing all the fact</w:t>
            </w:r>
            <w:r w:rsidR="001D6200">
              <w:rPr>
                <w:rFonts w:ascii="Arial" w:hAnsi="Arial" w:cs="Arial"/>
                <w:sz w:val="24"/>
                <w:szCs w:val="24"/>
              </w:rPr>
              <w:t>ors in choosing a location and giving each one a score this is a practical set approach.</w:t>
            </w:r>
            <w:r w:rsidR="00B74846">
              <w:rPr>
                <w:rFonts w:ascii="Arial" w:hAnsi="Arial" w:cs="Arial"/>
                <w:sz w:val="24"/>
                <w:szCs w:val="24"/>
              </w:rPr>
              <w:t xml:space="preserve"> A scoring model has the five following steps</w:t>
            </w:r>
            <w:r w:rsidR="00952762">
              <w:rPr>
                <w:rFonts w:ascii="Arial" w:hAnsi="Arial" w:cs="Arial"/>
                <w:sz w:val="24"/>
                <w:szCs w:val="24"/>
              </w:rPr>
              <w:t>.</w:t>
            </w:r>
            <w:r w:rsidR="00B74846">
              <w:rPr>
                <w:rFonts w:ascii="Arial" w:hAnsi="Arial" w:cs="Arial"/>
                <w:sz w:val="24"/>
                <w:szCs w:val="24"/>
              </w:rPr>
              <w:t xml:space="preserve"> </w:t>
            </w:r>
            <w:r w:rsidR="00952762">
              <w:rPr>
                <w:rFonts w:ascii="Arial" w:hAnsi="Arial" w:cs="Arial"/>
                <w:sz w:val="24"/>
                <w:szCs w:val="24"/>
              </w:rPr>
              <w:t>,</w:t>
            </w:r>
          </w:p>
          <w:p w:rsidR="00483E0B" w:rsidRPr="00483E0B" w:rsidRDefault="00952762" w:rsidP="00F46755">
            <w:pPr>
              <w:spacing w:line="360" w:lineRule="auto"/>
              <w:rPr>
                <w:rFonts w:ascii="Arial" w:hAnsi="Arial" w:cs="Arial"/>
                <w:sz w:val="24"/>
                <w:szCs w:val="24"/>
              </w:rPr>
            </w:pPr>
            <w:r>
              <w:rPr>
                <w:rFonts w:ascii="Arial" w:hAnsi="Arial" w:cs="Arial"/>
                <w:sz w:val="24"/>
                <w:szCs w:val="24"/>
              </w:rPr>
              <w:t>(</w:t>
            </w:r>
            <w:r w:rsidR="00B74846">
              <w:rPr>
                <w:rFonts w:ascii="Arial" w:hAnsi="Arial" w:cs="Arial"/>
                <w:sz w:val="24"/>
                <w:szCs w:val="24"/>
              </w:rPr>
              <w:t>quote from page 8 unit 12</w:t>
            </w:r>
            <w:r>
              <w:rPr>
                <w:rFonts w:ascii="Arial" w:hAnsi="Arial" w:cs="Arial"/>
                <w:sz w:val="24"/>
                <w:szCs w:val="24"/>
              </w:rPr>
              <w:t>)</w:t>
            </w:r>
          </w:p>
          <w:p w:rsidR="0062060C" w:rsidRPr="0040451F" w:rsidRDefault="0062060C" w:rsidP="0062060C">
            <w:pPr>
              <w:autoSpaceDE w:val="0"/>
              <w:autoSpaceDN w:val="0"/>
              <w:adjustRightInd w:val="0"/>
              <w:spacing w:line="360" w:lineRule="auto"/>
              <w:rPr>
                <w:rFonts w:ascii="Arial" w:hAnsi="Arial" w:cs="Arial"/>
                <w:color w:val="000000" w:themeColor="text1"/>
                <w:sz w:val="24"/>
                <w:szCs w:val="24"/>
                <w:lang w:val="en-IE"/>
              </w:rPr>
            </w:pPr>
            <w:r w:rsidRPr="0040451F">
              <w:rPr>
                <w:rFonts w:ascii="Arial" w:hAnsi="Arial" w:cs="Arial"/>
                <w:b/>
                <w:bCs/>
                <w:i/>
                <w:iCs/>
                <w:color w:val="000000" w:themeColor="text1"/>
                <w:sz w:val="24"/>
                <w:szCs w:val="24"/>
                <w:lang w:val="en-IE"/>
              </w:rPr>
              <w:t>Step 1</w:t>
            </w:r>
            <w:r w:rsidR="004F49A0" w:rsidRPr="0040451F">
              <w:rPr>
                <w:rFonts w:ascii="Arial" w:hAnsi="Arial" w:cs="Arial"/>
                <w:b/>
                <w:bCs/>
                <w:i/>
                <w:iCs/>
                <w:color w:val="000000" w:themeColor="text1"/>
                <w:sz w:val="24"/>
                <w:szCs w:val="24"/>
                <w:lang w:val="en-IE"/>
              </w:rPr>
              <w:t xml:space="preserve"> </w:t>
            </w:r>
            <w:r w:rsidRPr="0040451F">
              <w:rPr>
                <w:rFonts w:ascii="Arial" w:hAnsi="Arial" w:cs="Arial"/>
                <w:b/>
                <w:bCs/>
                <w:i/>
                <w:iCs/>
                <w:color w:val="000000" w:themeColor="text1"/>
                <w:sz w:val="24"/>
                <w:szCs w:val="24"/>
                <w:lang w:val="en-IE"/>
              </w:rPr>
              <w:t xml:space="preserve"> </w:t>
            </w:r>
            <w:r w:rsidRPr="0040451F">
              <w:rPr>
                <w:rFonts w:ascii="Arial" w:hAnsi="Arial" w:cs="Arial"/>
                <w:color w:val="000000" w:themeColor="text1"/>
                <w:sz w:val="24"/>
                <w:szCs w:val="24"/>
                <w:lang w:val="en-IE"/>
              </w:rPr>
              <w:t>decide the applicable factors in a decision</w:t>
            </w:r>
          </w:p>
          <w:p w:rsidR="0062060C" w:rsidRPr="0040451F" w:rsidRDefault="0062060C" w:rsidP="0062060C">
            <w:pPr>
              <w:autoSpaceDE w:val="0"/>
              <w:autoSpaceDN w:val="0"/>
              <w:adjustRightInd w:val="0"/>
              <w:spacing w:line="360" w:lineRule="auto"/>
              <w:rPr>
                <w:rFonts w:ascii="Arial" w:hAnsi="Arial" w:cs="Arial"/>
                <w:color w:val="000000" w:themeColor="text1"/>
                <w:sz w:val="24"/>
                <w:szCs w:val="24"/>
                <w:lang w:val="en-IE"/>
              </w:rPr>
            </w:pPr>
            <w:r w:rsidRPr="0040451F">
              <w:rPr>
                <w:rFonts w:ascii="Arial" w:hAnsi="Arial" w:cs="Arial"/>
                <w:b/>
                <w:bCs/>
                <w:i/>
                <w:iCs/>
                <w:color w:val="000000" w:themeColor="text1"/>
                <w:sz w:val="24"/>
                <w:szCs w:val="24"/>
                <w:lang w:val="en-IE"/>
              </w:rPr>
              <w:t>Step 2</w:t>
            </w:r>
            <w:r w:rsidR="004F49A0" w:rsidRPr="0040451F">
              <w:rPr>
                <w:rFonts w:ascii="Arial" w:hAnsi="Arial" w:cs="Arial"/>
                <w:b/>
                <w:bCs/>
                <w:i/>
                <w:iCs/>
                <w:color w:val="000000" w:themeColor="text1"/>
                <w:sz w:val="24"/>
                <w:szCs w:val="24"/>
                <w:lang w:val="en-IE"/>
              </w:rPr>
              <w:t xml:space="preserve"> </w:t>
            </w:r>
            <w:r w:rsidRPr="0040451F">
              <w:rPr>
                <w:rFonts w:ascii="Arial" w:hAnsi="Arial" w:cs="Arial"/>
                <w:b/>
                <w:bCs/>
                <w:i/>
                <w:iCs/>
                <w:color w:val="000000" w:themeColor="text1"/>
                <w:sz w:val="24"/>
                <w:szCs w:val="24"/>
                <w:lang w:val="en-IE"/>
              </w:rPr>
              <w:t xml:space="preserve"> </w:t>
            </w:r>
            <w:r w:rsidRPr="0040451F">
              <w:rPr>
                <w:rFonts w:ascii="Arial" w:hAnsi="Arial" w:cs="Arial"/>
                <w:color w:val="000000" w:themeColor="text1"/>
                <w:sz w:val="24"/>
                <w:szCs w:val="24"/>
                <w:lang w:val="en-IE"/>
              </w:rPr>
              <w:t>give every factor the most possible score that shows its significance</w:t>
            </w:r>
          </w:p>
          <w:p w:rsidR="0062060C" w:rsidRPr="0040451F" w:rsidRDefault="0062060C" w:rsidP="0062060C">
            <w:pPr>
              <w:autoSpaceDE w:val="0"/>
              <w:autoSpaceDN w:val="0"/>
              <w:adjustRightInd w:val="0"/>
              <w:spacing w:line="360" w:lineRule="auto"/>
              <w:rPr>
                <w:rFonts w:ascii="Arial" w:hAnsi="Arial" w:cs="Arial"/>
                <w:color w:val="000000" w:themeColor="text1"/>
                <w:sz w:val="24"/>
                <w:szCs w:val="24"/>
                <w:lang w:val="en-IE"/>
              </w:rPr>
            </w:pPr>
            <w:r w:rsidRPr="0040451F">
              <w:rPr>
                <w:rFonts w:ascii="Arial" w:hAnsi="Arial" w:cs="Arial"/>
                <w:b/>
                <w:bCs/>
                <w:i/>
                <w:iCs/>
                <w:color w:val="000000" w:themeColor="text1"/>
                <w:sz w:val="24"/>
                <w:szCs w:val="24"/>
                <w:lang w:val="en-IE"/>
              </w:rPr>
              <w:t>Step 3</w:t>
            </w:r>
            <w:r w:rsidR="004F49A0" w:rsidRPr="0040451F">
              <w:rPr>
                <w:rFonts w:ascii="Arial" w:hAnsi="Arial" w:cs="Arial"/>
                <w:b/>
                <w:bCs/>
                <w:i/>
                <w:iCs/>
                <w:color w:val="000000" w:themeColor="text1"/>
                <w:sz w:val="24"/>
                <w:szCs w:val="24"/>
                <w:lang w:val="en-IE"/>
              </w:rPr>
              <w:t xml:space="preserve"> </w:t>
            </w:r>
            <w:r w:rsidRPr="0040451F">
              <w:rPr>
                <w:rFonts w:ascii="Arial" w:hAnsi="Arial" w:cs="Arial"/>
                <w:b/>
                <w:bCs/>
                <w:i/>
                <w:iCs/>
                <w:color w:val="000000" w:themeColor="text1"/>
                <w:sz w:val="24"/>
                <w:szCs w:val="24"/>
                <w:lang w:val="en-IE"/>
              </w:rPr>
              <w:t xml:space="preserve"> </w:t>
            </w:r>
            <w:r w:rsidRPr="0040451F">
              <w:rPr>
                <w:rFonts w:ascii="Arial" w:hAnsi="Arial" w:cs="Arial"/>
                <w:color w:val="000000" w:themeColor="text1"/>
                <w:sz w:val="24"/>
                <w:szCs w:val="24"/>
                <w:lang w:val="en-IE"/>
              </w:rPr>
              <w:t>consider every site in turn and give a real score for every factor, up to this maximum</w:t>
            </w:r>
          </w:p>
          <w:p w:rsidR="0062060C" w:rsidRPr="0040451F" w:rsidRDefault="0062060C" w:rsidP="0062060C">
            <w:pPr>
              <w:autoSpaceDE w:val="0"/>
              <w:autoSpaceDN w:val="0"/>
              <w:adjustRightInd w:val="0"/>
              <w:spacing w:line="360" w:lineRule="auto"/>
              <w:rPr>
                <w:rFonts w:ascii="Arial" w:hAnsi="Arial" w:cs="Arial"/>
                <w:color w:val="000000" w:themeColor="text1"/>
                <w:sz w:val="24"/>
                <w:szCs w:val="24"/>
                <w:lang w:val="en-IE"/>
              </w:rPr>
            </w:pPr>
            <w:r w:rsidRPr="0040451F">
              <w:rPr>
                <w:rFonts w:ascii="Arial" w:hAnsi="Arial" w:cs="Arial"/>
                <w:b/>
                <w:bCs/>
                <w:i/>
                <w:iCs/>
                <w:color w:val="000000" w:themeColor="text1"/>
                <w:sz w:val="24"/>
                <w:szCs w:val="24"/>
                <w:lang w:val="en-IE"/>
              </w:rPr>
              <w:t>Step 4</w:t>
            </w:r>
            <w:r w:rsidR="004F49A0" w:rsidRPr="0040451F">
              <w:rPr>
                <w:rFonts w:ascii="Arial" w:hAnsi="Arial" w:cs="Arial"/>
                <w:b/>
                <w:bCs/>
                <w:i/>
                <w:iCs/>
                <w:color w:val="000000" w:themeColor="text1"/>
                <w:sz w:val="24"/>
                <w:szCs w:val="24"/>
                <w:lang w:val="en-IE"/>
              </w:rPr>
              <w:t xml:space="preserve"> </w:t>
            </w:r>
            <w:r w:rsidRPr="0040451F">
              <w:rPr>
                <w:rFonts w:ascii="Arial" w:hAnsi="Arial" w:cs="Arial"/>
                <w:b/>
                <w:bCs/>
                <w:i/>
                <w:iCs/>
                <w:color w:val="000000" w:themeColor="text1"/>
                <w:sz w:val="24"/>
                <w:szCs w:val="24"/>
                <w:lang w:val="en-IE"/>
              </w:rPr>
              <w:t xml:space="preserve"> </w:t>
            </w:r>
            <w:r w:rsidRPr="0040451F">
              <w:rPr>
                <w:rFonts w:ascii="Arial" w:hAnsi="Arial" w:cs="Arial"/>
                <w:color w:val="000000" w:themeColor="text1"/>
                <w:sz w:val="24"/>
                <w:szCs w:val="24"/>
                <w:lang w:val="en-IE"/>
              </w:rPr>
              <w:t>add the sum score for every location and find the highest</w:t>
            </w:r>
          </w:p>
          <w:p w:rsidR="00FB3F4D" w:rsidRDefault="0062060C" w:rsidP="0062060C">
            <w:pPr>
              <w:spacing w:line="360" w:lineRule="auto"/>
              <w:rPr>
                <w:rFonts w:ascii="Arial" w:hAnsi="Arial" w:cs="Arial"/>
                <w:color w:val="000000"/>
                <w:sz w:val="24"/>
                <w:szCs w:val="24"/>
                <w:lang w:val="en-IE"/>
              </w:rPr>
            </w:pPr>
            <w:r w:rsidRPr="0040451F">
              <w:rPr>
                <w:rFonts w:ascii="Arial" w:hAnsi="Arial" w:cs="Arial"/>
                <w:b/>
                <w:bCs/>
                <w:i/>
                <w:iCs/>
                <w:color w:val="000000" w:themeColor="text1"/>
                <w:sz w:val="24"/>
                <w:szCs w:val="24"/>
                <w:lang w:val="en-IE"/>
              </w:rPr>
              <w:t>Step 5</w:t>
            </w:r>
            <w:r w:rsidR="004F49A0">
              <w:rPr>
                <w:rFonts w:ascii="Arial" w:hAnsi="Arial" w:cs="Arial"/>
                <w:b/>
                <w:bCs/>
                <w:i/>
                <w:iCs/>
                <w:color w:val="7030A1"/>
                <w:sz w:val="24"/>
                <w:szCs w:val="24"/>
                <w:lang w:val="en-IE"/>
              </w:rPr>
              <w:t xml:space="preserve"> </w:t>
            </w:r>
            <w:r w:rsidRPr="0062060C">
              <w:rPr>
                <w:rFonts w:ascii="Arial" w:hAnsi="Arial" w:cs="Arial"/>
                <w:b/>
                <w:bCs/>
                <w:i/>
                <w:iCs/>
                <w:color w:val="7030A1"/>
                <w:sz w:val="24"/>
                <w:szCs w:val="24"/>
                <w:lang w:val="en-IE"/>
              </w:rPr>
              <w:t xml:space="preserve"> </w:t>
            </w:r>
            <w:r w:rsidRPr="0062060C">
              <w:rPr>
                <w:rFonts w:ascii="Arial" w:hAnsi="Arial" w:cs="Arial"/>
                <w:color w:val="000000"/>
                <w:sz w:val="24"/>
                <w:szCs w:val="24"/>
                <w:lang w:val="en-IE"/>
              </w:rPr>
              <w:t>discuss the end result and make a concluding decision</w:t>
            </w:r>
          </w:p>
          <w:p w:rsidR="00736D90" w:rsidRPr="0062060C" w:rsidRDefault="00736D90" w:rsidP="0062060C">
            <w:pPr>
              <w:spacing w:line="360" w:lineRule="auto"/>
              <w:rPr>
                <w:rFonts w:ascii="Arial" w:hAnsi="Arial" w:cs="Arial"/>
                <w:sz w:val="24"/>
                <w:szCs w:val="24"/>
              </w:rPr>
            </w:pPr>
            <w:r>
              <w:rPr>
                <w:rFonts w:ascii="Arial" w:hAnsi="Arial" w:cs="Arial"/>
                <w:color w:val="000000"/>
                <w:sz w:val="24"/>
                <w:szCs w:val="24"/>
                <w:lang w:val="en-IE"/>
              </w:rPr>
              <w:t>Scoring models are dominated by a few significant factors regarding location of the factory</w:t>
            </w:r>
            <w:r w:rsidR="001B3E89">
              <w:rPr>
                <w:rFonts w:ascii="Arial" w:hAnsi="Arial" w:cs="Arial"/>
                <w:color w:val="000000"/>
                <w:sz w:val="24"/>
                <w:szCs w:val="24"/>
                <w:lang w:val="en-IE"/>
              </w:rPr>
              <w:t>, (1) availability of a labour force with suitable skills. (2) labour relations and social attitudes. (3) Environment and class of life for employees. (4) Proximity of suppliers and services. (5) Quality of infrastructure. (6) Government policies toward industry.</w:t>
            </w:r>
            <w:r w:rsidR="00531491">
              <w:rPr>
                <w:rFonts w:ascii="Arial" w:hAnsi="Arial" w:cs="Arial"/>
                <w:color w:val="000000"/>
                <w:sz w:val="24"/>
                <w:szCs w:val="24"/>
                <w:lang w:val="en-IE"/>
              </w:rPr>
              <w:t xml:space="preserve"> The company’s decision regarding location puts more stress on</w:t>
            </w:r>
            <w:r w:rsidR="00736EDB">
              <w:rPr>
                <w:rFonts w:ascii="Arial" w:hAnsi="Arial" w:cs="Arial"/>
                <w:color w:val="000000"/>
                <w:sz w:val="24"/>
                <w:szCs w:val="24"/>
                <w:lang w:val="en-IE"/>
              </w:rPr>
              <w:t xml:space="preserve"> (1) population density. (2) socio-economic characteristics. (3) Location of competitors. (4) Location of other attractions like retail shops. (5) Ease of passing traffic and public transport. (6) Ease of access and suitable parking (7) Visibility of site. This is </w:t>
            </w:r>
            <w:r w:rsidR="00736EDB">
              <w:rPr>
                <w:rFonts w:ascii="Arial" w:hAnsi="Arial" w:cs="Arial"/>
                <w:color w:val="000000"/>
                <w:sz w:val="24"/>
                <w:szCs w:val="24"/>
                <w:lang w:val="en-IE"/>
              </w:rPr>
              <w:lastRenderedPageBreak/>
              <w:t>all part of a scoring model and is quoted from page 8 unit 12 of course.</w:t>
            </w:r>
            <w:r w:rsidR="005A5F4A">
              <w:rPr>
                <w:rFonts w:ascii="Arial" w:hAnsi="Arial" w:cs="Arial"/>
                <w:color w:val="000000"/>
                <w:sz w:val="24"/>
                <w:szCs w:val="24"/>
                <w:lang w:val="en-IE"/>
              </w:rPr>
              <w:t xml:space="preserve"> The process of choosing geographic regions for supply chain is very complex decision for a company.</w:t>
            </w:r>
          </w:p>
          <w:p w:rsidR="00501D50" w:rsidRPr="0062060C" w:rsidRDefault="00501D50" w:rsidP="0062060C">
            <w:pPr>
              <w:spacing w:line="360" w:lineRule="auto"/>
              <w:rPr>
                <w:rFonts w:ascii="Arial" w:hAnsi="Arial" w:cs="Arial"/>
                <w:sz w:val="24"/>
                <w:szCs w:val="24"/>
              </w:rPr>
            </w:pPr>
          </w:p>
          <w:p w:rsidR="000833B3" w:rsidRPr="00CC2FB3" w:rsidRDefault="000833B3" w:rsidP="00F46755">
            <w:pPr>
              <w:spacing w:line="360" w:lineRule="auto"/>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351E4" w:rsidP="00A851DA">
            <w:pPr>
              <w:rPr>
                <w:rFonts w:cs="Bliss-Regular"/>
                <w:color w:val="000000"/>
              </w:rPr>
            </w:pPr>
            <w:r>
              <w:rPr>
                <w:rFonts w:cs="Bliss-Regular"/>
                <w:color w:val="000000"/>
              </w:rPr>
              <w:t>GERRY BEIRNE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351E4" w:rsidP="00A851DA">
            <w:pPr>
              <w:rPr>
                <w:rFonts w:cs="Bliss-Regular"/>
                <w:color w:val="000000"/>
              </w:rPr>
            </w:pPr>
            <w:r>
              <w:rPr>
                <w:rFonts w:cs="Bliss-Regular"/>
                <w:color w:val="000000"/>
              </w:rPr>
              <w:t>17-11-2014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69A1" w:rsidRDefault="00C969A1" w:rsidP="00CB4D0A">
      <w:pPr>
        <w:spacing w:after="0" w:line="240" w:lineRule="auto"/>
      </w:pPr>
      <w:r>
        <w:separator/>
      </w:r>
    </w:p>
  </w:endnote>
  <w:endnote w:type="continuationSeparator" w:id="0">
    <w:p w:rsidR="00C969A1" w:rsidRDefault="00C969A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69A1" w:rsidRDefault="00C969A1" w:rsidP="00CB4D0A">
      <w:pPr>
        <w:spacing w:after="0" w:line="240" w:lineRule="auto"/>
      </w:pPr>
      <w:r>
        <w:separator/>
      </w:r>
    </w:p>
  </w:footnote>
  <w:footnote w:type="continuationSeparator" w:id="0">
    <w:p w:rsidR="00C969A1" w:rsidRDefault="00C969A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2A39"/>
    <w:rsid w:val="000158F9"/>
    <w:rsid w:val="00035CDD"/>
    <w:rsid w:val="00040083"/>
    <w:rsid w:val="00055992"/>
    <w:rsid w:val="000820E8"/>
    <w:rsid w:val="000833B3"/>
    <w:rsid w:val="000A318B"/>
    <w:rsid w:val="000F55F8"/>
    <w:rsid w:val="001175EE"/>
    <w:rsid w:val="00131856"/>
    <w:rsid w:val="001378BF"/>
    <w:rsid w:val="00157CF6"/>
    <w:rsid w:val="001745B0"/>
    <w:rsid w:val="00182416"/>
    <w:rsid w:val="00187EB4"/>
    <w:rsid w:val="001963C0"/>
    <w:rsid w:val="001A1940"/>
    <w:rsid w:val="001B3E89"/>
    <w:rsid w:val="001D6200"/>
    <w:rsid w:val="001F0481"/>
    <w:rsid w:val="00200D06"/>
    <w:rsid w:val="0020451E"/>
    <w:rsid w:val="00206A6B"/>
    <w:rsid w:val="00206B9D"/>
    <w:rsid w:val="0023259C"/>
    <w:rsid w:val="00250129"/>
    <w:rsid w:val="002546C8"/>
    <w:rsid w:val="002B0BD7"/>
    <w:rsid w:val="002B573D"/>
    <w:rsid w:val="002C5CB2"/>
    <w:rsid w:val="002F779F"/>
    <w:rsid w:val="003351E4"/>
    <w:rsid w:val="00371885"/>
    <w:rsid w:val="003949BB"/>
    <w:rsid w:val="003A1430"/>
    <w:rsid w:val="003C0586"/>
    <w:rsid w:val="003E2B87"/>
    <w:rsid w:val="0040451F"/>
    <w:rsid w:val="00405895"/>
    <w:rsid w:val="004058DF"/>
    <w:rsid w:val="004075C6"/>
    <w:rsid w:val="00461085"/>
    <w:rsid w:val="00483E0B"/>
    <w:rsid w:val="00486F1A"/>
    <w:rsid w:val="00490CB9"/>
    <w:rsid w:val="004A2CE2"/>
    <w:rsid w:val="004E3CDA"/>
    <w:rsid w:val="004F49A0"/>
    <w:rsid w:val="004F4B4D"/>
    <w:rsid w:val="00501D50"/>
    <w:rsid w:val="0050216D"/>
    <w:rsid w:val="00503D7E"/>
    <w:rsid w:val="0050778F"/>
    <w:rsid w:val="0051137B"/>
    <w:rsid w:val="00531491"/>
    <w:rsid w:val="00535F31"/>
    <w:rsid w:val="00574D64"/>
    <w:rsid w:val="00591365"/>
    <w:rsid w:val="005A5F4A"/>
    <w:rsid w:val="005B31E4"/>
    <w:rsid w:val="006034F6"/>
    <w:rsid w:val="00607874"/>
    <w:rsid w:val="00607E77"/>
    <w:rsid w:val="0061370E"/>
    <w:rsid w:val="00617BB3"/>
    <w:rsid w:val="0062060C"/>
    <w:rsid w:val="00645CDD"/>
    <w:rsid w:val="006823A7"/>
    <w:rsid w:val="006A2C7C"/>
    <w:rsid w:val="006D3F4A"/>
    <w:rsid w:val="0070301A"/>
    <w:rsid w:val="0070347F"/>
    <w:rsid w:val="0070678E"/>
    <w:rsid w:val="00736D90"/>
    <w:rsid w:val="00736EDB"/>
    <w:rsid w:val="007403DF"/>
    <w:rsid w:val="00767FEB"/>
    <w:rsid w:val="0078512D"/>
    <w:rsid w:val="007B2616"/>
    <w:rsid w:val="007B3D64"/>
    <w:rsid w:val="00831C11"/>
    <w:rsid w:val="0085409F"/>
    <w:rsid w:val="008A60B4"/>
    <w:rsid w:val="008B3C31"/>
    <w:rsid w:val="008B64FE"/>
    <w:rsid w:val="008F6C12"/>
    <w:rsid w:val="00935BF7"/>
    <w:rsid w:val="00952762"/>
    <w:rsid w:val="0095442C"/>
    <w:rsid w:val="00965563"/>
    <w:rsid w:val="00983942"/>
    <w:rsid w:val="009964A8"/>
    <w:rsid w:val="009C37E0"/>
    <w:rsid w:val="00A14B66"/>
    <w:rsid w:val="00A634C5"/>
    <w:rsid w:val="00A65CF7"/>
    <w:rsid w:val="00A851DA"/>
    <w:rsid w:val="00AC7D5B"/>
    <w:rsid w:val="00AE1481"/>
    <w:rsid w:val="00B0415E"/>
    <w:rsid w:val="00B04678"/>
    <w:rsid w:val="00B74846"/>
    <w:rsid w:val="00BC46DF"/>
    <w:rsid w:val="00BE3A0E"/>
    <w:rsid w:val="00C03577"/>
    <w:rsid w:val="00C65FEA"/>
    <w:rsid w:val="00C74D68"/>
    <w:rsid w:val="00C969A1"/>
    <w:rsid w:val="00CA0AC2"/>
    <w:rsid w:val="00CB4D0A"/>
    <w:rsid w:val="00CC2FB3"/>
    <w:rsid w:val="00CC575A"/>
    <w:rsid w:val="00CE045F"/>
    <w:rsid w:val="00D039AC"/>
    <w:rsid w:val="00D427DE"/>
    <w:rsid w:val="00D5587D"/>
    <w:rsid w:val="00D707CC"/>
    <w:rsid w:val="00D821FE"/>
    <w:rsid w:val="00DB0793"/>
    <w:rsid w:val="00E00821"/>
    <w:rsid w:val="00E04DB4"/>
    <w:rsid w:val="00E30679"/>
    <w:rsid w:val="00E4597D"/>
    <w:rsid w:val="00E54832"/>
    <w:rsid w:val="00E56A90"/>
    <w:rsid w:val="00E641CC"/>
    <w:rsid w:val="00E825DB"/>
    <w:rsid w:val="00EA30AB"/>
    <w:rsid w:val="00EB3925"/>
    <w:rsid w:val="00F4393A"/>
    <w:rsid w:val="00F46755"/>
    <w:rsid w:val="00F564F5"/>
    <w:rsid w:val="00FB3F4D"/>
    <w:rsid w:val="00FE45E2"/>
    <w:rsid w:val="00FE5F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C6E42C4-D594-4B4A-BCF1-2442E881C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F20405-5C12-4BD4-B782-3346FCFA04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312</TotalTime>
  <Pages>5</Pages>
  <Words>1083</Words>
  <Characters>6178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Gerry Beirne</cp:lastModifiedBy>
  <cp:revision>34</cp:revision>
  <dcterms:created xsi:type="dcterms:W3CDTF">2013-06-24T13:12:00Z</dcterms:created>
  <dcterms:modified xsi:type="dcterms:W3CDTF">2014-11-17T20:20:00Z</dcterms:modified>
</cp:coreProperties>
</file>