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2A619D" w:rsidRDefault="00607874" w:rsidP="00A851DA">
      <w:pPr>
        <w:pStyle w:val="Default"/>
        <w:rPr>
          <w:rFonts w:ascii="Arial" w:hAnsi="Arial" w:cs="Arial"/>
        </w:rPr>
      </w:pPr>
      <w:r w:rsidRPr="002A619D">
        <w:rPr>
          <w:rFonts w:ascii="Arial" w:hAnsi="Arial" w:cs="Arial"/>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619D">
        <w:rPr>
          <w:rFonts w:ascii="Arial" w:hAnsi="Arial" w:cs="Arial"/>
        </w:rPr>
        <w:t xml:space="preserve">                                                             </w:t>
      </w:r>
      <w:r w:rsidR="00405895" w:rsidRPr="002A619D">
        <w:rPr>
          <w:rFonts w:ascii="Arial" w:hAnsi="Arial" w:cs="Arial"/>
        </w:rPr>
        <w:t xml:space="preserve">     </w:t>
      </w:r>
    </w:p>
    <w:p w14:paraId="251D843C" w14:textId="77777777" w:rsidR="00607874" w:rsidRPr="002A619D" w:rsidRDefault="00935938" w:rsidP="00A851DA">
      <w:pPr>
        <w:rPr>
          <w:rFonts w:ascii="Arial" w:hAnsi="Arial" w:cs="Arial"/>
          <w:sz w:val="24"/>
          <w:szCs w:val="24"/>
          <w:lang w:val="en-US"/>
        </w:rPr>
      </w:pPr>
      <w:r w:rsidRPr="002A619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6E4ACF" w:rsidRDefault="006E4ACF"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6E4ACF" w:rsidRDefault="006E4ACF"/>
                  </w:txbxContent>
                </v:textbox>
              </v:shape>
            </w:pict>
          </mc:Fallback>
        </mc:AlternateContent>
      </w:r>
    </w:p>
    <w:p w14:paraId="7866C93C" w14:textId="77777777" w:rsidR="00607874" w:rsidRPr="002A619D" w:rsidRDefault="00607874" w:rsidP="00A851DA">
      <w:pPr>
        <w:rPr>
          <w:rFonts w:ascii="Arial" w:hAnsi="Arial" w:cs="Arial"/>
          <w:sz w:val="24"/>
          <w:szCs w:val="24"/>
          <w:lang w:val="en-US"/>
        </w:rPr>
      </w:pPr>
    </w:p>
    <w:p w14:paraId="1A430207" w14:textId="77777777" w:rsidR="00607874" w:rsidRPr="002A619D" w:rsidRDefault="00607874" w:rsidP="00A851DA">
      <w:pPr>
        <w:rPr>
          <w:rFonts w:ascii="Arial" w:hAnsi="Arial" w:cs="Arial"/>
          <w:sz w:val="24"/>
          <w:szCs w:val="24"/>
          <w:lang w:val="en-US"/>
        </w:rPr>
      </w:pPr>
    </w:p>
    <w:p w14:paraId="17B18A81" w14:textId="77777777" w:rsidR="00607874" w:rsidRPr="002A619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619D"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2A619D" w:rsidRDefault="00935938">
            <w:pPr>
              <w:pStyle w:val="Default"/>
              <w:rPr>
                <w:rFonts w:ascii="Arial" w:hAnsi="Arial" w:cs="Arial"/>
              </w:rPr>
            </w:pPr>
            <w:r w:rsidRPr="002A619D">
              <w:rPr>
                <w:rFonts w:ascii="Arial" w:hAnsi="Arial" w:cs="Arial"/>
              </w:rPr>
              <w:t>Natasha Mossayebi</w:t>
            </w:r>
          </w:p>
        </w:tc>
      </w:tr>
      <w:tr w:rsidR="00A851DA" w:rsidRPr="002A619D"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2A619D" w:rsidRDefault="00935938">
            <w:pPr>
              <w:pStyle w:val="Default"/>
              <w:rPr>
                <w:rFonts w:ascii="Arial" w:hAnsi="Arial" w:cs="Arial"/>
              </w:rPr>
            </w:pPr>
            <w:r w:rsidRPr="002A619D">
              <w:rPr>
                <w:rFonts w:ascii="Arial" w:hAnsi="Arial" w:cs="Arial"/>
              </w:rPr>
              <w:t>1440</w:t>
            </w:r>
          </w:p>
        </w:tc>
      </w:tr>
      <w:tr w:rsidR="00A851DA" w:rsidRPr="002A619D"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2A619D" w:rsidRDefault="00935938">
            <w:pPr>
              <w:pStyle w:val="Default"/>
              <w:rPr>
                <w:rFonts w:ascii="Arial" w:hAnsi="Arial" w:cs="Arial"/>
              </w:rPr>
            </w:pPr>
            <w:r w:rsidRPr="002A619D">
              <w:rPr>
                <w:rFonts w:ascii="Arial" w:hAnsi="Arial" w:cs="Arial"/>
              </w:rPr>
              <w:t>Diet and Nutrition Diploma</w:t>
            </w:r>
          </w:p>
        </w:tc>
      </w:tr>
      <w:tr w:rsidR="00A851DA" w:rsidRPr="002A619D"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2A619D" w:rsidRDefault="00A851DA">
            <w:pPr>
              <w:rPr>
                <w:rFonts w:ascii="Arial" w:hAnsi="Arial" w:cs="Arial"/>
                <w:color w:val="002060"/>
                <w:sz w:val="24"/>
                <w:szCs w:val="24"/>
              </w:rPr>
            </w:pPr>
            <w:r w:rsidRPr="002A619D">
              <w:rPr>
                <w:rFonts w:ascii="Arial" w:hAnsi="Arial" w:cs="Arial"/>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4021E7F3" w:rsidR="00A851DA" w:rsidRPr="002A619D" w:rsidRDefault="002F1229">
            <w:pPr>
              <w:rPr>
                <w:rFonts w:ascii="Arial" w:hAnsi="Arial" w:cs="Arial"/>
                <w:sz w:val="24"/>
                <w:szCs w:val="24"/>
              </w:rPr>
            </w:pPr>
            <w:r w:rsidRPr="002A619D">
              <w:rPr>
                <w:rFonts w:ascii="Arial" w:hAnsi="Arial" w:cs="Arial"/>
                <w:sz w:val="24"/>
                <w:szCs w:val="24"/>
              </w:rPr>
              <w:t>1</w:t>
            </w:r>
            <w:r w:rsidR="001D6989" w:rsidRPr="002A619D">
              <w:rPr>
                <w:rFonts w:ascii="Arial" w:hAnsi="Arial" w:cs="Arial"/>
                <w:sz w:val="24"/>
                <w:szCs w:val="24"/>
              </w:rPr>
              <w:t>4</w:t>
            </w:r>
          </w:p>
        </w:tc>
      </w:tr>
    </w:tbl>
    <w:p w14:paraId="08173125" w14:textId="77777777" w:rsidR="00CC2FB3" w:rsidRPr="002A619D" w:rsidRDefault="00CC2FB3" w:rsidP="00A851DA">
      <w:pPr>
        <w:rPr>
          <w:rFonts w:ascii="Arial" w:hAnsi="Arial" w:cs="Arial"/>
          <w:sz w:val="24"/>
          <w:szCs w:val="24"/>
          <w:lang w:val="en-US"/>
        </w:rPr>
      </w:pPr>
    </w:p>
    <w:p w14:paraId="7CC509AA" w14:textId="77777777" w:rsidR="00443E6F" w:rsidRPr="002A619D" w:rsidRDefault="00527C11" w:rsidP="00A851DA">
      <w:pPr>
        <w:rPr>
          <w:rFonts w:ascii="Arial" w:hAnsi="Arial" w:cs="Arial"/>
          <w:sz w:val="24"/>
          <w:szCs w:val="24"/>
          <w:lang w:val="en-US"/>
        </w:rPr>
      </w:pPr>
      <w:r w:rsidRPr="002A619D">
        <w:rPr>
          <w:rFonts w:ascii="Arial" w:hAnsi="Arial" w:cs="Arial"/>
          <w:sz w:val="24"/>
          <w:szCs w:val="24"/>
          <w:lang w:val="en-US"/>
        </w:rPr>
        <w:t>Marking Criteria:</w:t>
      </w:r>
    </w:p>
    <w:p w14:paraId="2E10CBED" w14:textId="14D96C09" w:rsidR="00443E6F" w:rsidRPr="002A619D" w:rsidRDefault="00527C11" w:rsidP="00A851DA">
      <w:pPr>
        <w:rPr>
          <w:rFonts w:ascii="Arial" w:hAnsi="Arial" w:cs="Arial"/>
          <w:sz w:val="24"/>
          <w:szCs w:val="24"/>
          <w:lang w:val="en-US"/>
        </w:rPr>
      </w:pPr>
      <w:r w:rsidRPr="002A619D">
        <w:rPr>
          <w:rFonts w:ascii="Arial" w:hAnsi="Arial" w:cs="Arial"/>
          <w:sz w:val="24"/>
          <w:szCs w:val="24"/>
          <w:lang w:val="en-US"/>
        </w:rPr>
        <w:t xml:space="preserve"> We expect the learner</w:t>
      </w:r>
      <w:r w:rsidR="00443E6F" w:rsidRPr="002A619D">
        <w:rPr>
          <w:rFonts w:ascii="Arial" w:hAnsi="Arial" w:cs="Arial"/>
          <w:sz w:val="24"/>
          <w:szCs w:val="24"/>
          <w:lang w:val="en-US"/>
        </w:rPr>
        <w:t>s</w:t>
      </w:r>
      <w:r w:rsidRPr="002A619D">
        <w:rPr>
          <w:rFonts w:ascii="Arial" w:hAnsi="Arial" w:cs="Arial"/>
          <w:sz w:val="24"/>
          <w:szCs w:val="24"/>
          <w:lang w:val="en-US"/>
        </w:rPr>
        <w:t xml:space="preserve"> to write minimum one </w:t>
      </w:r>
      <w:r w:rsidR="001443BF" w:rsidRPr="002A619D">
        <w:rPr>
          <w:rFonts w:ascii="Arial" w:hAnsi="Arial" w:cs="Arial"/>
          <w:sz w:val="24"/>
          <w:szCs w:val="24"/>
          <w:lang w:val="en-US"/>
        </w:rPr>
        <w:t>well-expressed</w:t>
      </w:r>
      <w:r w:rsidRPr="002A619D">
        <w:rPr>
          <w:rFonts w:ascii="Arial" w:hAnsi="Arial" w:cs="Arial"/>
          <w:sz w:val="24"/>
          <w:szCs w:val="24"/>
          <w:lang w:val="en-US"/>
        </w:rPr>
        <w:t xml:space="preserve"> point in</w:t>
      </w:r>
      <w:r w:rsidR="00443E6F" w:rsidRPr="002A619D">
        <w:rPr>
          <w:rFonts w:ascii="Arial" w:hAnsi="Arial" w:cs="Arial"/>
          <w:sz w:val="24"/>
          <w:szCs w:val="24"/>
          <w:lang w:val="en-US"/>
        </w:rPr>
        <w:t xml:space="preserve"> </w:t>
      </w:r>
      <w:r w:rsidRPr="002A619D">
        <w:rPr>
          <w:rFonts w:ascii="Arial" w:hAnsi="Arial" w:cs="Arial"/>
          <w:sz w:val="24"/>
          <w:szCs w:val="24"/>
          <w:lang w:val="en-US"/>
        </w:rPr>
        <w:t>three lines</w:t>
      </w:r>
      <w:r w:rsidR="00443E6F" w:rsidRPr="002A619D">
        <w:rPr>
          <w:rFonts w:ascii="Arial" w:hAnsi="Arial" w:cs="Arial"/>
          <w:sz w:val="24"/>
          <w:szCs w:val="24"/>
          <w:lang w:val="en-US"/>
        </w:rPr>
        <w:t xml:space="preserve"> against each allocated mark. This means one need</w:t>
      </w:r>
      <w:r w:rsidR="009E41F4" w:rsidRPr="002A619D">
        <w:rPr>
          <w:rFonts w:ascii="Arial" w:hAnsi="Arial" w:cs="Arial"/>
          <w:sz w:val="24"/>
          <w:szCs w:val="24"/>
          <w:lang w:val="en-US"/>
        </w:rPr>
        <w:t>s</w:t>
      </w:r>
      <w:r w:rsidR="00443E6F" w:rsidRPr="002A619D">
        <w:rPr>
          <w:rFonts w:ascii="Arial" w:hAnsi="Arial" w:cs="Arial"/>
          <w:sz w:val="24"/>
          <w:szCs w:val="24"/>
          <w:lang w:val="en-US"/>
        </w:rPr>
        <w:t xml:space="preserve"> to write 15 lines with </w:t>
      </w:r>
      <w:r w:rsidR="00402786" w:rsidRPr="002A619D">
        <w:rPr>
          <w:rFonts w:ascii="Arial" w:hAnsi="Arial" w:cs="Arial"/>
          <w:sz w:val="24"/>
          <w:szCs w:val="24"/>
          <w:lang w:val="en-US"/>
        </w:rPr>
        <w:t>5 well expressed</w:t>
      </w:r>
      <w:r w:rsidR="00443E6F" w:rsidRPr="002A619D">
        <w:rPr>
          <w:rFonts w:ascii="Arial" w:hAnsi="Arial" w:cs="Arial"/>
          <w:sz w:val="24"/>
          <w:szCs w:val="24"/>
          <w:lang w:val="en-US"/>
        </w:rPr>
        <w:t xml:space="preserve"> points to get high grades for a 5 marks question.</w:t>
      </w:r>
    </w:p>
    <w:p w14:paraId="556BFEAA" w14:textId="77777777" w:rsidR="00527C11" w:rsidRPr="002A619D" w:rsidRDefault="00687EE8" w:rsidP="00A851DA">
      <w:pPr>
        <w:rPr>
          <w:rFonts w:ascii="Arial" w:hAnsi="Arial" w:cs="Arial"/>
          <w:sz w:val="24"/>
          <w:szCs w:val="24"/>
          <w:lang w:val="en-US"/>
        </w:rPr>
      </w:pPr>
      <w:r w:rsidRPr="002A619D">
        <w:rPr>
          <w:rFonts w:ascii="Arial" w:hAnsi="Arial" w:cs="Arial"/>
          <w:sz w:val="24"/>
          <w:szCs w:val="24"/>
          <w:lang w:val="en-US"/>
        </w:rPr>
        <w:t xml:space="preserve">For high grades use </w:t>
      </w:r>
      <w:r w:rsidR="00527C11" w:rsidRPr="002A619D">
        <w:rPr>
          <w:rFonts w:ascii="Arial" w:hAnsi="Arial" w:cs="Arial"/>
          <w:sz w:val="24"/>
          <w:szCs w:val="24"/>
          <w:lang w:val="en-US"/>
        </w:rPr>
        <w:t xml:space="preserve">examples and illustrations </w:t>
      </w:r>
      <w:r w:rsidR="00443E6F" w:rsidRPr="002A619D">
        <w:rPr>
          <w:rFonts w:ascii="Arial" w:hAnsi="Arial" w:cs="Arial"/>
          <w:sz w:val="24"/>
          <w:szCs w:val="24"/>
          <w:lang w:val="en-US"/>
        </w:rPr>
        <w:t>where appropriate</w:t>
      </w:r>
      <w:r w:rsidRPr="002A619D">
        <w:rPr>
          <w:rFonts w:ascii="Arial" w:hAnsi="Arial" w:cs="Arial"/>
          <w:sz w:val="24"/>
          <w:szCs w:val="24"/>
          <w:lang w:val="en-US"/>
        </w:rPr>
        <w:t>.</w:t>
      </w:r>
      <w:r w:rsidR="00443E6F" w:rsidRPr="002A619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2A619D" w14:paraId="74C23E63" w14:textId="77777777" w:rsidTr="00CC2FB3">
        <w:tc>
          <w:tcPr>
            <w:tcW w:w="9242" w:type="dxa"/>
          </w:tcPr>
          <w:p w14:paraId="5A88DDFD" w14:textId="79E196E6" w:rsidR="00CC2FB3" w:rsidRPr="002A619D" w:rsidRDefault="00CC2FB3" w:rsidP="00A851DA">
            <w:pPr>
              <w:rPr>
                <w:rFonts w:ascii="Arial" w:hAnsi="Arial" w:cs="Arial"/>
                <w:sz w:val="24"/>
                <w:szCs w:val="24"/>
              </w:rPr>
            </w:pPr>
          </w:p>
          <w:p w14:paraId="2319243A" w14:textId="179A70C3" w:rsidR="006E4ACF" w:rsidRPr="002A619D" w:rsidRDefault="002A619D" w:rsidP="006E4ACF">
            <w:pPr>
              <w:rPr>
                <w:rFonts w:ascii="Arial" w:hAnsi="Arial" w:cs="Arial"/>
                <w:b/>
                <w:sz w:val="24"/>
                <w:szCs w:val="24"/>
              </w:rPr>
            </w:pPr>
            <w:r w:rsidRPr="002A619D">
              <w:rPr>
                <w:rFonts w:ascii="Arial" w:hAnsi="Arial" w:cs="Arial"/>
                <w:b/>
                <w:sz w:val="24"/>
                <w:szCs w:val="24"/>
              </w:rPr>
              <w:t>Assignment 14</w:t>
            </w:r>
          </w:p>
          <w:p w14:paraId="1A18D8A3" w14:textId="77777777" w:rsidR="006E4ACF" w:rsidRPr="002A619D" w:rsidRDefault="006E4ACF" w:rsidP="006E4ACF">
            <w:pPr>
              <w:rPr>
                <w:rFonts w:ascii="Arial" w:hAnsi="Arial" w:cs="Arial"/>
                <w:b/>
                <w:sz w:val="24"/>
                <w:szCs w:val="24"/>
              </w:rPr>
            </w:pPr>
          </w:p>
          <w:p w14:paraId="57E2AC13" w14:textId="77777777" w:rsidR="002A619D" w:rsidRPr="002A619D" w:rsidRDefault="003422CE" w:rsidP="002A619D">
            <w:pPr>
              <w:pStyle w:val="ListParagraph"/>
              <w:widowControl w:val="0"/>
              <w:tabs>
                <w:tab w:val="left" w:pos="220"/>
                <w:tab w:val="left" w:pos="720"/>
              </w:tabs>
              <w:autoSpaceDE w:val="0"/>
              <w:autoSpaceDN w:val="0"/>
              <w:adjustRightInd w:val="0"/>
              <w:spacing w:after="240"/>
              <w:ind w:left="787"/>
              <w:rPr>
                <w:rFonts w:ascii="Arial" w:hAnsi="Arial" w:cs="Arial"/>
                <w:b/>
                <w:sz w:val="24"/>
                <w:szCs w:val="24"/>
              </w:rPr>
            </w:pPr>
            <w:r w:rsidRPr="002A619D">
              <w:rPr>
                <w:rFonts w:ascii="Arial" w:hAnsi="Arial" w:cs="Arial"/>
                <w:b/>
                <w:sz w:val="24"/>
                <w:szCs w:val="24"/>
              </w:rPr>
              <w:t xml:space="preserve">Q1.Multiple Choice Questions: </w:t>
            </w:r>
          </w:p>
          <w:p w14:paraId="71974832" w14:textId="77777777" w:rsidR="002A619D" w:rsidRPr="002A619D" w:rsidRDefault="002A619D" w:rsidP="002A619D">
            <w:pPr>
              <w:pStyle w:val="ListParagraph"/>
              <w:widowControl w:val="0"/>
              <w:tabs>
                <w:tab w:val="left" w:pos="220"/>
                <w:tab w:val="left" w:pos="720"/>
              </w:tabs>
              <w:autoSpaceDE w:val="0"/>
              <w:autoSpaceDN w:val="0"/>
              <w:adjustRightInd w:val="0"/>
              <w:spacing w:after="240"/>
              <w:ind w:left="787"/>
              <w:rPr>
                <w:rFonts w:ascii="Arial" w:hAnsi="Arial" w:cs="Arial"/>
                <w:b/>
                <w:sz w:val="24"/>
                <w:szCs w:val="24"/>
              </w:rPr>
            </w:pPr>
          </w:p>
          <w:p w14:paraId="26C8B428" w14:textId="62525FC4"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Dairy products provide sufficient amounts of:</w:t>
            </w:r>
            <w:r w:rsidRPr="002A619D">
              <w:rPr>
                <w:rFonts w:ascii="Arial" w:hAnsi="Arial" w:cs="Arial"/>
                <w:sz w:val="24"/>
                <w:szCs w:val="24"/>
              </w:rPr>
              <w:br/>
              <w:t xml:space="preserve">b) calcium and vitamin D </w:t>
            </w:r>
            <w:r w:rsidRPr="002A619D">
              <w:rPr>
                <w:rFonts w:ascii="Arial" w:hAnsi="Arial" w:cs="Arial"/>
                <w:sz w:val="24"/>
                <w:szCs w:val="24"/>
              </w:rPr>
              <w:br/>
            </w:r>
          </w:p>
          <w:p w14:paraId="22ABB646" w14:textId="0D30D1A0"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Diabetes is caused when the pancreas can not make sufficient amounts of:</w:t>
            </w:r>
            <w:r w:rsidRPr="002A619D">
              <w:rPr>
                <w:rFonts w:ascii="Arial" w:hAnsi="Arial" w:cs="Arial"/>
                <w:sz w:val="24"/>
                <w:szCs w:val="24"/>
              </w:rPr>
              <w:br/>
              <w:t>c) insulin</w:t>
            </w:r>
            <w:r w:rsidRPr="002A619D">
              <w:rPr>
                <w:rFonts w:ascii="Arial" w:hAnsi="Arial" w:cs="Arial"/>
                <w:sz w:val="24"/>
                <w:szCs w:val="24"/>
              </w:rPr>
              <w:br/>
            </w:r>
          </w:p>
          <w:p w14:paraId="3D30B4D6" w14:textId="24E69E6D" w:rsidR="002A619D" w:rsidRPr="00BF37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T</w:t>
            </w:r>
            <w:r w:rsidRPr="00BF379D">
              <w:rPr>
                <w:rFonts w:ascii="Arial" w:hAnsi="Arial" w:cs="Arial"/>
                <w:b/>
                <w:sz w:val="24"/>
                <w:szCs w:val="24"/>
              </w:rPr>
              <w:t>he liver is the main organ for:</w:t>
            </w:r>
            <w:r w:rsidRPr="002A619D">
              <w:rPr>
                <w:rFonts w:ascii="Arial" w:hAnsi="Arial" w:cs="Arial"/>
                <w:sz w:val="24"/>
                <w:szCs w:val="24"/>
              </w:rPr>
              <w:br/>
              <w:t>c) detoxification</w:t>
            </w:r>
            <w:r w:rsidRPr="002A619D">
              <w:rPr>
                <w:rFonts w:ascii="Arial" w:hAnsi="Arial" w:cs="Arial"/>
                <w:sz w:val="24"/>
                <w:szCs w:val="24"/>
              </w:rPr>
              <w:br/>
            </w:r>
          </w:p>
          <w:p w14:paraId="4D165B94" w14:textId="3E587106" w:rsidR="002A619D" w:rsidRPr="00BF37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Our skin’s acid mantle performs an important function as part of our:</w:t>
            </w:r>
            <w:r w:rsidRPr="002A619D">
              <w:rPr>
                <w:rFonts w:ascii="Arial" w:hAnsi="Arial" w:cs="Arial"/>
                <w:sz w:val="24"/>
                <w:szCs w:val="24"/>
              </w:rPr>
              <w:br/>
              <w:t>c) immune system</w:t>
            </w:r>
            <w:r w:rsidRPr="002A619D">
              <w:rPr>
                <w:rFonts w:ascii="Arial" w:hAnsi="Arial" w:cs="Arial"/>
                <w:sz w:val="24"/>
                <w:szCs w:val="24"/>
              </w:rPr>
              <w:br/>
            </w:r>
          </w:p>
          <w:p w14:paraId="759D29CA" w14:textId="61F4BA36"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The health of the skin reflects:</w:t>
            </w:r>
            <w:r w:rsidRPr="002A619D">
              <w:rPr>
                <w:rFonts w:ascii="Arial" w:hAnsi="Arial" w:cs="Arial"/>
                <w:sz w:val="24"/>
                <w:szCs w:val="24"/>
              </w:rPr>
              <w:br/>
              <w:t xml:space="preserve">b) over all health </w:t>
            </w:r>
            <w:r w:rsidRPr="002A619D">
              <w:rPr>
                <w:rFonts w:ascii="Arial" w:hAnsi="Arial" w:cs="Arial"/>
                <w:sz w:val="24"/>
                <w:szCs w:val="24"/>
              </w:rPr>
              <w:br/>
            </w:r>
          </w:p>
          <w:p w14:paraId="05CDD992" w14:textId="58333D08"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The incomplete molecules which lack an electron are called</w:t>
            </w:r>
            <w:r w:rsidR="00BF379D">
              <w:rPr>
                <w:rFonts w:ascii="Arial" w:hAnsi="Arial" w:cs="Arial"/>
                <w:b/>
                <w:sz w:val="24"/>
                <w:szCs w:val="24"/>
              </w:rPr>
              <w:t>:</w:t>
            </w:r>
            <w:r w:rsidR="00BF379D">
              <w:rPr>
                <w:rFonts w:ascii="Arial" w:hAnsi="Arial" w:cs="Arial"/>
                <w:b/>
                <w:sz w:val="24"/>
                <w:szCs w:val="24"/>
              </w:rPr>
              <w:br/>
            </w:r>
            <w:r w:rsidRPr="002A619D">
              <w:rPr>
                <w:rFonts w:ascii="Arial" w:hAnsi="Arial" w:cs="Arial"/>
                <w:sz w:val="24"/>
                <w:szCs w:val="24"/>
              </w:rPr>
              <w:t xml:space="preserve">a) free radicals </w:t>
            </w:r>
            <w:r w:rsidRPr="002A619D">
              <w:rPr>
                <w:rFonts w:ascii="Arial" w:hAnsi="Arial" w:cs="Arial"/>
                <w:sz w:val="24"/>
                <w:szCs w:val="24"/>
              </w:rPr>
              <w:br/>
            </w:r>
          </w:p>
          <w:p w14:paraId="2D4B3536" w14:textId="2026C5D5"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Free radicals are usually the by product of our:</w:t>
            </w:r>
            <w:r w:rsidR="00BF379D">
              <w:rPr>
                <w:rFonts w:ascii="Arial" w:hAnsi="Arial" w:cs="Arial"/>
                <w:sz w:val="24"/>
                <w:szCs w:val="24"/>
              </w:rPr>
              <w:br/>
            </w:r>
            <w:r w:rsidRPr="002A619D">
              <w:rPr>
                <w:rFonts w:ascii="Arial" w:hAnsi="Arial" w:cs="Arial"/>
                <w:sz w:val="24"/>
                <w:szCs w:val="24"/>
              </w:rPr>
              <w:t xml:space="preserve">b) metabolism  </w:t>
            </w:r>
            <w:r w:rsidRPr="002A619D">
              <w:rPr>
                <w:rFonts w:ascii="Arial" w:hAnsi="Arial" w:cs="Arial"/>
                <w:sz w:val="24"/>
                <w:szCs w:val="24"/>
              </w:rPr>
              <w:br/>
            </w:r>
          </w:p>
          <w:p w14:paraId="00D877B1" w14:textId="7B6D81CD"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The damage that free radicals do is called:</w:t>
            </w:r>
            <w:r w:rsidRPr="002A619D">
              <w:rPr>
                <w:rFonts w:ascii="Arial" w:hAnsi="Arial" w:cs="Arial"/>
                <w:sz w:val="24"/>
                <w:szCs w:val="24"/>
              </w:rPr>
              <w:br/>
            </w:r>
            <w:r w:rsidRPr="002A619D">
              <w:rPr>
                <w:rFonts w:ascii="Arial" w:hAnsi="Arial" w:cs="Arial"/>
                <w:sz w:val="24"/>
                <w:szCs w:val="24"/>
              </w:rPr>
              <w:lastRenderedPageBreak/>
              <w:t xml:space="preserve">b) oxidative stress </w:t>
            </w:r>
            <w:r w:rsidRPr="002A619D">
              <w:rPr>
                <w:rFonts w:ascii="Arial" w:hAnsi="Arial" w:cs="Arial"/>
                <w:sz w:val="24"/>
                <w:szCs w:val="24"/>
              </w:rPr>
              <w:br/>
            </w:r>
          </w:p>
          <w:p w14:paraId="01EE0495" w14:textId="3319893D"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The elderly people usually have lower energy expenditure and:</w:t>
            </w:r>
            <w:r w:rsidRPr="002A619D">
              <w:rPr>
                <w:rFonts w:ascii="Arial" w:hAnsi="Arial" w:cs="Arial"/>
                <w:sz w:val="24"/>
                <w:szCs w:val="24"/>
              </w:rPr>
              <w:t xml:space="preserve"> </w:t>
            </w:r>
            <w:r w:rsidRPr="002A619D">
              <w:rPr>
                <w:rFonts w:ascii="Arial" w:hAnsi="Arial" w:cs="Arial"/>
                <w:sz w:val="24"/>
                <w:szCs w:val="24"/>
              </w:rPr>
              <w:br/>
              <w:t>b) slower metabolic rates</w:t>
            </w:r>
            <w:r w:rsidRPr="002A619D">
              <w:rPr>
                <w:rFonts w:ascii="Arial" w:hAnsi="Arial" w:cs="Arial"/>
                <w:sz w:val="24"/>
                <w:szCs w:val="24"/>
              </w:rPr>
              <w:br/>
            </w:r>
          </w:p>
          <w:p w14:paraId="10A9CF4D" w14:textId="16FDB837" w:rsidR="002A619D" w:rsidRPr="002A619D" w:rsidRDefault="002A619D" w:rsidP="002A619D">
            <w:pPr>
              <w:pStyle w:val="ListParagraph"/>
              <w:widowControl w:val="0"/>
              <w:numPr>
                <w:ilvl w:val="0"/>
                <w:numId w:val="40"/>
              </w:numPr>
              <w:tabs>
                <w:tab w:val="left" w:pos="220"/>
                <w:tab w:val="left" w:pos="720"/>
              </w:tabs>
              <w:autoSpaceDE w:val="0"/>
              <w:autoSpaceDN w:val="0"/>
              <w:adjustRightInd w:val="0"/>
              <w:spacing w:after="240"/>
              <w:rPr>
                <w:rFonts w:ascii="Arial" w:hAnsi="Arial" w:cs="Arial"/>
                <w:b/>
                <w:sz w:val="24"/>
                <w:szCs w:val="24"/>
              </w:rPr>
            </w:pPr>
            <w:r w:rsidRPr="00BF379D">
              <w:rPr>
                <w:rFonts w:ascii="Arial" w:hAnsi="Arial" w:cs="Arial"/>
                <w:b/>
                <w:sz w:val="24"/>
                <w:szCs w:val="24"/>
              </w:rPr>
              <w:t>Free radicals are usually the by product of our:</w:t>
            </w:r>
            <w:r w:rsidRPr="002A619D">
              <w:rPr>
                <w:rFonts w:ascii="Arial" w:hAnsi="Arial" w:cs="Arial"/>
                <w:sz w:val="24"/>
                <w:szCs w:val="24"/>
              </w:rPr>
              <w:t xml:space="preserve"> </w:t>
            </w:r>
            <w:r w:rsidRPr="002A619D">
              <w:rPr>
                <w:rFonts w:ascii="Arial" w:hAnsi="Arial" w:cs="Arial"/>
                <w:sz w:val="24"/>
                <w:szCs w:val="24"/>
              </w:rPr>
              <w:br/>
            </w:r>
            <w:r w:rsidRPr="002A619D">
              <w:rPr>
                <w:rFonts w:ascii="Arial" w:hAnsi="Arial" w:cs="Arial"/>
                <w:sz w:val="24"/>
                <w:szCs w:val="24"/>
              </w:rPr>
              <w:t xml:space="preserve">b) metabolism  </w:t>
            </w:r>
          </w:p>
          <w:p w14:paraId="5D826881" w14:textId="77777777" w:rsidR="002A619D" w:rsidRPr="00BF379D" w:rsidRDefault="002A619D" w:rsidP="002A619D">
            <w:pPr>
              <w:widowControl w:val="0"/>
              <w:autoSpaceDE w:val="0"/>
              <w:autoSpaceDN w:val="0"/>
              <w:adjustRightInd w:val="0"/>
              <w:spacing w:after="240"/>
              <w:rPr>
                <w:rFonts w:ascii="Arial" w:hAnsi="Arial" w:cs="Arial"/>
                <w:b/>
                <w:sz w:val="24"/>
                <w:szCs w:val="24"/>
              </w:rPr>
            </w:pPr>
            <w:r w:rsidRPr="00BF379D">
              <w:rPr>
                <w:rFonts w:ascii="Arial" w:hAnsi="Arial" w:cs="Arial"/>
                <w:b/>
                <w:sz w:val="24"/>
                <w:szCs w:val="24"/>
              </w:rPr>
              <w:t>Q.2. Short Questions:  </w:t>
            </w:r>
          </w:p>
          <w:p w14:paraId="151AAE3A" w14:textId="77777777" w:rsidR="00BF379D" w:rsidRDefault="002A619D" w:rsidP="002A619D">
            <w:pPr>
              <w:pStyle w:val="ListParagraph"/>
              <w:widowControl w:val="0"/>
              <w:numPr>
                <w:ilvl w:val="0"/>
                <w:numId w:val="41"/>
              </w:numPr>
              <w:autoSpaceDE w:val="0"/>
              <w:autoSpaceDN w:val="0"/>
              <w:adjustRightInd w:val="0"/>
              <w:spacing w:after="240"/>
              <w:rPr>
                <w:rFonts w:ascii="Arial" w:hAnsi="Arial" w:cs="Arial"/>
                <w:sz w:val="24"/>
                <w:szCs w:val="24"/>
              </w:rPr>
            </w:pPr>
            <w:r w:rsidRPr="00BF379D">
              <w:rPr>
                <w:rFonts w:ascii="Arial" w:hAnsi="Arial" w:cs="Arial"/>
                <w:b/>
                <w:sz w:val="24"/>
                <w:szCs w:val="24"/>
              </w:rPr>
              <w:t>How can constipation be prevented?</w:t>
            </w:r>
            <w:r w:rsidRPr="00BF379D">
              <w:rPr>
                <w:rFonts w:ascii="Arial" w:hAnsi="Arial" w:cs="Arial"/>
                <w:sz w:val="24"/>
                <w:szCs w:val="24"/>
              </w:rPr>
              <w:br/>
            </w:r>
            <w:r w:rsidRPr="00BF379D">
              <w:rPr>
                <w:rFonts w:ascii="Arial" w:hAnsi="Arial" w:cs="Arial"/>
                <w:sz w:val="24"/>
                <w:szCs w:val="24"/>
              </w:rPr>
              <w:br/>
              <w:t>Eating enough wholegrain cereals, fruit and vegetables can prevent constipation. Foods high in fiber can also help with constipation. Physical activity and exercise help keep the bowels moving properly.</w:t>
            </w:r>
            <w:r w:rsidR="00BF379D">
              <w:rPr>
                <w:rFonts w:ascii="Arial" w:hAnsi="Arial" w:cs="Arial"/>
                <w:sz w:val="24"/>
                <w:szCs w:val="24"/>
              </w:rPr>
              <w:br/>
            </w:r>
          </w:p>
          <w:p w14:paraId="08298B8B" w14:textId="77777777" w:rsidR="00BF379D" w:rsidRDefault="002A619D" w:rsidP="002A619D">
            <w:pPr>
              <w:pStyle w:val="ListParagraph"/>
              <w:widowControl w:val="0"/>
              <w:numPr>
                <w:ilvl w:val="0"/>
                <w:numId w:val="41"/>
              </w:numPr>
              <w:autoSpaceDE w:val="0"/>
              <w:autoSpaceDN w:val="0"/>
              <w:adjustRightInd w:val="0"/>
              <w:spacing w:after="240"/>
              <w:rPr>
                <w:rFonts w:ascii="Arial" w:hAnsi="Arial" w:cs="Arial"/>
                <w:sz w:val="24"/>
                <w:szCs w:val="24"/>
              </w:rPr>
            </w:pPr>
            <w:r w:rsidRPr="00BF379D">
              <w:rPr>
                <w:rFonts w:ascii="Arial" w:hAnsi="Arial" w:cs="Arial"/>
                <w:b/>
                <w:sz w:val="24"/>
                <w:szCs w:val="24"/>
              </w:rPr>
              <w:t>Do elderly people need to do physical activity? If so, for how long?</w:t>
            </w:r>
            <w:r w:rsidRPr="00BF379D">
              <w:rPr>
                <w:rFonts w:ascii="Arial" w:hAnsi="Arial" w:cs="Arial"/>
                <w:sz w:val="24"/>
                <w:szCs w:val="24"/>
              </w:rPr>
              <w:br/>
            </w:r>
            <w:r w:rsidRPr="00BF379D">
              <w:rPr>
                <w:rFonts w:ascii="Arial" w:hAnsi="Arial" w:cs="Arial"/>
                <w:sz w:val="24"/>
                <w:szCs w:val="24"/>
              </w:rPr>
              <w:br/>
              <w:t>Regular exercise increases production of brain chemicals that lift our mood and make us feel happy so it can also be a good way to deal with stress and anxiety. Exercise helps us to develop and maintain stamina, strength, flexibility and balance so elderly people would benefit from regular exercise. Undertaking 30 minutes of light exercise 5 days a week can be broken up into two 15 minutes a</w:t>
            </w:r>
            <w:r w:rsidR="00BF379D">
              <w:rPr>
                <w:rFonts w:ascii="Arial" w:hAnsi="Arial" w:cs="Arial"/>
                <w:sz w:val="24"/>
                <w:szCs w:val="24"/>
              </w:rPr>
              <w:t xml:space="preserve"> day or three 10 minutes a day.</w:t>
            </w:r>
            <w:r w:rsidR="00BF379D">
              <w:rPr>
                <w:rFonts w:ascii="Arial" w:hAnsi="Arial" w:cs="Arial"/>
                <w:sz w:val="24"/>
                <w:szCs w:val="24"/>
              </w:rPr>
              <w:br/>
            </w:r>
          </w:p>
          <w:p w14:paraId="1D5AF050" w14:textId="77777777" w:rsidR="00BF379D" w:rsidRDefault="002A619D" w:rsidP="002A619D">
            <w:pPr>
              <w:pStyle w:val="ListParagraph"/>
              <w:widowControl w:val="0"/>
              <w:numPr>
                <w:ilvl w:val="0"/>
                <w:numId w:val="41"/>
              </w:numPr>
              <w:autoSpaceDE w:val="0"/>
              <w:autoSpaceDN w:val="0"/>
              <w:adjustRightInd w:val="0"/>
              <w:spacing w:after="240"/>
              <w:rPr>
                <w:rFonts w:ascii="Arial" w:hAnsi="Arial" w:cs="Arial"/>
                <w:sz w:val="24"/>
                <w:szCs w:val="24"/>
              </w:rPr>
            </w:pPr>
            <w:r w:rsidRPr="00BF379D">
              <w:rPr>
                <w:rFonts w:ascii="Arial" w:hAnsi="Arial" w:cs="Arial"/>
                <w:b/>
                <w:sz w:val="24"/>
                <w:szCs w:val="24"/>
              </w:rPr>
              <w:t>What are phytochemicals and what is their function in the body?</w:t>
            </w:r>
            <w:r w:rsidRPr="00BF379D">
              <w:rPr>
                <w:rFonts w:ascii="Arial" w:hAnsi="Arial" w:cs="Arial"/>
                <w:sz w:val="24"/>
                <w:szCs w:val="24"/>
              </w:rPr>
              <w:t xml:space="preserve"> </w:t>
            </w:r>
            <w:r w:rsidRPr="00BF379D">
              <w:rPr>
                <w:rFonts w:ascii="Arial" w:hAnsi="Arial" w:cs="Arial"/>
                <w:sz w:val="24"/>
                <w:szCs w:val="24"/>
              </w:rPr>
              <w:br/>
            </w:r>
            <w:r w:rsidRPr="00BF379D">
              <w:rPr>
                <w:rFonts w:ascii="Arial" w:hAnsi="Arial" w:cs="Arial"/>
                <w:sz w:val="24"/>
                <w:szCs w:val="24"/>
              </w:rPr>
              <w:br/>
              <w:t>Various plant chemicals contain antioxidants; even though they are not vitamins or minerals, these are called phytochemicals. They give us powerful protection against oxidative stress. Their protection is so powerful that it is believed that phytochemicals are the reason a plant-based diet is so good for our health. These phytochemicals are protective against cancer a</w:t>
            </w:r>
            <w:r w:rsidR="00BF379D">
              <w:rPr>
                <w:rFonts w:ascii="Arial" w:hAnsi="Arial" w:cs="Arial"/>
                <w:sz w:val="24"/>
                <w:szCs w:val="24"/>
              </w:rPr>
              <w:t>nd other degenerative diseases.</w:t>
            </w:r>
            <w:r w:rsidR="00BF379D">
              <w:rPr>
                <w:rFonts w:ascii="Arial" w:hAnsi="Arial" w:cs="Arial"/>
                <w:sz w:val="24"/>
                <w:szCs w:val="24"/>
              </w:rPr>
              <w:br/>
            </w:r>
          </w:p>
          <w:p w14:paraId="16C40ADE" w14:textId="728FA560" w:rsidR="00BF379D" w:rsidRDefault="002A619D" w:rsidP="002A619D">
            <w:pPr>
              <w:pStyle w:val="ListParagraph"/>
              <w:widowControl w:val="0"/>
              <w:numPr>
                <w:ilvl w:val="0"/>
                <w:numId w:val="41"/>
              </w:numPr>
              <w:autoSpaceDE w:val="0"/>
              <w:autoSpaceDN w:val="0"/>
              <w:adjustRightInd w:val="0"/>
              <w:spacing w:after="240"/>
              <w:rPr>
                <w:rFonts w:ascii="Arial" w:hAnsi="Arial" w:cs="Arial"/>
                <w:sz w:val="24"/>
                <w:szCs w:val="24"/>
              </w:rPr>
            </w:pPr>
            <w:r w:rsidRPr="00BF379D">
              <w:rPr>
                <w:rFonts w:ascii="Arial" w:hAnsi="Arial" w:cs="Arial"/>
                <w:sz w:val="24"/>
                <w:szCs w:val="24"/>
              </w:rPr>
              <w:t>‘</w:t>
            </w:r>
            <w:r w:rsidRPr="00BF379D">
              <w:rPr>
                <w:rFonts w:ascii="Arial" w:hAnsi="Arial" w:cs="Arial"/>
                <w:b/>
                <w:sz w:val="24"/>
                <w:szCs w:val="24"/>
              </w:rPr>
              <w:t>Sugar and refined food can cause problems’. Describe</w:t>
            </w:r>
            <w:r w:rsidRPr="00BF379D">
              <w:rPr>
                <w:rFonts w:ascii="Arial" w:hAnsi="Arial" w:cs="Arial"/>
                <w:sz w:val="24"/>
                <w:szCs w:val="24"/>
              </w:rPr>
              <w:br/>
            </w:r>
            <w:r w:rsidRPr="00BF379D">
              <w:rPr>
                <w:rFonts w:ascii="Arial" w:hAnsi="Arial" w:cs="Arial"/>
                <w:sz w:val="24"/>
                <w:szCs w:val="24"/>
              </w:rPr>
              <w:br/>
              <w:t xml:space="preserve">Sugar and refined processed foods contribute towards pre-mature ageing because they can lead to unbalanced blood-sugar levels. Processed foods often contain chemicals such as artificial coloring and preservatives. Our body needs to detoxify these chemicals. Refined foods also lead to insulin resistance. Insulin resistance is an inflammatory </w:t>
            </w:r>
            <w:r w:rsidR="00BF379D" w:rsidRPr="00BF379D">
              <w:rPr>
                <w:rFonts w:ascii="Arial" w:hAnsi="Arial" w:cs="Arial"/>
                <w:sz w:val="24"/>
                <w:szCs w:val="24"/>
              </w:rPr>
              <w:t>condition, which</w:t>
            </w:r>
            <w:r w:rsidRPr="00BF379D">
              <w:rPr>
                <w:rFonts w:ascii="Arial" w:hAnsi="Arial" w:cs="Arial"/>
                <w:sz w:val="24"/>
                <w:szCs w:val="24"/>
              </w:rPr>
              <w:t xml:space="preserve"> results in the creation of many free radicals. Sugar and refined carbohydrates can cause other problems too. Glucose that is not used for energy or stored as fat, can attach itself to proteins in our body. This process is called glycation and these sugary proteins are called advanced gycated end products or ‘AGES’ which is exactly what they do. These sugary </w:t>
            </w:r>
            <w:r w:rsidR="00BF379D">
              <w:rPr>
                <w:rFonts w:ascii="Arial" w:hAnsi="Arial" w:cs="Arial"/>
                <w:sz w:val="24"/>
                <w:szCs w:val="24"/>
              </w:rPr>
              <w:t>proteins are very inflammatory.</w:t>
            </w:r>
            <w:r w:rsidR="00BF379D">
              <w:rPr>
                <w:rFonts w:ascii="Arial" w:hAnsi="Arial" w:cs="Arial"/>
                <w:sz w:val="24"/>
                <w:szCs w:val="24"/>
              </w:rPr>
              <w:br/>
            </w:r>
          </w:p>
          <w:p w14:paraId="6561334E" w14:textId="2D9B1767" w:rsidR="002A619D" w:rsidRPr="00BF379D" w:rsidRDefault="002A619D" w:rsidP="002A619D">
            <w:pPr>
              <w:pStyle w:val="ListParagraph"/>
              <w:widowControl w:val="0"/>
              <w:numPr>
                <w:ilvl w:val="0"/>
                <w:numId w:val="41"/>
              </w:numPr>
              <w:autoSpaceDE w:val="0"/>
              <w:autoSpaceDN w:val="0"/>
              <w:adjustRightInd w:val="0"/>
              <w:spacing w:after="240"/>
              <w:rPr>
                <w:rFonts w:ascii="Arial" w:hAnsi="Arial" w:cs="Arial"/>
                <w:sz w:val="24"/>
                <w:szCs w:val="24"/>
              </w:rPr>
            </w:pPr>
            <w:bookmarkStart w:id="0" w:name="_GoBack"/>
            <w:r w:rsidRPr="00BF379D">
              <w:rPr>
                <w:rFonts w:ascii="Arial" w:hAnsi="Arial" w:cs="Arial"/>
                <w:b/>
                <w:sz w:val="24"/>
                <w:szCs w:val="24"/>
              </w:rPr>
              <w:t>What are free radicals? And how do they affect our skin?</w:t>
            </w:r>
            <w:bookmarkEnd w:id="0"/>
            <w:r w:rsidRPr="00BF379D">
              <w:rPr>
                <w:rFonts w:ascii="Arial" w:hAnsi="Arial" w:cs="Arial"/>
                <w:sz w:val="24"/>
                <w:szCs w:val="24"/>
              </w:rPr>
              <w:br/>
            </w:r>
            <w:r w:rsidRPr="00BF379D">
              <w:rPr>
                <w:rFonts w:ascii="Arial" w:hAnsi="Arial" w:cs="Arial"/>
                <w:sz w:val="24"/>
                <w:szCs w:val="24"/>
              </w:rPr>
              <w:br/>
              <w:t xml:space="preserve">Skin cells are always dying off and are being replaced by the new cells. This </w:t>
            </w:r>
            <w:r w:rsidRPr="00BF379D">
              <w:rPr>
                <w:rFonts w:ascii="Arial" w:hAnsi="Arial" w:cs="Arial"/>
                <w:sz w:val="24"/>
                <w:szCs w:val="24"/>
              </w:rPr>
              <w:lastRenderedPageBreak/>
              <w:t>means that we have an opportunity to enhance the character of our skin by enhancing the general health, so that as the old cells are replaced with new cells the new cells will be healthy cells. One of the skin’s greatest enemies is the inflammation caused by free radical damage. Free radicals age our body faster than anything else.</w:t>
            </w:r>
            <w:r w:rsidR="00BF379D">
              <w:rPr>
                <w:rFonts w:ascii="Arial" w:hAnsi="Arial" w:cs="Arial"/>
                <w:sz w:val="24"/>
                <w:szCs w:val="24"/>
              </w:rPr>
              <w:t xml:space="preserve"> </w:t>
            </w:r>
            <w:r w:rsidRPr="00BF379D">
              <w:rPr>
                <w:rFonts w:ascii="Arial" w:hAnsi="Arial" w:cs="Arial"/>
                <w:sz w:val="24"/>
                <w:szCs w:val="24"/>
              </w:rPr>
              <w:t>Free radicals are molecules that are incomplete because they are missing an electron. They roam our body, seeking to be complete. Electrons are tiny particles that are negatively charged. Free radicals are usually created through the process of burning oxygen. Our own metabolism naturally does this, so we make our own free radicals just by living, breathing and metabolizing. A free radical’s mission is to find an electron it can steal and make its own. Unfortunately, it will steal electrons from places, such as, our own DNA, red blood cells, or cell membranes. Because free radicals are produced as a by - product of normal metabolism, our body has the ability to deal with them.</w:t>
            </w:r>
          </w:p>
          <w:p w14:paraId="3A80A838" w14:textId="7CFC1968" w:rsidR="003422CE" w:rsidRPr="002A619D" w:rsidRDefault="003422CE" w:rsidP="002A619D">
            <w:pPr>
              <w:widowControl w:val="0"/>
              <w:autoSpaceDE w:val="0"/>
              <w:autoSpaceDN w:val="0"/>
              <w:adjustRightInd w:val="0"/>
              <w:spacing w:after="240"/>
              <w:rPr>
                <w:rFonts w:ascii="Arial" w:hAnsi="Arial" w:cs="Arial"/>
                <w:sz w:val="24"/>
                <w:szCs w:val="24"/>
              </w:rPr>
            </w:pPr>
          </w:p>
        </w:tc>
      </w:tr>
    </w:tbl>
    <w:p w14:paraId="5AE05832" w14:textId="77777777" w:rsidR="00503D7E" w:rsidRPr="002A619D" w:rsidRDefault="00503D7E" w:rsidP="00A851DA">
      <w:pPr>
        <w:autoSpaceDE w:val="0"/>
        <w:autoSpaceDN w:val="0"/>
        <w:adjustRightInd w:val="0"/>
        <w:spacing w:after="0" w:line="240" w:lineRule="auto"/>
        <w:rPr>
          <w:rFonts w:ascii="Arial" w:hAnsi="Arial" w:cs="Arial"/>
          <w:bCs/>
          <w:color w:val="002060"/>
          <w:sz w:val="24"/>
          <w:szCs w:val="24"/>
          <w:lang w:val="en-US"/>
        </w:rPr>
      </w:pPr>
    </w:p>
    <w:p w14:paraId="6BA4564B" w14:textId="77777777" w:rsidR="00A851DA" w:rsidRPr="002A619D" w:rsidRDefault="00AE1481" w:rsidP="00A851DA">
      <w:pPr>
        <w:autoSpaceDE w:val="0"/>
        <w:autoSpaceDN w:val="0"/>
        <w:adjustRightInd w:val="0"/>
        <w:spacing w:after="0" w:line="240" w:lineRule="auto"/>
        <w:rPr>
          <w:rFonts w:ascii="Arial" w:hAnsi="Arial" w:cs="Arial"/>
          <w:bCs/>
          <w:color w:val="002060"/>
          <w:sz w:val="24"/>
          <w:szCs w:val="24"/>
          <w:lang w:val="en-US"/>
        </w:rPr>
      </w:pPr>
      <w:r w:rsidRPr="002A619D">
        <w:rPr>
          <w:rFonts w:ascii="Arial" w:hAnsi="Arial" w:cs="Arial"/>
          <w:bCs/>
          <w:color w:val="002060"/>
          <w:sz w:val="24"/>
          <w:szCs w:val="24"/>
          <w:lang w:val="en-US"/>
        </w:rPr>
        <w:t>Student</w:t>
      </w:r>
      <w:r w:rsidR="00A851DA" w:rsidRPr="002A619D">
        <w:rPr>
          <w:rFonts w:ascii="Arial" w:hAnsi="Arial" w:cs="Arial"/>
          <w:bCs/>
          <w:color w:val="002060"/>
          <w:sz w:val="24"/>
          <w:szCs w:val="24"/>
          <w:lang w:val="en-US"/>
        </w:rPr>
        <w:t xml:space="preserve"> Statement:</w:t>
      </w:r>
    </w:p>
    <w:p w14:paraId="1A8F7D2D" w14:textId="77777777" w:rsidR="00A851DA" w:rsidRPr="002A619D" w:rsidRDefault="00A851DA" w:rsidP="00A851DA">
      <w:pPr>
        <w:autoSpaceDE w:val="0"/>
        <w:autoSpaceDN w:val="0"/>
        <w:adjustRightInd w:val="0"/>
        <w:spacing w:after="0" w:line="240" w:lineRule="auto"/>
        <w:rPr>
          <w:rFonts w:ascii="Arial" w:hAnsi="Arial" w:cs="Arial"/>
          <w:bCs/>
          <w:color w:val="001AE6"/>
          <w:sz w:val="24"/>
          <w:szCs w:val="24"/>
          <w:lang w:val="en-US"/>
        </w:rPr>
      </w:pPr>
    </w:p>
    <w:p w14:paraId="0DC1D9A1" w14:textId="77777777" w:rsidR="00A851DA" w:rsidRPr="002A619D" w:rsidRDefault="00405895" w:rsidP="00A851DA">
      <w:pPr>
        <w:autoSpaceDE w:val="0"/>
        <w:autoSpaceDN w:val="0"/>
        <w:adjustRightInd w:val="0"/>
        <w:spacing w:after="0" w:line="240" w:lineRule="auto"/>
        <w:rPr>
          <w:rFonts w:ascii="Arial" w:hAnsi="Arial" w:cs="Arial"/>
          <w:color w:val="000000"/>
          <w:sz w:val="24"/>
          <w:szCs w:val="24"/>
          <w:lang w:val="en-US"/>
        </w:rPr>
      </w:pPr>
      <w:r w:rsidRPr="002A619D">
        <w:rPr>
          <w:rFonts w:ascii="Arial" w:hAnsi="Arial" w:cs="Arial"/>
          <w:color w:val="000000"/>
          <w:sz w:val="24"/>
          <w:szCs w:val="24"/>
          <w:lang w:val="en-US"/>
        </w:rPr>
        <w:t>By submitting this assignment, I confirm that this is my own work.</w:t>
      </w:r>
    </w:p>
    <w:p w14:paraId="60C6A464" w14:textId="77777777" w:rsidR="00503D7E" w:rsidRPr="002A619D" w:rsidRDefault="00503D7E" w:rsidP="00A851DA">
      <w:pPr>
        <w:autoSpaceDE w:val="0"/>
        <w:autoSpaceDN w:val="0"/>
        <w:adjustRightInd w:val="0"/>
        <w:spacing w:after="0" w:line="240" w:lineRule="auto"/>
        <w:rPr>
          <w:rFonts w:ascii="Arial" w:hAnsi="Arial" w:cs="Arial"/>
          <w:color w:val="000000"/>
          <w:sz w:val="24"/>
          <w:szCs w:val="24"/>
          <w:lang w:val="en-US"/>
        </w:rPr>
      </w:pPr>
    </w:p>
    <w:p w14:paraId="3F9D854B" w14:textId="77777777" w:rsidR="00503D7E" w:rsidRPr="002A619D" w:rsidRDefault="00503D7E" w:rsidP="00A851DA">
      <w:pPr>
        <w:autoSpaceDE w:val="0"/>
        <w:autoSpaceDN w:val="0"/>
        <w:adjustRightInd w:val="0"/>
        <w:spacing w:after="0" w:line="240" w:lineRule="auto"/>
        <w:rPr>
          <w:rFonts w:ascii="Arial" w:hAnsi="Arial" w:cs="Arial"/>
          <w:color w:val="000000"/>
          <w:sz w:val="24"/>
          <w:szCs w:val="24"/>
          <w:lang w:val="en-US"/>
        </w:rPr>
      </w:pPr>
    </w:p>
    <w:p w14:paraId="190F567B" w14:textId="77777777" w:rsidR="00A851DA" w:rsidRPr="002A619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A619D" w14:paraId="1CB0E224" w14:textId="77777777" w:rsidTr="00405895">
        <w:tc>
          <w:tcPr>
            <w:tcW w:w="2310" w:type="dxa"/>
            <w:shd w:val="clear" w:color="auto" w:fill="D9D9D9" w:themeFill="background1" w:themeFillShade="D9"/>
          </w:tcPr>
          <w:p w14:paraId="7C75640D" w14:textId="77777777" w:rsidR="00405895" w:rsidRPr="002A619D" w:rsidRDefault="00405895" w:rsidP="00A851DA">
            <w:pPr>
              <w:rPr>
                <w:rFonts w:ascii="Arial" w:hAnsi="Arial" w:cs="Arial"/>
                <w:color w:val="000000"/>
                <w:sz w:val="24"/>
                <w:szCs w:val="24"/>
              </w:rPr>
            </w:pPr>
            <w:r w:rsidRPr="002A619D">
              <w:rPr>
                <w:rFonts w:ascii="Arial" w:hAnsi="Arial" w:cs="Arial"/>
                <w:color w:val="000000"/>
                <w:sz w:val="24"/>
                <w:szCs w:val="24"/>
              </w:rPr>
              <w:t>Student Signature</w:t>
            </w:r>
          </w:p>
        </w:tc>
        <w:tc>
          <w:tcPr>
            <w:tcW w:w="4035" w:type="dxa"/>
          </w:tcPr>
          <w:p w14:paraId="3E8C4FD8" w14:textId="6AFEB287" w:rsidR="00405895" w:rsidRPr="002A619D" w:rsidRDefault="00241707" w:rsidP="00A851DA">
            <w:pPr>
              <w:rPr>
                <w:rFonts w:ascii="Arial" w:hAnsi="Arial" w:cs="Arial"/>
                <w:color w:val="000000"/>
                <w:sz w:val="24"/>
                <w:szCs w:val="24"/>
              </w:rPr>
            </w:pPr>
            <w:r w:rsidRPr="002A619D">
              <w:rPr>
                <w:rFonts w:ascii="Arial" w:hAnsi="Arial" w:cs="Arial"/>
                <w:color w:val="000000"/>
                <w:sz w:val="24"/>
                <w:szCs w:val="24"/>
              </w:rPr>
              <w:t>Natasha Mossayebi</w:t>
            </w:r>
          </w:p>
        </w:tc>
        <w:tc>
          <w:tcPr>
            <w:tcW w:w="1276" w:type="dxa"/>
            <w:shd w:val="clear" w:color="auto" w:fill="D9D9D9" w:themeFill="background1" w:themeFillShade="D9"/>
          </w:tcPr>
          <w:p w14:paraId="27DFD488" w14:textId="77777777" w:rsidR="00405895" w:rsidRPr="002A619D" w:rsidRDefault="00405895" w:rsidP="00A851DA">
            <w:pPr>
              <w:rPr>
                <w:rFonts w:ascii="Arial" w:hAnsi="Arial" w:cs="Arial"/>
                <w:color w:val="000000"/>
                <w:sz w:val="24"/>
                <w:szCs w:val="24"/>
              </w:rPr>
            </w:pPr>
            <w:r w:rsidRPr="002A619D">
              <w:rPr>
                <w:rFonts w:ascii="Arial" w:hAnsi="Arial" w:cs="Arial"/>
                <w:color w:val="000000"/>
                <w:sz w:val="24"/>
                <w:szCs w:val="24"/>
              </w:rPr>
              <w:t>Date</w:t>
            </w:r>
          </w:p>
        </w:tc>
        <w:tc>
          <w:tcPr>
            <w:tcW w:w="1621" w:type="dxa"/>
          </w:tcPr>
          <w:p w14:paraId="50E92EAF" w14:textId="1EC85FDD" w:rsidR="00405895" w:rsidRPr="002A619D" w:rsidRDefault="002A619D" w:rsidP="00A851DA">
            <w:pPr>
              <w:rPr>
                <w:rFonts w:ascii="Arial" w:hAnsi="Arial" w:cs="Arial"/>
                <w:color w:val="000000"/>
                <w:sz w:val="24"/>
                <w:szCs w:val="24"/>
              </w:rPr>
            </w:pPr>
            <w:r w:rsidRPr="002A619D">
              <w:rPr>
                <w:rFonts w:ascii="Arial" w:hAnsi="Arial" w:cs="Arial"/>
                <w:color w:val="000000"/>
                <w:sz w:val="24"/>
                <w:szCs w:val="24"/>
              </w:rPr>
              <w:t>29</w:t>
            </w:r>
            <w:r w:rsidR="008506DD" w:rsidRPr="002A619D">
              <w:rPr>
                <w:rFonts w:ascii="Arial" w:hAnsi="Arial" w:cs="Arial"/>
                <w:color w:val="000000"/>
                <w:sz w:val="24"/>
                <w:szCs w:val="24"/>
              </w:rPr>
              <w:t>/12</w:t>
            </w:r>
            <w:r w:rsidR="008B272B" w:rsidRPr="002A619D">
              <w:rPr>
                <w:rFonts w:ascii="Arial" w:hAnsi="Arial" w:cs="Arial"/>
                <w:color w:val="000000"/>
                <w:sz w:val="24"/>
                <w:szCs w:val="24"/>
              </w:rPr>
              <w:t>/15</w:t>
            </w:r>
          </w:p>
        </w:tc>
      </w:tr>
    </w:tbl>
    <w:p w14:paraId="60307305" w14:textId="77777777" w:rsidR="00A851DA" w:rsidRPr="002A619D" w:rsidRDefault="00A851DA" w:rsidP="00A851DA">
      <w:pPr>
        <w:rPr>
          <w:rFonts w:ascii="Arial" w:hAnsi="Arial" w:cs="Arial"/>
          <w:color w:val="000000"/>
          <w:sz w:val="24"/>
          <w:szCs w:val="24"/>
          <w:lang w:val="en-US"/>
        </w:rPr>
      </w:pPr>
    </w:p>
    <w:p w14:paraId="3DB95D95" w14:textId="77777777" w:rsidR="00A851DA" w:rsidRPr="002A619D" w:rsidRDefault="00503D7E" w:rsidP="00503D7E">
      <w:pPr>
        <w:shd w:val="clear" w:color="auto" w:fill="D9D9D9" w:themeFill="background1" w:themeFillShade="D9"/>
        <w:rPr>
          <w:rFonts w:ascii="Arial" w:hAnsi="Arial" w:cs="Arial"/>
          <w:sz w:val="24"/>
          <w:szCs w:val="24"/>
          <w:lang w:val="en-US"/>
        </w:rPr>
      </w:pPr>
      <w:r w:rsidRPr="002A619D">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619D" w14:paraId="618E8691" w14:textId="77777777" w:rsidTr="00B0415E">
        <w:trPr>
          <w:trHeight w:val="249"/>
        </w:trPr>
        <w:tc>
          <w:tcPr>
            <w:tcW w:w="4621" w:type="dxa"/>
            <w:shd w:val="clear" w:color="auto" w:fill="D9D9D9" w:themeFill="background1" w:themeFillShade="D9"/>
          </w:tcPr>
          <w:p w14:paraId="0B480402" w14:textId="77777777" w:rsidR="00503D7E" w:rsidRPr="002A619D" w:rsidRDefault="00503D7E" w:rsidP="00503D7E">
            <w:pPr>
              <w:rPr>
                <w:rFonts w:ascii="Arial" w:hAnsi="Arial" w:cs="Arial"/>
                <w:color w:val="002060"/>
                <w:sz w:val="24"/>
                <w:szCs w:val="24"/>
              </w:rPr>
            </w:pPr>
            <w:r w:rsidRPr="002A619D">
              <w:rPr>
                <w:rFonts w:ascii="Arial" w:hAnsi="Arial" w:cs="Arial"/>
                <w:color w:val="002060"/>
                <w:sz w:val="24"/>
                <w:szCs w:val="24"/>
              </w:rPr>
              <w:t>Total Marks</w:t>
            </w:r>
          </w:p>
        </w:tc>
        <w:tc>
          <w:tcPr>
            <w:tcW w:w="4621" w:type="dxa"/>
          </w:tcPr>
          <w:p w14:paraId="64CE8343" w14:textId="77777777" w:rsidR="00503D7E" w:rsidRPr="002A619D" w:rsidRDefault="00503D7E" w:rsidP="00503D7E">
            <w:pPr>
              <w:rPr>
                <w:rFonts w:ascii="Arial" w:hAnsi="Arial" w:cs="Arial"/>
                <w:sz w:val="24"/>
                <w:szCs w:val="24"/>
              </w:rPr>
            </w:pPr>
          </w:p>
        </w:tc>
      </w:tr>
      <w:tr w:rsidR="00503D7E" w:rsidRPr="002A619D" w14:paraId="326B3252" w14:textId="77777777" w:rsidTr="00B0415E">
        <w:tc>
          <w:tcPr>
            <w:tcW w:w="4621" w:type="dxa"/>
            <w:shd w:val="clear" w:color="auto" w:fill="D9D9D9" w:themeFill="background1" w:themeFillShade="D9"/>
          </w:tcPr>
          <w:p w14:paraId="33CD51BA" w14:textId="77777777" w:rsidR="00503D7E" w:rsidRPr="002A619D" w:rsidRDefault="00503D7E" w:rsidP="00503D7E">
            <w:pPr>
              <w:rPr>
                <w:rFonts w:ascii="Arial" w:hAnsi="Arial" w:cs="Arial"/>
                <w:color w:val="002060"/>
                <w:sz w:val="24"/>
                <w:szCs w:val="24"/>
              </w:rPr>
            </w:pPr>
            <w:r w:rsidRPr="002A619D">
              <w:rPr>
                <w:rFonts w:ascii="Arial" w:hAnsi="Arial" w:cs="Arial"/>
                <w:color w:val="002060"/>
                <w:sz w:val="24"/>
                <w:szCs w:val="24"/>
              </w:rPr>
              <w:t>Marks Obtained</w:t>
            </w:r>
          </w:p>
        </w:tc>
        <w:tc>
          <w:tcPr>
            <w:tcW w:w="4621" w:type="dxa"/>
          </w:tcPr>
          <w:p w14:paraId="66C5195F" w14:textId="77777777" w:rsidR="00503D7E" w:rsidRPr="002A619D" w:rsidRDefault="00503D7E" w:rsidP="00503D7E">
            <w:pPr>
              <w:rPr>
                <w:rFonts w:ascii="Arial" w:hAnsi="Arial" w:cs="Arial"/>
                <w:sz w:val="24"/>
                <w:szCs w:val="24"/>
              </w:rPr>
            </w:pPr>
          </w:p>
        </w:tc>
      </w:tr>
      <w:tr w:rsidR="00503D7E" w:rsidRPr="002A619D" w14:paraId="320A8737" w14:textId="77777777" w:rsidTr="00B0415E">
        <w:tc>
          <w:tcPr>
            <w:tcW w:w="4621" w:type="dxa"/>
            <w:shd w:val="clear" w:color="auto" w:fill="D9D9D9" w:themeFill="background1" w:themeFillShade="D9"/>
          </w:tcPr>
          <w:p w14:paraId="55764157" w14:textId="77777777" w:rsidR="00503D7E" w:rsidRPr="002A619D" w:rsidRDefault="00B0415E" w:rsidP="00503D7E">
            <w:pPr>
              <w:rPr>
                <w:rFonts w:ascii="Arial" w:hAnsi="Arial" w:cs="Arial"/>
                <w:color w:val="002060"/>
                <w:sz w:val="24"/>
                <w:szCs w:val="24"/>
              </w:rPr>
            </w:pPr>
            <w:r w:rsidRPr="002A619D">
              <w:rPr>
                <w:rFonts w:ascii="Arial" w:hAnsi="Arial" w:cs="Arial"/>
                <w:color w:val="002060"/>
                <w:sz w:val="24"/>
                <w:szCs w:val="24"/>
              </w:rPr>
              <w:t>Percentage / Grade</w:t>
            </w:r>
          </w:p>
        </w:tc>
        <w:tc>
          <w:tcPr>
            <w:tcW w:w="4621" w:type="dxa"/>
          </w:tcPr>
          <w:p w14:paraId="34B5805F" w14:textId="77777777" w:rsidR="00503D7E" w:rsidRPr="002A619D" w:rsidRDefault="00503D7E" w:rsidP="00503D7E">
            <w:pPr>
              <w:rPr>
                <w:rFonts w:ascii="Arial" w:hAnsi="Arial" w:cs="Arial"/>
                <w:sz w:val="24"/>
                <w:szCs w:val="24"/>
              </w:rPr>
            </w:pPr>
          </w:p>
        </w:tc>
      </w:tr>
    </w:tbl>
    <w:p w14:paraId="7A84F244" w14:textId="77777777" w:rsidR="00EA30AB" w:rsidRPr="002A619D" w:rsidRDefault="00EA30AB" w:rsidP="00503D7E">
      <w:pPr>
        <w:rPr>
          <w:rFonts w:ascii="Arial" w:hAnsi="Arial" w:cs="Arial"/>
          <w:sz w:val="24"/>
          <w:szCs w:val="24"/>
        </w:rPr>
      </w:pPr>
    </w:p>
    <w:sectPr w:rsidR="00EA30AB" w:rsidRPr="002A619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6E4ACF" w:rsidRDefault="006E4ACF" w:rsidP="00CB4D0A">
      <w:pPr>
        <w:spacing w:after="0" w:line="240" w:lineRule="auto"/>
      </w:pPr>
      <w:r>
        <w:separator/>
      </w:r>
    </w:p>
  </w:endnote>
  <w:endnote w:type="continuationSeparator" w:id="0">
    <w:p w14:paraId="12844271" w14:textId="77777777" w:rsidR="006E4ACF" w:rsidRDefault="006E4A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6E4ACF" w:rsidRDefault="006E4ACF" w:rsidP="00CB4D0A">
      <w:pPr>
        <w:spacing w:after="0" w:line="240" w:lineRule="auto"/>
      </w:pPr>
      <w:r>
        <w:separator/>
      </w:r>
    </w:p>
  </w:footnote>
  <w:footnote w:type="continuationSeparator" w:id="0">
    <w:p w14:paraId="6B48FB05" w14:textId="77777777" w:rsidR="006E4ACF" w:rsidRDefault="006E4AC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62D460"/>
    <w:lvl w:ilvl="0" w:tplc="04090013">
      <w:start w:val="1"/>
      <w:numFmt w:val="upperRoman"/>
      <w:lvlText w:val="%1."/>
      <w:lvlJc w:val="right"/>
      <w:pPr>
        <w:ind w:left="720" w:hanging="360"/>
      </w:pPr>
      <w:rPr>
        <w:rFonts w:hint="default"/>
        <w:b w:val="0"/>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8D4B54"/>
    <w:multiLevelType w:val="hybridMultilevel"/>
    <w:tmpl w:val="B1640058"/>
    <w:lvl w:ilvl="0" w:tplc="7B96979A">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432BBF"/>
    <w:multiLevelType w:val="hybridMultilevel"/>
    <w:tmpl w:val="6DCEDAB4"/>
    <w:lvl w:ilvl="0" w:tplc="F0CA0802">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557C76"/>
    <w:multiLevelType w:val="hybridMultilevel"/>
    <w:tmpl w:val="3DF0A4E6"/>
    <w:lvl w:ilvl="0" w:tplc="92E6F696">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B5171F"/>
    <w:multiLevelType w:val="hybridMultilevel"/>
    <w:tmpl w:val="E3CCB240"/>
    <w:lvl w:ilvl="0" w:tplc="C6B8073E">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4B058B"/>
    <w:multiLevelType w:val="hybridMultilevel"/>
    <w:tmpl w:val="9BAC7A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7A1BD2"/>
    <w:multiLevelType w:val="hybridMultilevel"/>
    <w:tmpl w:val="960E46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7E5706"/>
    <w:multiLevelType w:val="hybridMultilevel"/>
    <w:tmpl w:val="C3A05366"/>
    <w:lvl w:ilvl="0" w:tplc="CDD0323A">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AB1653"/>
    <w:multiLevelType w:val="hybridMultilevel"/>
    <w:tmpl w:val="953ED606"/>
    <w:lvl w:ilvl="0" w:tplc="578AE288">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AF66B8"/>
    <w:multiLevelType w:val="hybridMultilevel"/>
    <w:tmpl w:val="D1040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2362D"/>
    <w:multiLevelType w:val="hybridMultilevel"/>
    <w:tmpl w:val="58C4DFFE"/>
    <w:lvl w:ilvl="0" w:tplc="0B229480">
      <w:start w:val="1"/>
      <w:numFmt w:val="decimal"/>
      <w:lvlText w:val="%1."/>
      <w:lvlJc w:val="left"/>
      <w:pPr>
        <w:ind w:left="720" w:hanging="36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2A71A2"/>
    <w:multiLevelType w:val="hybridMultilevel"/>
    <w:tmpl w:val="2152AF1A"/>
    <w:lvl w:ilvl="0" w:tplc="20CE0712">
      <w:start w:val="1"/>
      <w:numFmt w:val="lowerRoman"/>
      <w:lvlText w:val="%1."/>
      <w:lvlJc w:val="left"/>
      <w:pPr>
        <w:ind w:left="1080" w:hanging="72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525C5A"/>
    <w:multiLevelType w:val="hybridMultilevel"/>
    <w:tmpl w:val="63DA113C"/>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2C07F2"/>
    <w:multiLevelType w:val="hybridMultilevel"/>
    <w:tmpl w:val="7918274E"/>
    <w:lvl w:ilvl="0" w:tplc="29FAADA6">
      <w:start w:val="1"/>
      <w:numFmt w:val="upperRoman"/>
      <w:lvlText w:val="%1."/>
      <w:lvlJc w:val="righ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30686E"/>
    <w:multiLevelType w:val="hybridMultilevel"/>
    <w:tmpl w:val="91C6FF70"/>
    <w:lvl w:ilvl="0" w:tplc="04090013">
      <w:start w:val="1"/>
      <w:numFmt w:val="upperRoman"/>
      <w:lvlText w:val="%1."/>
      <w:lvlJc w:val="righ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3">
    <w:nsid w:val="463B77F7"/>
    <w:multiLevelType w:val="hybridMultilevel"/>
    <w:tmpl w:val="3C8639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3D142B"/>
    <w:multiLevelType w:val="hybridMultilevel"/>
    <w:tmpl w:val="CFFC7F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CF3FA2"/>
    <w:multiLevelType w:val="hybridMultilevel"/>
    <w:tmpl w:val="B3B2608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5E7CB7"/>
    <w:multiLevelType w:val="hybridMultilevel"/>
    <w:tmpl w:val="A24255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357804"/>
    <w:multiLevelType w:val="hybridMultilevel"/>
    <w:tmpl w:val="0A9429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680BBA"/>
    <w:multiLevelType w:val="hybridMultilevel"/>
    <w:tmpl w:val="0F14F8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1A21B9"/>
    <w:multiLevelType w:val="hybridMultilevel"/>
    <w:tmpl w:val="DA32475C"/>
    <w:lvl w:ilvl="0" w:tplc="F800BB0E">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241226"/>
    <w:multiLevelType w:val="hybridMultilevel"/>
    <w:tmpl w:val="BC6051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957788"/>
    <w:multiLevelType w:val="hybridMultilevel"/>
    <w:tmpl w:val="0036753C"/>
    <w:lvl w:ilvl="0" w:tplc="E856E750">
      <w:start w:val="1"/>
      <w:numFmt w:val="upp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E756DB"/>
    <w:multiLevelType w:val="hybridMultilevel"/>
    <w:tmpl w:val="75FA5968"/>
    <w:lvl w:ilvl="0" w:tplc="722C8646">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F8202F"/>
    <w:multiLevelType w:val="hybridMultilevel"/>
    <w:tmpl w:val="D9F056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780F59"/>
    <w:multiLevelType w:val="hybridMultilevel"/>
    <w:tmpl w:val="FC5E27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1"/>
  </w:num>
  <w:num w:numId="3">
    <w:abstractNumId w:val="2"/>
  </w:num>
  <w:num w:numId="4">
    <w:abstractNumId w:val="38"/>
  </w:num>
  <w:num w:numId="5">
    <w:abstractNumId w:val="35"/>
  </w:num>
  <w:num w:numId="6">
    <w:abstractNumId w:val="39"/>
  </w:num>
  <w:num w:numId="7">
    <w:abstractNumId w:val="37"/>
  </w:num>
  <w:num w:numId="8">
    <w:abstractNumId w:val="16"/>
  </w:num>
  <w:num w:numId="9">
    <w:abstractNumId w:val="21"/>
  </w:num>
  <w:num w:numId="10">
    <w:abstractNumId w:val="4"/>
  </w:num>
  <w:num w:numId="11">
    <w:abstractNumId w:val="7"/>
  </w:num>
  <w:num w:numId="12">
    <w:abstractNumId w:val="14"/>
  </w:num>
  <w:num w:numId="13">
    <w:abstractNumId w:val="1"/>
  </w:num>
  <w:num w:numId="14">
    <w:abstractNumId w:val="28"/>
  </w:num>
  <w:num w:numId="15">
    <w:abstractNumId w:val="0"/>
  </w:num>
  <w:num w:numId="16">
    <w:abstractNumId w:val="12"/>
  </w:num>
  <w:num w:numId="17">
    <w:abstractNumId w:val="20"/>
  </w:num>
  <w:num w:numId="18">
    <w:abstractNumId w:val="24"/>
  </w:num>
  <w:num w:numId="19">
    <w:abstractNumId w:val="8"/>
  </w:num>
  <w:num w:numId="20">
    <w:abstractNumId w:val="18"/>
  </w:num>
  <w:num w:numId="21">
    <w:abstractNumId w:val="15"/>
  </w:num>
  <w:num w:numId="22">
    <w:abstractNumId w:val="10"/>
  </w:num>
  <w:num w:numId="23">
    <w:abstractNumId w:val="36"/>
  </w:num>
  <w:num w:numId="24">
    <w:abstractNumId w:val="40"/>
  </w:num>
  <w:num w:numId="25">
    <w:abstractNumId w:val="13"/>
  </w:num>
  <w:num w:numId="26">
    <w:abstractNumId w:val="3"/>
  </w:num>
  <w:num w:numId="27">
    <w:abstractNumId w:val="6"/>
  </w:num>
  <w:num w:numId="28">
    <w:abstractNumId w:val="9"/>
  </w:num>
  <w:num w:numId="29">
    <w:abstractNumId w:val="31"/>
  </w:num>
  <w:num w:numId="30">
    <w:abstractNumId w:val="34"/>
  </w:num>
  <w:num w:numId="31">
    <w:abstractNumId w:val="17"/>
  </w:num>
  <w:num w:numId="32">
    <w:abstractNumId w:val="19"/>
  </w:num>
  <w:num w:numId="33">
    <w:abstractNumId w:val="25"/>
  </w:num>
  <w:num w:numId="34">
    <w:abstractNumId w:val="32"/>
  </w:num>
  <w:num w:numId="35">
    <w:abstractNumId w:val="23"/>
  </w:num>
  <w:num w:numId="36">
    <w:abstractNumId w:val="27"/>
  </w:num>
  <w:num w:numId="37">
    <w:abstractNumId w:val="29"/>
  </w:num>
  <w:num w:numId="38">
    <w:abstractNumId w:val="5"/>
  </w:num>
  <w:num w:numId="39">
    <w:abstractNumId w:val="33"/>
  </w:num>
  <w:num w:numId="40">
    <w:abstractNumId w:val="22"/>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73D0B"/>
    <w:rsid w:val="00182416"/>
    <w:rsid w:val="00187EB4"/>
    <w:rsid w:val="001B3C8D"/>
    <w:rsid w:val="001C605C"/>
    <w:rsid w:val="001D6989"/>
    <w:rsid w:val="001F0481"/>
    <w:rsid w:val="001F71BF"/>
    <w:rsid w:val="00200C92"/>
    <w:rsid w:val="0020451E"/>
    <w:rsid w:val="00206B9D"/>
    <w:rsid w:val="0022781C"/>
    <w:rsid w:val="0023259C"/>
    <w:rsid w:val="00241707"/>
    <w:rsid w:val="00262682"/>
    <w:rsid w:val="00262D6F"/>
    <w:rsid w:val="00281909"/>
    <w:rsid w:val="00291ACF"/>
    <w:rsid w:val="002A2676"/>
    <w:rsid w:val="002A619D"/>
    <w:rsid w:val="002B0BD7"/>
    <w:rsid w:val="002B573D"/>
    <w:rsid w:val="002B5EE2"/>
    <w:rsid w:val="002C5CB2"/>
    <w:rsid w:val="002F1229"/>
    <w:rsid w:val="002F2779"/>
    <w:rsid w:val="002F779F"/>
    <w:rsid w:val="0030646A"/>
    <w:rsid w:val="003422CE"/>
    <w:rsid w:val="00345589"/>
    <w:rsid w:val="00371885"/>
    <w:rsid w:val="003A2299"/>
    <w:rsid w:val="003B5932"/>
    <w:rsid w:val="003C357E"/>
    <w:rsid w:val="003E2B87"/>
    <w:rsid w:val="00402786"/>
    <w:rsid w:val="00405895"/>
    <w:rsid w:val="004058DF"/>
    <w:rsid w:val="00443E6F"/>
    <w:rsid w:val="00454D6C"/>
    <w:rsid w:val="00461BE1"/>
    <w:rsid w:val="00482764"/>
    <w:rsid w:val="00486F1A"/>
    <w:rsid w:val="00490CB9"/>
    <w:rsid w:val="004A2CE2"/>
    <w:rsid w:val="004E3CDA"/>
    <w:rsid w:val="004E63AC"/>
    <w:rsid w:val="004F4B4D"/>
    <w:rsid w:val="0050216D"/>
    <w:rsid w:val="00503D7E"/>
    <w:rsid w:val="0050778F"/>
    <w:rsid w:val="00527C11"/>
    <w:rsid w:val="00535F31"/>
    <w:rsid w:val="00574D64"/>
    <w:rsid w:val="005839AE"/>
    <w:rsid w:val="00591365"/>
    <w:rsid w:val="00597F60"/>
    <w:rsid w:val="005B31E4"/>
    <w:rsid w:val="006034F6"/>
    <w:rsid w:val="00607874"/>
    <w:rsid w:val="00607E77"/>
    <w:rsid w:val="00617BB3"/>
    <w:rsid w:val="00632121"/>
    <w:rsid w:val="0064338D"/>
    <w:rsid w:val="00645CDD"/>
    <w:rsid w:val="006823A7"/>
    <w:rsid w:val="00687EE8"/>
    <w:rsid w:val="006E4ACF"/>
    <w:rsid w:val="0070347F"/>
    <w:rsid w:val="0070678E"/>
    <w:rsid w:val="00713067"/>
    <w:rsid w:val="00725920"/>
    <w:rsid w:val="00740133"/>
    <w:rsid w:val="007F355E"/>
    <w:rsid w:val="007F6328"/>
    <w:rsid w:val="008028D9"/>
    <w:rsid w:val="00812B78"/>
    <w:rsid w:val="0083171A"/>
    <w:rsid w:val="00831C11"/>
    <w:rsid w:val="008506DD"/>
    <w:rsid w:val="008640A8"/>
    <w:rsid w:val="0087028D"/>
    <w:rsid w:val="008709FD"/>
    <w:rsid w:val="008A60B4"/>
    <w:rsid w:val="008B272B"/>
    <w:rsid w:val="008B3C31"/>
    <w:rsid w:val="008B64FE"/>
    <w:rsid w:val="008C5960"/>
    <w:rsid w:val="008E2F95"/>
    <w:rsid w:val="008F07A2"/>
    <w:rsid w:val="00912F60"/>
    <w:rsid w:val="00935938"/>
    <w:rsid w:val="00935BF7"/>
    <w:rsid w:val="0095442C"/>
    <w:rsid w:val="00983942"/>
    <w:rsid w:val="00984F0C"/>
    <w:rsid w:val="009C37E0"/>
    <w:rsid w:val="009E41F4"/>
    <w:rsid w:val="009F7442"/>
    <w:rsid w:val="00A14B66"/>
    <w:rsid w:val="00A65CF7"/>
    <w:rsid w:val="00A7596E"/>
    <w:rsid w:val="00A81AB4"/>
    <w:rsid w:val="00A851DA"/>
    <w:rsid w:val="00AB2104"/>
    <w:rsid w:val="00AC1DB0"/>
    <w:rsid w:val="00AC7D5B"/>
    <w:rsid w:val="00AD3DEC"/>
    <w:rsid w:val="00AE1481"/>
    <w:rsid w:val="00AF54C8"/>
    <w:rsid w:val="00B0415E"/>
    <w:rsid w:val="00B04678"/>
    <w:rsid w:val="00B1717E"/>
    <w:rsid w:val="00BB45D0"/>
    <w:rsid w:val="00BC1148"/>
    <w:rsid w:val="00BC46DF"/>
    <w:rsid w:val="00BC7534"/>
    <w:rsid w:val="00BF379D"/>
    <w:rsid w:val="00C03577"/>
    <w:rsid w:val="00C04CA5"/>
    <w:rsid w:val="00C53029"/>
    <w:rsid w:val="00C65FEA"/>
    <w:rsid w:val="00CA0AC2"/>
    <w:rsid w:val="00CB4D0A"/>
    <w:rsid w:val="00CC2FB3"/>
    <w:rsid w:val="00CC575A"/>
    <w:rsid w:val="00CD21DB"/>
    <w:rsid w:val="00CD6B55"/>
    <w:rsid w:val="00CE129C"/>
    <w:rsid w:val="00CF123B"/>
    <w:rsid w:val="00D039AC"/>
    <w:rsid w:val="00D21802"/>
    <w:rsid w:val="00D427DE"/>
    <w:rsid w:val="00D5587D"/>
    <w:rsid w:val="00D707CC"/>
    <w:rsid w:val="00D738A1"/>
    <w:rsid w:val="00D80292"/>
    <w:rsid w:val="00D821FE"/>
    <w:rsid w:val="00DB0793"/>
    <w:rsid w:val="00E00821"/>
    <w:rsid w:val="00E04DB4"/>
    <w:rsid w:val="00E30679"/>
    <w:rsid w:val="00E44024"/>
    <w:rsid w:val="00E4597D"/>
    <w:rsid w:val="00E54832"/>
    <w:rsid w:val="00E56A90"/>
    <w:rsid w:val="00E641CC"/>
    <w:rsid w:val="00E84039"/>
    <w:rsid w:val="00EA1EA7"/>
    <w:rsid w:val="00EA30AB"/>
    <w:rsid w:val="00EB3925"/>
    <w:rsid w:val="00EE766E"/>
    <w:rsid w:val="00F02E1F"/>
    <w:rsid w:val="00F126E3"/>
    <w:rsid w:val="00F62528"/>
    <w:rsid w:val="00F711D0"/>
    <w:rsid w:val="00F87BD5"/>
    <w:rsid w:val="00F96EB3"/>
    <w:rsid w:val="00FE45E2"/>
    <w:rsid w:val="00FF5B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82E6C-DC1A-2647-86BC-73595A3F3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698</Words>
  <Characters>3981</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4</cp:revision>
  <dcterms:created xsi:type="dcterms:W3CDTF">2015-12-29T19:23:00Z</dcterms:created>
  <dcterms:modified xsi:type="dcterms:W3CDTF">2015-12-29T19:28:00Z</dcterms:modified>
</cp:coreProperties>
</file>