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hu-HU" w:eastAsia="hu-HU"/>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66350"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Rcsostblzat"/>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3159C" w:rsidRDefault="00B63FAF">
            <w:pPr>
              <w:pStyle w:val="Default"/>
              <w:rPr>
                <w:rFonts w:ascii="Arial" w:hAnsi="Arial" w:cs="Arial"/>
              </w:rPr>
            </w:pPr>
            <w:r>
              <w:rPr>
                <w:rFonts w:ascii="Arial" w:hAnsi="Arial" w:cs="Arial"/>
              </w:rPr>
              <w:t>Arpad Szilagyi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3159C" w:rsidRDefault="00B63FAF">
            <w:pPr>
              <w:pStyle w:val="Default"/>
              <w:rPr>
                <w:rFonts w:ascii="Arial" w:hAnsi="Arial" w:cs="Arial"/>
              </w:rPr>
            </w:pPr>
            <w:r>
              <w:rPr>
                <w:rFonts w:ascii="Arial" w:hAnsi="Arial" w:cs="Arial"/>
              </w:rPr>
              <w:t>3614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7D5A74" w:rsidRDefault="00B3159C">
            <w:pPr>
              <w:pStyle w:val="Default"/>
              <w:rPr>
                <w:rFonts w:ascii="Arial" w:hAnsi="Arial" w:cs="Arial"/>
              </w:rPr>
            </w:pPr>
            <w:r w:rsidRPr="007D5A74">
              <w:rPr>
                <w:rFonts w:ascii="Arial" w:hAnsi="Arial" w:cs="Arial"/>
              </w:rPr>
              <w:t>Diploma in Accounting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7D5A74" w:rsidRDefault="00087A93">
            <w:pPr>
              <w:rPr>
                <w:rFonts w:ascii="Arial" w:hAnsi="Arial" w:cs="Arial"/>
                <w:sz w:val="24"/>
                <w:szCs w:val="24"/>
              </w:rPr>
            </w:pPr>
            <w:r>
              <w:rPr>
                <w:rFonts w:ascii="Arial" w:hAnsi="Arial" w:cs="Arial"/>
                <w:sz w:val="24"/>
                <w:szCs w:val="24"/>
              </w:rP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Rcsostblzat"/>
        <w:tblW w:w="0" w:type="auto"/>
        <w:tblLook w:val="04A0" w:firstRow="1" w:lastRow="0" w:firstColumn="1" w:lastColumn="0" w:noHBand="0" w:noVBand="1"/>
      </w:tblPr>
      <w:tblGrid>
        <w:gridCol w:w="9242"/>
      </w:tblGrid>
      <w:tr w:rsidR="00CC2FB3" w:rsidTr="00CC2FB3">
        <w:tc>
          <w:tcPr>
            <w:tcW w:w="9242" w:type="dxa"/>
          </w:tcPr>
          <w:p w:rsidR="00F4487C" w:rsidRPr="00B810D4" w:rsidRDefault="00F4487C" w:rsidP="00F4487C">
            <w:pPr>
              <w:autoSpaceDE w:val="0"/>
              <w:autoSpaceDN w:val="0"/>
              <w:adjustRightInd w:val="0"/>
              <w:rPr>
                <w:rFonts w:ascii="Arial" w:hAnsi="Arial" w:cs="Arial"/>
                <w:b/>
                <w:bCs/>
                <w:sz w:val="24"/>
                <w:szCs w:val="24"/>
                <w:lang w:val="en-GB"/>
              </w:rPr>
            </w:pPr>
            <w:r w:rsidRPr="00B810D4">
              <w:rPr>
                <w:rFonts w:ascii="Arial" w:hAnsi="Arial" w:cs="Arial"/>
                <w:b/>
                <w:bCs/>
                <w:sz w:val="24"/>
                <w:szCs w:val="24"/>
                <w:lang w:val="en-GB"/>
              </w:rPr>
              <w:t>Introduction to Accounting and Finance</w:t>
            </w:r>
          </w:p>
          <w:p w:rsidR="00F4487C" w:rsidRPr="00B810D4" w:rsidRDefault="00F4487C" w:rsidP="00F4487C">
            <w:pPr>
              <w:autoSpaceDE w:val="0"/>
              <w:autoSpaceDN w:val="0"/>
              <w:adjustRightInd w:val="0"/>
              <w:rPr>
                <w:rFonts w:ascii="Arial" w:hAnsi="Arial" w:cs="Arial"/>
                <w:b/>
                <w:bCs/>
                <w:sz w:val="24"/>
                <w:szCs w:val="24"/>
                <w:lang w:val="en-GB"/>
              </w:rPr>
            </w:pPr>
            <w:r w:rsidRPr="00B810D4">
              <w:rPr>
                <w:rFonts w:ascii="Arial" w:hAnsi="Arial" w:cs="Arial"/>
                <w:b/>
                <w:bCs/>
                <w:sz w:val="24"/>
                <w:szCs w:val="24"/>
                <w:lang w:val="en-GB"/>
              </w:rPr>
              <w:t xml:space="preserve">ASSESSMENT # 1 </w:t>
            </w:r>
          </w:p>
          <w:p w:rsidR="00F4487C" w:rsidRPr="00B810D4" w:rsidRDefault="00F4487C" w:rsidP="00B810D4">
            <w:pPr>
              <w:autoSpaceDE w:val="0"/>
              <w:autoSpaceDN w:val="0"/>
              <w:adjustRightInd w:val="0"/>
              <w:jc w:val="both"/>
              <w:rPr>
                <w:rFonts w:ascii="Arial" w:hAnsi="Arial" w:cs="Arial"/>
                <w:sz w:val="24"/>
                <w:szCs w:val="24"/>
                <w:lang w:val="en-GB"/>
              </w:rPr>
            </w:pPr>
            <w:r w:rsidRPr="00B810D4">
              <w:rPr>
                <w:rFonts w:ascii="Arial" w:hAnsi="Arial" w:cs="Arial"/>
                <w:b/>
                <w:bCs/>
                <w:sz w:val="24"/>
                <w:szCs w:val="24"/>
                <w:lang w:val="en-GB"/>
              </w:rPr>
              <w:t>1</w:t>
            </w:r>
            <w:r w:rsidRPr="005E3EFF">
              <w:rPr>
                <w:rFonts w:ascii="Arial" w:hAnsi="Arial" w:cs="Arial"/>
                <w:b/>
                <w:bCs/>
                <w:sz w:val="24"/>
                <w:szCs w:val="24"/>
                <w:lang w:val="en-GB"/>
              </w:rPr>
              <w:t xml:space="preserve">. </w:t>
            </w:r>
            <w:r w:rsidRPr="005E3EFF">
              <w:rPr>
                <w:rFonts w:ascii="Arial" w:hAnsi="Arial" w:cs="Arial"/>
                <w:b/>
                <w:sz w:val="24"/>
                <w:szCs w:val="24"/>
                <w:lang w:val="en-GB"/>
              </w:rPr>
              <w:t>Give short answers for the following questions:</w:t>
            </w:r>
            <w:r w:rsidRPr="00B810D4">
              <w:rPr>
                <w:rFonts w:ascii="Arial" w:hAnsi="Arial" w:cs="Arial"/>
                <w:sz w:val="24"/>
                <w:szCs w:val="24"/>
                <w:lang w:val="en-GB"/>
              </w:rPr>
              <w:t xml:space="preserve"> (15)</w:t>
            </w:r>
          </w:p>
          <w:p w:rsidR="00F4487C" w:rsidRDefault="00F4487C" w:rsidP="00B810D4">
            <w:pPr>
              <w:autoSpaceDE w:val="0"/>
              <w:autoSpaceDN w:val="0"/>
              <w:adjustRightInd w:val="0"/>
              <w:jc w:val="both"/>
              <w:rPr>
                <w:rFonts w:ascii="Arial" w:hAnsi="Arial" w:cs="Arial"/>
                <w:b/>
                <w:sz w:val="24"/>
                <w:szCs w:val="24"/>
                <w:lang w:val="en-GB"/>
              </w:rPr>
            </w:pPr>
            <w:r w:rsidRPr="005E3EFF">
              <w:rPr>
                <w:rFonts w:ascii="Arial" w:hAnsi="Arial" w:cs="Arial"/>
                <w:b/>
                <w:sz w:val="24"/>
                <w:szCs w:val="24"/>
                <w:lang w:val="en-GB"/>
              </w:rPr>
              <w:t>i. Define ‘Accounting’.</w:t>
            </w:r>
          </w:p>
          <w:p w:rsidR="00F00887" w:rsidRPr="005E3EFF" w:rsidRDefault="00F00887" w:rsidP="00B810D4">
            <w:pPr>
              <w:autoSpaceDE w:val="0"/>
              <w:autoSpaceDN w:val="0"/>
              <w:adjustRightInd w:val="0"/>
              <w:jc w:val="both"/>
              <w:rPr>
                <w:rFonts w:ascii="Arial" w:hAnsi="Arial" w:cs="Arial"/>
                <w:b/>
                <w:sz w:val="24"/>
                <w:szCs w:val="24"/>
                <w:lang w:val="en-GB"/>
              </w:rPr>
            </w:pPr>
          </w:p>
          <w:p w:rsidR="00F4487C" w:rsidRPr="00B810D4" w:rsidRDefault="000C4293" w:rsidP="00B810D4">
            <w:pPr>
              <w:autoSpaceDE w:val="0"/>
              <w:autoSpaceDN w:val="0"/>
              <w:adjustRightInd w:val="0"/>
              <w:jc w:val="both"/>
              <w:rPr>
                <w:rFonts w:ascii="Arial" w:hAnsi="Arial" w:cs="Arial"/>
                <w:sz w:val="24"/>
                <w:szCs w:val="24"/>
                <w:lang w:val="en-GB"/>
              </w:rPr>
            </w:pPr>
            <w:r w:rsidRPr="00B810D4">
              <w:rPr>
                <w:rFonts w:ascii="Arial" w:hAnsi="Arial" w:cs="Arial"/>
                <w:sz w:val="24"/>
                <w:szCs w:val="24"/>
                <w:lang w:val="en-GB"/>
              </w:rPr>
              <w:t>According to the American Institute of Certified Public Accountants (AICPA), accounting is “t</w:t>
            </w:r>
            <w:r w:rsidR="006E108E" w:rsidRPr="00B810D4">
              <w:rPr>
                <w:rFonts w:ascii="Arial" w:hAnsi="Arial" w:cs="Arial"/>
                <w:sz w:val="24"/>
                <w:szCs w:val="24"/>
                <w:lang w:val="en-GB"/>
              </w:rPr>
              <w:t>he art of recording, classifying, and summarizing in a significant manner and in terms of money, transactions and events, which are, in part, at least, of a financial character and interpreting the results thereof</w:t>
            </w:r>
            <w:r w:rsidRPr="00B810D4">
              <w:rPr>
                <w:rFonts w:ascii="Arial" w:hAnsi="Arial" w:cs="Arial"/>
                <w:sz w:val="24"/>
                <w:szCs w:val="24"/>
                <w:lang w:val="en-GB"/>
              </w:rPr>
              <w:t>”</w:t>
            </w:r>
            <w:r w:rsidR="006E108E" w:rsidRPr="00B810D4">
              <w:rPr>
                <w:rFonts w:ascii="Arial" w:hAnsi="Arial" w:cs="Arial"/>
                <w:sz w:val="24"/>
                <w:szCs w:val="24"/>
                <w:lang w:val="en-GB"/>
              </w:rPr>
              <w:t xml:space="preserve">. </w:t>
            </w:r>
          </w:p>
          <w:p w:rsidR="00AD1B10" w:rsidRPr="00B810D4" w:rsidRDefault="00AD1B10" w:rsidP="00B810D4">
            <w:pPr>
              <w:autoSpaceDE w:val="0"/>
              <w:autoSpaceDN w:val="0"/>
              <w:adjustRightInd w:val="0"/>
              <w:jc w:val="both"/>
              <w:rPr>
                <w:rFonts w:ascii="Arial" w:hAnsi="Arial" w:cs="Arial"/>
                <w:sz w:val="24"/>
                <w:szCs w:val="24"/>
                <w:lang w:val="en-GB"/>
              </w:rPr>
            </w:pPr>
          </w:p>
          <w:p w:rsidR="00F4487C" w:rsidRPr="005E3EFF" w:rsidRDefault="00F4487C" w:rsidP="00B810D4">
            <w:pPr>
              <w:autoSpaceDE w:val="0"/>
              <w:autoSpaceDN w:val="0"/>
              <w:adjustRightInd w:val="0"/>
              <w:jc w:val="both"/>
              <w:rPr>
                <w:rFonts w:ascii="Arial" w:hAnsi="Arial" w:cs="Arial"/>
                <w:b/>
                <w:sz w:val="24"/>
                <w:szCs w:val="24"/>
                <w:lang w:val="en-GB"/>
              </w:rPr>
            </w:pPr>
            <w:r w:rsidRPr="005E3EFF">
              <w:rPr>
                <w:rFonts w:ascii="Arial" w:hAnsi="Arial" w:cs="Arial"/>
                <w:b/>
                <w:sz w:val="24"/>
                <w:szCs w:val="24"/>
                <w:lang w:val="en-GB"/>
              </w:rPr>
              <w:t>ii. Explain the primary objectives of accounting.</w:t>
            </w:r>
          </w:p>
          <w:p w:rsidR="005C0D35" w:rsidRPr="00B810D4" w:rsidRDefault="005C0D35" w:rsidP="00B810D4">
            <w:pPr>
              <w:autoSpaceDE w:val="0"/>
              <w:autoSpaceDN w:val="0"/>
              <w:adjustRightInd w:val="0"/>
              <w:jc w:val="both"/>
              <w:rPr>
                <w:rFonts w:ascii="Arial" w:hAnsi="Arial" w:cs="Arial"/>
                <w:sz w:val="24"/>
                <w:szCs w:val="24"/>
                <w:lang w:val="en-GB"/>
              </w:rPr>
            </w:pPr>
            <w:r w:rsidRPr="00B810D4">
              <w:rPr>
                <w:rFonts w:ascii="Arial" w:hAnsi="Arial" w:cs="Arial"/>
                <w:bCs/>
                <w:sz w:val="24"/>
                <w:szCs w:val="24"/>
                <w:lang w:val="en-GB"/>
              </w:rPr>
              <w:t xml:space="preserve">To keep Systematic Records: </w:t>
            </w:r>
            <w:r w:rsidRPr="00B810D4">
              <w:rPr>
                <w:rFonts w:ascii="Arial" w:hAnsi="Arial" w:cs="Arial"/>
                <w:sz w:val="24"/>
                <w:szCs w:val="24"/>
                <w:lang w:val="en-GB"/>
              </w:rPr>
              <w:t>A business is involved in various business transactions on a daily basis and accounting keeps track of these transactions by recording them in books of accounts.</w:t>
            </w:r>
          </w:p>
          <w:p w:rsidR="005C0D35" w:rsidRPr="00B810D4" w:rsidRDefault="005C0D35" w:rsidP="00B810D4">
            <w:pPr>
              <w:autoSpaceDE w:val="0"/>
              <w:autoSpaceDN w:val="0"/>
              <w:adjustRightInd w:val="0"/>
              <w:jc w:val="both"/>
              <w:rPr>
                <w:rFonts w:ascii="Arial" w:hAnsi="Arial" w:cs="Arial"/>
                <w:sz w:val="24"/>
                <w:szCs w:val="24"/>
                <w:lang w:val="en-GB"/>
              </w:rPr>
            </w:pPr>
            <w:r w:rsidRPr="00F00887">
              <w:rPr>
                <w:rFonts w:ascii="Arial" w:hAnsi="Arial" w:cs="Arial"/>
                <w:bCs/>
                <w:sz w:val="24"/>
                <w:szCs w:val="24"/>
                <w:u w:val="single"/>
                <w:lang w:val="en-GB"/>
              </w:rPr>
              <w:t>To Ascertain the Results of the Operation</w:t>
            </w:r>
            <w:r w:rsidRPr="00B810D4">
              <w:rPr>
                <w:rFonts w:ascii="Arial" w:hAnsi="Arial" w:cs="Arial"/>
                <w:bCs/>
                <w:sz w:val="24"/>
                <w:szCs w:val="24"/>
                <w:lang w:val="en-GB"/>
              </w:rPr>
              <w:t xml:space="preserve">: </w:t>
            </w:r>
            <w:r w:rsidRPr="00B810D4">
              <w:rPr>
                <w:rFonts w:ascii="Arial" w:hAnsi="Arial" w:cs="Arial"/>
                <w:sz w:val="24"/>
                <w:szCs w:val="24"/>
                <w:lang w:val="en-GB"/>
              </w:rPr>
              <w:t>Accounting ascertains any profit earned or loss incurred by a business during a particular period through Trading Profit and Loss account or an Income and Expenditure account. These accounts match the revenue earned by the business with the expenditure during the same period to calculate the profit or loss.</w:t>
            </w:r>
          </w:p>
          <w:p w:rsidR="005C0D35" w:rsidRPr="00B810D4" w:rsidRDefault="005C0D35" w:rsidP="00B810D4">
            <w:pPr>
              <w:autoSpaceDE w:val="0"/>
              <w:autoSpaceDN w:val="0"/>
              <w:adjustRightInd w:val="0"/>
              <w:jc w:val="both"/>
              <w:rPr>
                <w:rFonts w:ascii="Arial" w:hAnsi="Arial" w:cs="Arial"/>
                <w:sz w:val="24"/>
                <w:szCs w:val="24"/>
                <w:lang w:val="en-GB"/>
              </w:rPr>
            </w:pPr>
            <w:r w:rsidRPr="00F00887">
              <w:rPr>
                <w:rFonts w:ascii="Arial" w:hAnsi="Arial" w:cs="Arial"/>
                <w:bCs/>
                <w:sz w:val="24"/>
                <w:szCs w:val="24"/>
                <w:u w:val="single"/>
                <w:lang w:val="en-GB"/>
              </w:rPr>
              <w:t>To ascertain the financial position of the business</w:t>
            </w:r>
            <w:r w:rsidRPr="00B810D4">
              <w:rPr>
                <w:rFonts w:ascii="Arial" w:hAnsi="Arial" w:cs="Arial"/>
                <w:bCs/>
                <w:sz w:val="24"/>
                <w:szCs w:val="24"/>
                <w:lang w:val="en-GB"/>
              </w:rPr>
              <w:t xml:space="preserve">: </w:t>
            </w:r>
            <w:r w:rsidRPr="00B810D4">
              <w:rPr>
                <w:rFonts w:ascii="Arial" w:hAnsi="Arial" w:cs="Arial"/>
                <w:sz w:val="24"/>
                <w:szCs w:val="24"/>
                <w:lang w:val="en-GB"/>
              </w:rPr>
              <w:t>A business’ financial statements reflect its financial position with regard to cash, assets, liabilities, capital, etc. They help the business owner to determine the health of his enterprise.</w:t>
            </w:r>
          </w:p>
          <w:p w:rsidR="005C0D35" w:rsidRPr="00B810D4" w:rsidRDefault="005C0D35" w:rsidP="00B810D4">
            <w:pPr>
              <w:autoSpaceDE w:val="0"/>
              <w:autoSpaceDN w:val="0"/>
              <w:adjustRightInd w:val="0"/>
              <w:jc w:val="both"/>
              <w:rPr>
                <w:rFonts w:ascii="Arial" w:hAnsi="Arial" w:cs="Arial"/>
                <w:sz w:val="24"/>
                <w:szCs w:val="24"/>
                <w:lang w:val="en-GB"/>
              </w:rPr>
            </w:pPr>
            <w:r w:rsidRPr="00F00887">
              <w:rPr>
                <w:rFonts w:ascii="Arial" w:hAnsi="Arial" w:cs="Arial"/>
                <w:bCs/>
                <w:sz w:val="24"/>
                <w:szCs w:val="24"/>
                <w:u w:val="single"/>
                <w:lang w:val="en-GB"/>
              </w:rPr>
              <w:t>To portray the liquidity position</w:t>
            </w:r>
            <w:r w:rsidRPr="00B810D4">
              <w:rPr>
                <w:rFonts w:ascii="Arial" w:hAnsi="Arial" w:cs="Arial"/>
                <w:bCs/>
                <w:sz w:val="24"/>
                <w:szCs w:val="24"/>
                <w:lang w:val="en-GB"/>
              </w:rPr>
              <w:t xml:space="preserve">: </w:t>
            </w:r>
            <w:r w:rsidRPr="00B810D4">
              <w:rPr>
                <w:rFonts w:ascii="Arial" w:hAnsi="Arial" w:cs="Arial"/>
                <w:sz w:val="24"/>
                <w:szCs w:val="24"/>
                <w:lang w:val="en-GB"/>
              </w:rPr>
              <w:t>A business obtains and spends cash for numerous purposes such as lending, repayment of loans, capital transactions, paying cash dividends to shareholders and distribution of resources among owners. This information, along with other factors that determine an entity’s liquidity and solvency, is portrayed in financial reports.</w:t>
            </w:r>
          </w:p>
          <w:p w:rsidR="005C0D35" w:rsidRPr="00B810D4" w:rsidRDefault="005C0D35" w:rsidP="00011701">
            <w:pPr>
              <w:autoSpaceDE w:val="0"/>
              <w:autoSpaceDN w:val="0"/>
              <w:adjustRightInd w:val="0"/>
              <w:jc w:val="both"/>
              <w:rPr>
                <w:rFonts w:ascii="Arial" w:hAnsi="Arial" w:cs="Arial"/>
                <w:sz w:val="24"/>
                <w:szCs w:val="24"/>
                <w:lang w:val="en-GB"/>
              </w:rPr>
            </w:pPr>
            <w:r w:rsidRPr="00F00887">
              <w:rPr>
                <w:rFonts w:ascii="Arial" w:hAnsi="Arial" w:cs="Arial"/>
                <w:bCs/>
                <w:sz w:val="24"/>
                <w:szCs w:val="24"/>
                <w:u w:val="single"/>
                <w:lang w:val="en-GB"/>
              </w:rPr>
              <w:lastRenderedPageBreak/>
              <w:t>To protect business properties</w:t>
            </w:r>
            <w:r w:rsidRPr="00B810D4">
              <w:rPr>
                <w:rFonts w:ascii="Arial" w:hAnsi="Arial" w:cs="Arial"/>
                <w:bCs/>
                <w:sz w:val="24"/>
                <w:szCs w:val="24"/>
                <w:lang w:val="en-GB"/>
              </w:rPr>
              <w:t xml:space="preserve">: </w:t>
            </w:r>
            <w:r w:rsidRPr="00B810D4">
              <w:rPr>
                <w:rFonts w:ascii="Arial" w:hAnsi="Arial" w:cs="Arial"/>
                <w:sz w:val="24"/>
                <w:szCs w:val="24"/>
                <w:lang w:val="en-GB"/>
              </w:rPr>
              <w:t>Accounting keeps an updated record of the business’ assets and liabilities to prevent false claims against the entity’s properties.</w:t>
            </w:r>
          </w:p>
          <w:p w:rsidR="005C0D35" w:rsidRPr="00B810D4" w:rsidRDefault="005C0D35" w:rsidP="00011701">
            <w:pPr>
              <w:autoSpaceDE w:val="0"/>
              <w:autoSpaceDN w:val="0"/>
              <w:adjustRightInd w:val="0"/>
              <w:jc w:val="both"/>
              <w:rPr>
                <w:rFonts w:ascii="Arial" w:hAnsi="Arial" w:cs="Arial"/>
                <w:sz w:val="24"/>
                <w:szCs w:val="24"/>
                <w:lang w:val="en-GB"/>
              </w:rPr>
            </w:pPr>
            <w:r w:rsidRPr="00F00887">
              <w:rPr>
                <w:rFonts w:ascii="Arial" w:hAnsi="Arial" w:cs="Arial"/>
                <w:bCs/>
                <w:sz w:val="24"/>
                <w:szCs w:val="24"/>
                <w:u w:val="single"/>
                <w:lang w:val="en-GB"/>
              </w:rPr>
              <w:t>To facilitate rational decision – making</w:t>
            </w:r>
            <w:r w:rsidRPr="00B810D4">
              <w:rPr>
                <w:rFonts w:ascii="Arial" w:hAnsi="Arial" w:cs="Arial"/>
                <w:bCs/>
                <w:sz w:val="24"/>
                <w:szCs w:val="24"/>
                <w:lang w:val="en-GB"/>
              </w:rPr>
              <w:t xml:space="preserve">: </w:t>
            </w:r>
            <w:r w:rsidRPr="00B810D4">
              <w:rPr>
                <w:rFonts w:ascii="Arial" w:hAnsi="Arial" w:cs="Arial"/>
                <w:sz w:val="24"/>
                <w:szCs w:val="24"/>
                <w:lang w:val="en-GB"/>
              </w:rPr>
              <w:t>Financial statements and records help a business owner analyse different aspects of his business and decision-making.</w:t>
            </w:r>
          </w:p>
          <w:p w:rsidR="00AD1B10" w:rsidRPr="00B810D4" w:rsidRDefault="005C0D35" w:rsidP="00011701">
            <w:pPr>
              <w:autoSpaceDE w:val="0"/>
              <w:autoSpaceDN w:val="0"/>
              <w:adjustRightInd w:val="0"/>
              <w:jc w:val="both"/>
              <w:rPr>
                <w:rFonts w:ascii="Arial" w:hAnsi="Arial" w:cs="Arial"/>
                <w:sz w:val="24"/>
                <w:szCs w:val="24"/>
                <w:lang w:val="en-GB"/>
              </w:rPr>
            </w:pPr>
            <w:r w:rsidRPr="00F00887">
              <w:rPr>
                <w:rFonts w:ascii="Arial" w:hAnsi="Arial" w:cs="Arial"/>
                <w:bCs/>
                <w:sz w:val="24"/>
                <w:szCs w:val="24"/>
                <w:u w:val="single"/>
                <w:lang w:val="en-GB"/>
              </w:rPr>
              <w:t>To satisfy the requirements of law</w:t>
            </w:r>
            <w:r w:rsidRPr="00B810D4">
              <w:rPr>
                <w:rFonts w:ascii="Arial" w:hAnsi="Arial" w:cs="Arial"/>
                <w:bCs/>
                <w:sz w:val="24"/>
                <w:szCs w:val="24"/>
                <w:lang w:val="en-GB"/>
              </w:rPr>
              <w:t xml:space="preserve">: </w:t>
            </w:r>
            <w:r w:rsidRPr="00B810D4">
              <w:rPr>
                <w:rFonts w:ascii="Arial" w:hAnsi="Arial" w:cs="Arial"/>
                <w:sz w:val="24"/>
                <w:szCs w:val="24"/>
                <w:lang w:val="en-GB"/>
              </w:rPr>
              <w:t>Laws, such as, the Companies Act, Societies Act, Sales Tax Act, Income Tax Act, etc. which govern business operations required by companies, public trusts, and other business entities to maintain up to date accounts.</w:t>
            </w:r>
          </w:p>
          <w:p w:rsidR="005C0D35" w:rsidRPr="00B810D4" w:rsidRDefault="005C0D35" w:rsidP="00011701">
            <w:pPr>
              <w:autoSpaceDE w:val="0"/>
              <w:autoSpaceDN w:val="0"/>
              <w:adjustRightInd w:val="0"/>
              <w:jc w:val="both"/>
              <w:rPr>
                <w:rFonts w:ascii="Arial" w:hAnsi="Arial" w:cs="Arial"/>
                <w:sz w:val="24"/>
                <w:szCs w:val="24"/>
                <w:lang w:val="en-GB"/>
              </w:rPr>
            </w:pPr>
          </w:p>
          <w:p w:rsidR="00F4487C" w:rsidRPr="005E3EFF" w:rsidRDefault="00F4487C" w:rsidP="00011701">
            <w:pPr>
              <w:autoSpaceDE w:val="0"/>
              <w:autoSpaceDN w:val="0"/>
              <w:adjustRightInd w:val="0"/>
              <w:jc w:val="both"/>
              <w:rPr>
                <w:rFonts w:ascii="Arial" w:hAnsi="Arial" w:cs="Arial"/>
                <w:b/>
                <w:sz w:val="24"/>
                <w:szCs w:val="24"/>
                <w:lang w:val="en-GB"/>
              </w:rPr>
            </w:pPr>
            <w:r w:rsidRPr="005E3EFF">
              <w:rPr>
                <w:rFonts w:ascii="Arial" w:hAnsi="Arial" w:cs="Arial"/>
                <w:b/>
                <w:sz w:val="24"/>
                <w:szCs w:val="24"/>
                <w:lang w:val="en-GB"/>
              </w:rPr>
              <w:t>iii. Discuss the limitations of accounting.</w:t>
            </w:r>
          </w:p>
          <w:p w:rsidR="00011701" w:rsidRPr="00011701" w:rsidRDefault="00011701" w:rsidP="00011701">
            <w:pPr>
              <w:autoSpaceDE w:val="0"/>
              <w:autoSpaceDN w:val="0"/>
              <w:adjustRightInd w:val="0"/>
              <w:jc w:val="both"/>
              <w:rPr>
                <w:rFonts w:ascii="Arial" w:hAnsi="Arial" w:cs="Arial"/>
                <w:color w:val="000000"/>
                <w:sz w:val="24"/>
                <w:szCs w:val="24"/>
                <w:lang w:val="en-GB"/>
              </w:rPr>
            </w:pPr>
            <w:r w:rsidRPr="00011701">
              <w:rPr>
                <w:rFonts w:ascii="Arial" w:hAnsi="Arial" w:cs="Arial"/>
                <w:color w:val="000000"/>
                <w:sz w:val="24"/>
                <w:szCs w:val="24"/>
                <w:lang w:val="en-GB"/>
              </w:rPr>
              <w:t>Accounting facilitates in making assessments of the values of businesses in terms of profits, losses, assets and liabilities. It gives the information that helps to decide future course of actions. Accounting provides us with logical conclusions; however, the facts derived from accounting at times can be biased, inclined, or influenced by one factor or the other and hence, it is false. Accounting has the following limitations:</w:t>
            </w:r>
          </w:p>
          <w:p w:rsidR="00011701" w:rsidRPr="00011701" w:rsidRDefault="00011701" w:rsidP="00011701">
            <w:pPr>
              <w:autoSpaceDE w:val="0"/>
              <w:autoSpaceDN w:val="0"/>
              <w:adjustRightInd w:val="0"/>
              <w:jc w:val="both"/>
              <w:rPr>
                <w:rFonts w:ascii="Arial" w:hAnsi="Arial" w:cs="Arial"/>
                <w:color w:val="000000"/>
                <w:sz w:val="24"/>
                <w:szCs w:val="24"/>
                <w:lang w:val="en-GB"/>
              </w:rPr>
            </w:pPr>
            <w:r w:rsidRPr="00011701">
              <w:rPr>
                <w:rFonts w:ascii="Arial" w:hAnsi="Arial" w:cs="Arial"/>
                <w:bCs/>
                <w:color w:val="000000"/>
                <w:sz w:val="24"/>
                <w:szCs w:val="24"/>
                <w:lang w:val="en-GB"/>
              </w:rPr>
              <w:t xml:space="preserve">Record keeping: </w:t>
            </w:r>
            <w:r w:rsidRPr="00011701">
              <w:rPr>
                <w:rFonts w:ascii="Arial" w:hAnsi="Arial" w:cs="Arial"/>
                <w:color w:val="000000"/>
                <w:sz w:val="24"/>
                <w:szCs w:val="24"/>
                <w:lang w:val="en-GB"/>
              </w:rPr>
              <w:t>Accounting helps in maintaining records of financial transactions only. Any actions, dealings or events that have a non-financial nature do not fall in accounting. Sometimes these may include information that directly or indirectly influence the financial health of the business. Management skills, variation in consumer preferences, or any other changes in the Human Resources may not be recorded in accounting but are, nonetheless, very important factors in running a business.</w:t>
            </w:r>
          </w:p>
          <w:p w:rsidR="00011701" w:rsidRPr="00011701" w:rsidRDefault="00011701" w:rsidP="00011701">
            <w:pPr>
              <w:autoSpaceDE w:val="0"/>
              <w:autoSpaceDN w:val="0"/>
              <w:adjustRightInd w:val="0"/>
              <w:jc w:val="both"/>
              <w:rPr>
                <w:rFonts w:ascii="Arial" w:hAnsi="Arial" w:cs="Arial"/>
                <w:color w:val="000000"/>
                <w:sz w:val="24"/>
                <w:szCs w:val="24"/>
                <w:lang w:val="en-GB"/>
              </w:rPr>
            </w:pPr>
            <w:r w:rsidRPr="00011701">
              <w:rPr>
                <w:rFonts w:ascii="Arial" w:hAnsi="Arial" w:cs="Arial"/>
                <w:bCs/>
                <w:color w:val="EE7D31"/>
                <w:sz w:val="24"/>
                <w:szCs w:val="24"/>
                <w:lang w:val="en-GB"/>
              </w:rPr>
              <w:t xml:space="preserve"> </w:t>
            </w:r>
            <w:r w:rsidRPr="00011701">
              <w:rPr>
                <w:rFonts w:ascii="Arial" w:hAnsi="Arial" w:cs="Arial"/>
                <w:bCs/>
                <w:color w:val="000000"/>
                <w:sz w:val="24"/>
                <w:szCs w:val="24"/>
                <w:lang w:val="en-GB"/>
              </w:rPr>
              <w:t xml:space="preserve">Accuracy of information generated by accounting system: </w:t>
            </w:r>
            <w:r w:rsidRPr="00011701">
              <w:rPr>
                <w:rFonts w:ascii="Arial" w:hAnsi="Arial" w:cs="Arial"/>
                <w:color w:val="000000"/>
                <w:sz w:val="24"/>
                <w:szCs w:val="24"/>
                <w:lang w:val="en-GB"/>
              </w:rPr>
              <w:t>Financial health of a business, including revenues, losses, assets and liabilities, are analysed by Accounting. During the analysis accountants rely on both real and assumed estimates. The methods of determining depreciation and valuating stocks may differ from business to business as each has their own standard practices and provisions.</w:t>
            </w:r>
          </w:p>
          <w:p w:rsidR="00011701" w:rsidRPr="00011701" w:rsidRDefault="00011701" w:rsidP="00011701">
            <w:pPr>
              <w:autoSpaceDE w:val="0"/>
              <w:autoSpaceDN w:val="0"/>
              <w:adjustRightInd w:val="0"/>
              <w:jc w:val="both"/>
              <w:rPr>
                <w:rFonts w:ascii="Arial" w:hAnsi="Arial" w:cs="Arial"/>
                <w:color w:val="000000"/>
                <w:sz w:val="24"/>
                <w:szCs w:val="24"/>
                <w:lang w:val="en-GB"/>
              </w:rPr>
            </w:pPr>
            <w:r w:rsidRPr="00011701">
              <w:rPr>
                <w:rFonts w:ascii="Arial" w:hAnsi="Arial" w:cs="Arial"/>
                <w:bCs/>
                <w:color w:val="000000"/>
                <w:sz w:val="24"/>
                <w:szCs w:val="24"/>
                <w:lang w:val="en-GB"/>
              </w:rPr>
              <w:t xml:space="preserve">Value of assets: </w:t>
            </w:r>
            <w:r w:rsidRPr="00011701">
              <w:rPr>
                <w:rFonts w:ascii="Arial" w:hAnsi="Arial" w:cs="Arial"/>
                <w:color w:val="000000"/>
                <w:sz w:val="24"/>
                <w:szCs w:val="24"/>
                <w:lang w:val="en-GB"/>
              </w:rPr>
              <w:t>The true market value of the assets is not normally reflected in balance sheets. The assets shown on the balance sheet have their costs adjusted according to the conventional rules of accounting. Furthermore, many assets enlisted in a balance sheet do not have any real market value at all. These assets may include patents, goodwill, preliminary expenses, etc. When these assets are shown on the balance sheet, the final results may appear dubious.</w:t>
            </w:r>
          </w:p>
          <w:p w:rsidR="00011701" w:rsidRPr="00011701" w:rsidRDefault="00011701" w:rsidP="00011701">
            <w:pPr>
              <w:autoSpaceDE w:val="0"/>
              <w:autoSpaceDN w:val="0"/>
              <w:adjustRightInd w:val="0"/>
              <w:jc w:val="both"/>
              <w:rPr>
                <w:rFonts w:ascii="Arial" w:hAnsi="Arial" w:cs="Arial"/>
                <w:color w:val="000000"/>
                <w:sz w:val="24"/>
                <w:szCs w:val="24"/>
                <w:lang w:val="en-GB"/>
              </w:rPr>
            </w:pPr>
            <w:r w:rsidRPr="00011701">
              <w:rPr>
                <w:rFonts w:ascii="Arial" w:hAnsi="Arial" w:cs="Arial"/>
                <w:bCs/>
                <w:color w:val="000000"/>
                <w:sz w:val="24"/>
                <w:szCs w:val="24"/>
                <w:lang w:val="en-GB"/>
              </w:rPr>
              <w:t xml:space="preserve">Window dressing: </w:t>
            </w:r>
            <w:r w:rsidRPr="00011701">
              <w:rPr>
                <w:rFonts w:ascii="Arial" w:hAnsi="Arial" w:cs="Arial"/>
                <w:color w:val="000000"/>
                <w:sz w:val="24"/>
                <w:szCs w:val="24"/>
                <w:lang w:val="en-GB"/>
              </w:rPr>
              <w:t>Many firms adopt actions described as window dressing practices in order to increase profits in the short term. These actions may include postponing the maintenance of plant and machinery, which will decrease costs and increases profitability in the short term but, such a strategy can lead to a complete disruption in production and operations when the machinery breaks down.</w:t>
            </w:r>
          </w:p>
          <w:p w:rsidR="00011701" w:rsidRPr="00011701" w:rsidRDefault="00011701" w:rsidP="00011701">
            <w:pPr>
              <w:autoSpaceDE w:val="0"/>
              <w:autoSpaceDN w:val="0"/>
              <w:adjustRightInd w:val="0"/>
              <w:jc w:val="both"/>
              <w:rPr>
                <w:rFonts w:ascii="Arial" w:hAnsi="Arial" w:cs="Arial"/>
                <w:sz w:val="24"/>
                <w:szCs w:val="24"/>
                <w:lang w:val="en-GB"/>
              </w:rPr>
            </w:pPr>
            <w:r w:rsidRPr="00011701">
              <w:rPr>
                <w:rFonts w:ascii="Arial" w:hAnsi="Arial" w:cs="Arial"/>
                <w:bCs/>
                <w:color w:val="000000"/>
                <w:sz w:val="24"/>
                <w:szCs w:val="24"/>
                <w:lang w:val="en-GB"/>
              </w:rPr>
              <w:t xml:space="preserve">Changing price levels: </w:t>
            </w:r>
            <w:r w:rsidRPr="00011701">
              <w:rPr>
                <w:rFonts w:ascii="Arial" w:hAnsi="Arial" w:cs="Arial"/>
                <w:color w:val="000000"/>
                <w:sz w:val="24"/>
                <w:szCs w:val="24"/>
                <w:lang w:val="en-GB"/>
              </w:rPr>
              <w:t>Accounting measures of performance and evaluation of financial position may not be accurate due to changing prices and changes in the value of assets. Additional information based on the current replacement value of assets is required to get a closer estimate.</w:t>
            </w:r>
          </w:p>
          <w:p w:rsidR="00B810D4" w:rsidRPr="00B810D4" w:rsidRDefault="00B810D4" w:rsidP="00011701">
            <w:pPr>
              <w:autoSpaceDE w:val="0"/>
              <w:autoSpaceDN w:val="0"/>
              <w:adjustRightInd w:val="0"/>
              <w:jc w:val="both"/>
              <w:rPr>
                <w:rFonts w:ascii="Arial" w:hAnsi="Arial" w:cs="Arial"/>
                <w:sz w:val="24"/>
                <w:szCs w:val="24"/>
                <w:lang w:val="en-GB"/>
              </w:rPr>
            </w:pPr>
          </w:p>
          <w:p w:rsidR="00F4487C" w:rsidRPr="005E3EFF" w:rsidRDefault="006102AE" w:rsidP="00011701">
            <w:pPr>
              <w:autoSpaceDE w:val="0"/>
              <w:autoSpaceDN w:val="0"/>
              <w:adjustRightInd w:val="0"/>
              <w:jc w:val="both"/>
              <w:rPr>
                <w:rFonts w:ascii="Arial" w:hAnsi="Arial" w:cs="Arial"/>
                <w:b/>
                <w:sz w:val="24"/>
                <w:szCs w:val="24"/>
                <w:lang w:val="en-GB"/>
              </w:rPr>
            </w:pPr>
            <w:r>
              <w:rPr>
                <w:rFonts w:ascii="Arial" w:hAnsi="Arial" w:cs="Arial"/>
                <w:b/>
                <w:sz w:val="24"/>
                <w:szCs w:val="24"/>
                <w:lang w:val="en-GB"/>
              </w:rPr>
              <w:t>IV</w:t>
            </w:r>
            <w:r w:rsidR="00F4487C" w:rsidRPr="005E3EFF">
              <w:rPr>
                <w:rFonts w:ascii="Arial" w:hAnsi="Arial" w:cs="Arial"/>
                <w:b/>
                <w:sz w:val="24"/>
                <w:szCs w:val="24"/>
                <w:lang w:val="en-GB"/>
              </w:rPr>
              <w:t>. What types of activities are included in data evaluation?</w:t>
            </w:r>
          </w:p>
          <w:p w:rsidR="00B810D4" w:rsidRPr="00C552F1" w:rsidRDefault="00B810D4" w:rsidP="00011701">
            <w:pPr>
              <w:autoSpaceDE w:val="0"/>
              <w:autoSpaceDN w:val="0"/>
              <w:adjustRightInd w:val="0"/>
              <w:jc w:val="both"/>
              <w:rPr>
                <w:rFonts w:ascii="Arial" w:hAnsi="Arial" w:cs="Arial"/>
                <w:sz w:val="24"/>
                <w:szCs w:val="24"/>
                <w:lang w:val="en-GB"/>
              </w:rPr>
            </w:pPr>
            <w:r w:rsidRPr="00C552F1">
              <w:rPr>
                <w:rFonts w:ascii="Arial" w:hAnsi="Arial" w:cs="Arial"/>
                <w:bCs/>
                <w:sz w:val="24"/>
                <w:szCs w:val="24"/>
                <w:lang w:val="en-GB"/>
              </w:rPr>
              <w:t>Data evaluation</w:t>
            </w:r>
            <w:r w:rsidRPr="00C552F1">
              <w:rPr>
                <w:rFonts w:ascii="Arial" w:hAnsi="Arial" w:cs="Arial"/>
                <w:b/>
                <w:bCs/>
                <w:sz w:val="24"/>
                <w:szCs w:val="24"/>
                <w:lang w:val="en-GB"/>
              </w:rPr>
              <w:t xml:space="preserve"> </w:t>
            </w:r>
            <w:r w:rsidRPr="00C552F1">
              <w:rPr>
                <w:rFonts w:ascii="Arial" w:hAnsi="Arial" w:cs="Arial"/>
                <w:sz w:val="24"/>
                <w:szCs w:val="24"/>
                <w:lang w:val="en-GB"/>
              </w:rPr>
              <w:t>controls the business activities through budgets and standard costs, evaluating the performance of the business, analysing financial statements, analysing cash flows, and choosing alternative courses of action for decision-making process. Evaluation of data is one of the most important business activities.</w:t>
            </w:r>
          </w:p>
          <w:p w:rsidR="008918E3" w:rsidRPr="00C552F1" w:rsidRDefault="008918E3" w:rsidP="00011701">
            <w:pPr>
              <w:autoSpaceDE w:val="0"/>
              <w:autoSpaceDN w:val="0"/>
              <w:adjustRightInd w:val="0"/>
              <w:jc w:val="both"/>
              <w:rPr>
                <w:rFonts w:ascii="Arial" w:hAnsi="Arial" w:cs="Arial"/>
                <w:sz w:val="24"/>
                <w:szCs w:val="24"/>
                <w:lang w:val="en-GB"/>
              </w:rPr>
            </w:pPr>
          </w:p>
          <w:p w:rsidR="008918E3" w:rsidRPr="00C552F1" w:rsidRDefault="008918E3" w:rsidP="00011701">
            <w:pPr>
              <w:autoSpaceDE w:val="0"/>
              <w:autoSpaceDN w:val="0"/>
              <w:adjustRightInd w:val="0"/>
              <w:jc w:val="both"/>
              <w:rPr>
                <w:rFonts w:ascii="Arial" w:hAnsi="Arial" w:cs="Arial"/>
                <w:sz w:val="24"/>
                <w:szCs w:val="24"/>
                <w:lang w:val="en-GB"/>
              </w:rPr>
            </w:pPr>
          </w:p>
          <w:p w:rsidR="00B810D4" w:rsidRPr="00C552F1" w:rsidRDefault="00B810D4" w:rsidP="00011701">
            <w:pPr>
              <w:autoSpaceDE w:val="0"/>
              <w:autoSpaceDN w:val="0"/>
              <w:adjustRightInd w:val="0"/>
              <w:jc w:val="both"/>
              <w:rPr>
                <w:rFonts w:ascii="Arial" w:hAnsi="Arial" w:cs="Arial"/>
                <w:sz w:val="24"/>
                <w:szCs w:val="24"/>
                <w:lang w:val="en-GB"/>
              </w:rPr>
            </w:pPr>
          </w:p>
          <w:p w:rsidR="00F4487C" w:rsidRPr="005E3EFF" w:rsidRDefault="00F4487C" w:rsidP="00F4487C">
            <w:pPr>
              <w:autoSpaceDE w:val="0"/>
              <w:autoSpaceDN w:val="0"/>
              <w:adjustRightInd w:val="0"/>
              <w:rPr>
                <w:rFonts w:ascii="Arial" w:hAnsi="Arial" w:cs="Arial"/>
                <w:b/>
                <w:sz w:val="24"/>
                <w:szCs w:val="24"/>
                <w:lang w:val="en-GB"/>
              </w:rPr>
            </w:pPr>
            <w:r w:rsidRPr="005E3EFF">
              <w:rPr>
                <w:rFonts w:ascii="Arial" w:hAnsi="Arial" w:cs="Arial"/>
                <w:b/>
                <w:sz w:val="24"/>
                <w:szCs w:val="24"/>
                <w:lang w:val="en-GB"/>
              </w:rPr>
              <w:t>v. Outline the main functions of accounting considering the following groups;</w:t>
            </w:r>
          </w:p>
          <w:p w:rsidR="00E05765" w:rsidRPr="00C552F1" w:rsidRDefault="00E05765" w:rsidP="00F4487C">
            <w:pPr>
              <w:autoSpaceDE w:val="0"/>
              <w:autoSpaceDN w:val="0"/>
              <w:adjustRightInd w:val="0"/>
              <w:rPr>
                <w:rFonts w:ascii="Arial" w:hAnsi="Arial" w:cs="Arial"/>
                <w:sz w:val="24"/>
                <w:szCs w:val="24"/>
                <w:lang w:val="en-GB"/>
              </w:rPr>
            </w:pPr>
          </w:p>
          <w:p w:rsidR="00F4487C" w:rsidRPr="00C552F1" w:rsidRDefault="00F4487C" w:rsidP="00E05765">
            <w:pPr>
              <w:autoSpaceDE w:val="0"/>
              <w:autoSpaceDN w:val="0"/>
              <w:adjustRightInd w:val="0"/>
              <w:jc w:val="both"/>
              <w:rPr>
                <w:rFonts w:ascii="Arial" w:hAnsi="Arial" w:cs="Arial"/>
                <w:sz w:val="24"/>
                <w:szCs w:val="24"/>
                <w:lang w:val="en-GB"/>
              </w:rPr>
            </w:pPr>
            <w:r w:rsidRPr="00C552F1">
              <w:rPr>
                <w:rFonts w:ascii="Arial" w:hAnsi="Arial" w:cs="Arial"/>
                <w:sz w:val="24"/>
                <w:szCs w:val="24"/>
                <w:u w:val="single"/>
                <w:lang w:val="en-GB"/>
              </w:rPr>
              <w:t>Lenders</w:t>
            </w:r>
            <w:r w:rsidR="00E05765" w:rsidRPr="00C552F1">
              <w:rPr>
                <w:rFonts w:ascii="Arial" w:hAnsi="Arial" w:cs="Arial"/>
                <w:sz w:val="24"/>
                <w:szCs w:val="24"/>
                <w:u w:val="single"/>
                <w:lang w:val="en-GB"/>
              </w:rPr>
              <w:t xml:space="preserve"> (Creditors</w:t>
            </w:r>
            <w:r w:rsidR="00E05765" w:rsidRPr="00C552F1">
              <w:rPr>
                <w:rFonts w:ascii="Arial" w:hAnsi="Arial" w:cs="Arial"/>
                <w:sz w:val="24"/>
                <w:szCs w:val="24"/>
                <w:lang w:val="en-GB"/>
              </w:rPr>
              <w:t>):  Creditors, who are also known as lenders, can be given for the short - term or long - term. Short term creditors are also called trade creditors since they supply raw materials, goods and services. They usually lend money for a year or less. Long-term creditors are those who give loans for longer periods of times (usually more than a year) and issue the loans in the form of secured loans. Creditors are concerned with information about the company’s ability to pay its loans back – both in the</w:t>
            </w:r>
            <w:r w:rsidR="00572493" w:rsidRPr="00C552F1">
              <w:rPr>
                <w:rFonts w:ascii="Arial" w:hAnsi="Arial" w:cs="Arial"/>
                <w:sz w:val="24"/>
                <w:szCs w:val="24"/>
                <w:lang w:val="en-GB"/>
              </w:rPr>
              <w:t xml:space="preserve"> </w:t>
            </w:r>
            <w:r w:rsidR="00E05765" w:rsidRPr="00C552F1">
              <w:rPr>
                <w:rFonts w:ascii="Arial" w:hAnsi="Arial" w:cs="Arial"/>
                <w:sz w:val="24"/>
                <w:szCs w:val="24"/>
                <w:lang w:val="en-GB"/>
              </w:rPr>
              <w:t xml:space="preserve">short and long term. In other words, they are interested in company’s credit worthiness, liquidity, profitability, etc. </w:t>
            </w:r>
          </w:p>
          <w:p w:rsidR="00D46361" w:rsidRPr="00C552F1" w:rsidRDefault="00F4487C" w:rsidP="000B2EEE">
            <w:pPr>
              <w:autoSpaceDE w:val="0"/>
              <w:autoSpaceDN w:val="0"/>
              <w:adjustRightInd w:val="0"/>
              <w:jc w:val="both"/>
              <w:rPr>
                <w:rFonts w:ascii="Arial" w:hAnsi="Arial" w:cs="Arial"/>
                <w:sz w:val="24"/>
                <w:szCs w:val="24"/>
                <w:lang w:val="en-GB"/>
              </w:rPr>
            </w:pPr>
            <w:r w:rsidRPr="00C552F1">
              <w:rPr>
                <w:rFonts w:ascii="Arial" w:hAnsi="Arial" w:cs="Arial"/>
                <w:sz w:val="24"/>
                <w:szCs w:val="24"/>
                <w:u w:val="single"/>
                <w:lang w:val="en-GB"/>
              </w:rPr>
              <w:t>Employees</w:t>
            </w:r>
            <w:r w:rsidR="00D46361" w:rsidRPr="00C552F1">
              <w:rPr>
                <w:rFonts w:ascii="Arial" w:hAnsi="Arial" w:cs="Arial"/>
                <w:sz w:val="24"/>
                <w:szCs w:val="24"/>
                <w:lang w:val="en-GB"/>
              </w:rPr>
              <w:t xml:space="preserve">: </w:t>
            </w:r>
            <w:r w:rsidR="000B2EEE" w:rsidRPr="00C552F1">
              <w:rPr>
                <w:rFonts w:ascii="Arial" w:hAnsi="Arial" w:cs="Arial"/>
                <w:sz w:val="24"/>
                <w:szCs w:val="24"/>
                <w:lang w:val="en-GB"/>
              </w:rPr>
              <w:t>Business organisation has moved beyond just maximising profits for shareholders to ensuring the welfare of its employees. The economic and social role of managers has undergone a shift as management theories have progressed. There is a realisation that a satisfied and highly motivated workforce is the most efficient and productive as well. Industrial democracy where there is greater participation of employees in managerial decision-making and more emphasis on employee feedback has taken the place of a more autocratic managerial style which focussed on maximising output. Therefore, employees are considered important users of the company’s financial information, as their input is required for matters such as settlement of wages, bonuses, output benchmarks, and profit sharing.</w:t>
            </w:r>
          </w:p>
          <w:p w:rsidR="00F4487C" w:rsidRPr="00C552F1" w:rsidRDefault="00F4487C" w:rsidP="00C552F1">
            <w:pPr>
              <w:autoSpaceDE w:val="0"/>
              <w:autoSpaceDN w:val="0"/>
              <w:adjustRightInd w:val="0"/>
              <w:jc w:val="both"/>
              <w:rPr>
                <w:rFonts w:ascii="Arial" w:hAnsi="Arial" w:cs="Arial"/>
                <w:sz w:val="24"/>
                <w:szCs w:val="24"/>
                <w:lang w:val="en-GB"/>
              </w:rPr>
            </w:pPr>
            <w:r w:rsidRPr="00C552F1">
              <w:rPr>
                <w:rFonts w:ascii="Arial" w:hAnsi="Arial" w:cs="Arial"/>
                <w:sz w:val="24"/>
                <w:szCs w:val="24"/>
                <w:u w:val="single"/>
                <w:lang w:val="en-GB"/>
              </w:rPr>
              <w:t>Customers</w:t>
            </w:r>
            <w:r w:rsidR="00C552F1" w:rsidRPr="00C552F1">
              <w:rPr>
                <w:rFonts w:ascii="Arial" w:hAnsi="Arial" w:cs="Arial"/>
                <w:sz w:val="24"/>
                <w:szCs w:val="24"/>
                <w:lang w:val="en-GB"/>
              </w:rPr>
              <w:t>: Consumers’ groups and other organisations, which look after welfare of consumers and public, use information generated by accounting for several reasons. Through this accounting information, these organisations can analyse and keep a check on the performance and efficiency of businesses. The information also gives an insight into social responsibility of businesses. By looking at various accounting information, including profits and outputs generated by businesses, the consumers’ organisations can also keep a track of the growth of businesses and find out whether they are in line with the defined national goals.</w:t>
            </w:r>
          </w:p>
          <w:p w:rsidR="00572493" w:rsidRPr="00C552F1" w:rsidRDefault="00572493" w:rsidP="00F4487C">
            <w:pPr>
              <w:autoSpaceDE w:val="0"/>
              <w:autoSpaceDN w:val="0"/>
              <w:adjustRightInd w:val="0"/>
              <w:rPr>
                <w:rFonts w:ascii="Arial" w:hAnsi="Arial" w:cs="Arial"/>
                <w:sz w:val="24"/>
                <w:szCs w:val="24"/>
                <w:lang w:val="en-GB"/>
              </w:rPr>
            </w:pPr>
          </w:p>
          <w:p w:rsidR="00572493" w:rsidRPr="00C552F1" w:rsidRDefault="00572493" w:rsidP="00F4487C">
            <w:pPr>
              <w:autoSpaceDE w:val="0"/>
              <w:autoSpaceDN w:val="0"/>
              <w:adjustRightInd w:val="0"/>
              <w:rPr>
                <w:rFonts w:ascii="Arial" w:hAnsi="Arial" w:cs="Arial"/>
                <w:sz w:val="24"/>
                <w:szCs w:val="24"/>
                <w:lang w:val="en-GB"/>
              </w:rPr>
            </w:pPr>
          </w:p>
          <w:p w:rsidR="00F4487C" w:rsidRPr="00BB337A" w:rsidRDefault="00F4487C" w:rsidP="00F4487C">
            <w:pPr>
              <w:autoSpaceDE w:val="0"/>
              <w:autoSpaceDN w:val="0"/>
              <w:adjustRightInd w:val="0"/>
              <w:rPr>
                <w:rFonts w:ascii="Arial" w:hAnsi="Arial" w:cs="Arial"/>
                <w:sz w:val="24"/>
                <w:szCs w:val="24"/>
                <w:lang w:val="en-GB"/>
              </w:rPr>
            </w:pPr>
            <w:r w:rsidRPr="005E3EFF">
              <w:rPr>
                <w:rFonts w:ascii="Arial" w:hAnsi="Arial" w:cs="Arial"/>
                <w:b/>
                <w:bCs/>
                <w:sz w:val="24"/>
                <w:szCs w:val="24"/>
                <w:lang w:val="en-GB"/>
              </w:rPr>
              <w:t xml:space="preserve">2. </w:t>
            </w:r>
            <w:r w:rsidRPr="005E3EFF">
              <w:rPr>
                <w:rFonts w:ascii="Arial" w:hAnsi="Arial" w:cs="Arial"/>
                <w:b/>
                <w:sz w:val="24"/>
                <w:szCs w:val="24"/>
                <w:lang w:val="en-GB"/>
              </w:rPr>
              <w:t>Discuss the role of accountants in modern business organisations.</w:t>
            </w:r>
            <w:r w:rsidRPr="00BB337A">
              <w:rPr>
                <w:rFonts w:ascii="Arial" w:hAnsi="Arial" w:cs="Arial"/>
                <w:sz w:val="24"/>
                <w:szCs w:val="24"/>
                <w:lang w:val="en-GB"/>
              </w:rPr>
              <w:t xml:space="preserve"> (5)</w:t>
            </w:r>
          </w:p>
          <w:p w:rsidR="00BB337A" w:rsidRPr="00BB337A" w:rsidRDefault="00BB337A" w:rsidP="00F4487C">
            <w:pPr>
              <w:autoSpaceDE w:val="0"/>
              <w:autoSpaceDN w:val="0"/>
              <w:adjustRightInd w:val="0"/>
              <w:rPr>
                <w:rFonts w:ascii="Arial" w:hAnsi="Arial" w:cs="Arial"/>
                <w:sz w:val="24"/>
                <w:szCs w:val="24"/>
                <w:lang w:val="en-GB"/>
              </w:rPr>
            </w:pPr>
          </w:p>
          <w:p w:rsidR="00BB337A" w:rsidRPr="00BB337A" w:rsidRDefault="00BB337A" w:rsidP="00BB337A">
            <w:pPr>
              <w:autoSpaceDE w:val="0"/>
              <w:autoSpaceDN w:val="0"/>
              <w:adjustRightInd w:val="0"/>
              <w:jc w:val="both"/>
              <w:rPr>
                <w:rFonts w:ascii="Arial" w:hAnsi="Arial" w:cs="Arial"/>
                <w:sz w:val="24"/>
                <w:szCs w:val="24"/>
                <w:lang w:val="en-GB"/>
              </w:rPr>
            </w:pPr>
            <w:r w:rsidRPr="00BB337A">
              <w:rPr>
                <w:rFonts w:ascii="Arial" w:hAnsi="Arial" w:cs="Arial"/>
                <w:sz w:val="24"/>
                <w:szCs w:val="24"/>
                <w:lang w:val="en-GB"/>
              </w:rPr>
              <w:t>Modern accounting theory views the process of accounting as a system for generating information. It starts with business transactions of financial nature that are considered as raw data. This data is identified, classified, recorded and then summarized according to standard accounting framework as a part of the book keeping process. Financial statements are generated as an output of processing raw information for internal and external parties that are relevant to the business organisation. These statements and reports help in the decision making process as well as in planning and controlling business activities. Therefore, the role of accounting, as an information generated system, is also called Accounting</w:t>
            </w:r>
          </w:p>
          <w:p w:rsidR="00BB337A" w:rsidRPr="00BB337A" w:rsidRDefault="00BB337A" w:rsidP="00BB337A">
            <w:pPr>
              <w:autoSpaceDE w:val="0"/>
              <w:autoSpaceDN w:val="0"/>
              <w:adjustRightInd w:val="0"/>
              <w:jc w:val="both"/>
              <w:rPr>
                <w:rFonts w:ascii="Arial" w:hAnsi="Arial" w:cs="Arial"/>
                <w:sz w:val="24"/>
                <w:szCs w:val="24"/>
                <w:lang w:val="en-GB"/>
              </w:rPr>
            </w:pPr>
            <w:r w:rsidRPr="00BB337A">
              <w:rPr>
                <w:rFonts w:ascii="Arial" w:hAnsi="Arial" w:cs="Arial"/>
                <w:sz w:val="24"/>
                <w:szCs w:val="24"/>
                <w:lang w:val="en-GB"/>
              </w:rPr>
              <w:t>Information System (AIS).</w:t>
            </w:r>
          </w:p>
          <w:p w:rsidR="00FC129E" w:rsidRPr="00F10A1E" w:rsidRDefault="00FC129E" w:rsidP="00F10A1E">
            <w:pPr>
              <w:autoSpaceDE w:val="0"/>
              <w:autoSpaceDN w:val="0"/>
              <w:adjustRightInd w:val="0"/>
              <w:jc w:val="both"/>
              <w:rPr>
                <w:rFonts w:ascii="Arial" w:hAnsi="Arial" w:cs="Arial"/>
                <w:color w:val="000000"/>
                <w:sz w:val="24"/>
                <w:szCs w:val="24"/>
                <w:lang w:val="en-GB"/>
              </w:rPr>
            </w:pPr>
            <w:r w:rsidRPr="00F10A1E">
              <w:rPr>
                <w:rFonts w:ascii="Arial" w:hAnsi="Arial" w:cs="Arial"/>
                <w:color w:val="000000"/>
                <w:sz w:val="24"/>
                <w:szCs w:val="24"/>
                <w:lang w:val="en-GB"/>
              </w:rPr>
              <w:t>Processing of book-keeping system includes identifying, recording, classifying, and summarizing the financial transactions of an organisation.</w:t>
            </w:r>
          </w:p>
          <w:p w:rsidR="00F00887" w:rsidRDefault="00F00887" w:rsidP="00F10A1E">
            <w:pPr>
              <w:autoSpaceDE w:val="0"/>
              <w:autoSpaceDN w:val="0"/>
              <w:adjustRightInd w:val="0"/>
              <w:jc w:val="both"/>
              <w:rPr>
                <w:rFonts w:ascii="Arial" w:hAnsi="Arial" w:cs="Arial"/>
                <w:color w:val="EE7D31"/>
                <w:sz w:val="24"/>
                <w:szCs w:val="24"/>
                <w:lang w:val="en-GB"/>
              </w:rPr>
            </w:pPr>
          </w:p>
          <w:p w:rsidR="00FC129E" w:rsidRPr="00F10A1E" w:rsidRDefault="00FC129E" w:rsidP="00F10A1E">
            <w:pPr>
              <w:autoSpaceDE w:val="0"/>
              <w:autoSpaceDN w:val="0"/>
              <w:adjustRightInd w:val="0"/>
              <w:jc w:val="both"/>
              <w:rPr>
                <w:rFonts w:ascii="Arial" w:hAnsi="Arial" w:cs="Arial"/>
                <w:color w:val="000000"/>
                <w:sz w:val="24"/>
                <w:szCs w:val="24"/>
                <w:lang w:val="en-GB"/>
              </w:rPr>
            </w:pPr>
            <w:r w:rsidRPr="00F00887">
              <w:rPr>
                <w:rFonts w:ascii="Arial" w:hAnsi="Arial" w:cs="Arial"/>
                <w:b/>
                <w:color w:val="000000"/>
                <w:sz w:val="24"/>
                <w:szCs w:val="24"/>
                <w:lang w:val="en-GB"/>
              </w:rPr>
              <w:t>Financial accounting system</w:t>
            </w:r>
            <w:r w:rsidRPr="00F10A1E">
              <w:rPr>
                <w:rFonts w:ascii="Arial" w:hAnsi="Arial" w:cs="Arial"/>
                <w:color w:val="000000"/>
                <w:sz w:val="24"/>
                <w:szCs w:val="24"/>
                <w:lang w:val="en-GB"/>
              </w:rPr>
              <w:t xml:space="preserve"> is the preparation of financial statements like income statement and balance sheet.</w:t>
            </w:r>
          </w:p>
          <w:p w:rsidR="00FC129E" w:rsidRPr="00F10A1E" w:rsidRDefault="00FC129E" w:rsidP="00F10A1E">
            <w:pPr>
              <w:autoSpaceDE w:val="0"/>
              <w:autoSpaceDN w:val="0"/>
              <w:adjustRightInd w:val="0"/>
              <w:jc w:val="both"/>
              <w:rPr>
                <w:rFonts w:ascii="Arial" w:hAnsi="Arial" w:cs="Arial"/>
                <w:color w:val="000000"/>
                <w:sz w:val="24"/>
                <w:szCs w:val="24"/>
                <w:lang w:val="en-GB"/>
              </w:rPr>
            </w:pPr>
            <w:r w:rsidRPr="00F10A1E">
              <w:rPr>
                <w:rFonts w:ascii="Arial" w:hAnsi="Arial" w:cs="Arial"/>
                <w:color w:val="EE7D31"/>
                <w:sz w:val="24"/>
                <w:szCs w:val="24"/>
                <w:lang w:val="en-GB"/>
              </w:rPr>
              <w:t xml:space="preserve"> </w:t>
            </w:r>
            <w:r w:rsidRPr="00F00887">
              <w:rPr>
                <w:rFonts w:ascii="Arial" w:hAnsi="Arial" w:cs="Arial"/>
                <w:b/>
                <w:color w:val="000000"/>
                <w:sz w:val="24"/>
                <w:szCs w:val="24"/>
                <w:lang w:val="en-GB"/>
              </w:rPr>
              <w:t>Cost accounting</w:t>
            </w:r>
            <w:r w:rsidRPr="00F10A1E">
              <w:rPr>
                <w:rFonts w:ascii="Arial" w:hAnsi="Arial" w:cs="Arial"/>
                <w:color w:val="000000"/>
                <w:sz w:val="24"/>
                <w:szCs w:val="24"/>
                <w:lang w:val="en-GB"/>
              </w:rPr>
              <w:t xml:space="preserve"> consists of classification, allocation, recording, summarizing and reporting current and future estimated costs. It includes preparation of cost sheets reporting the unit cost at different stages of production. The basic components of cost accounting are: </w:t>
            </w:r>
            <w:r w:rsidR="00F10A1E" w:rsidRPr="00F10A1E">
              <w:rPr>
                <w:rFonts w:ascii="Arial" w:hAnsi="Arial" w:cs="Arial"/>
                <w:color w:val="000000"/>
                <w:sz w:val="24"/>
                <w:szCs w:val="24"/>
                <w:lang w:val="en-GB"/>
              </w:rPr>
              <w:t>c</w:t>
            </w:r>
            <w:r w:rsidRPr="00F10A1E">
              <w:rPr>
                <w:rFonts w:ascii="Arial" w:hAnsi="Arial" w:cs="Arial"/>
                <w:color w:val="000000"/>
                <w:sz w:val="24"/>
                <w:szCs w:val="24"/>
                <w:lang w:val="en-GB"/>
              </w:rPr>
              <w:t xml:space="preserve">ost determination; </w:t>
            </w:r>
            <w:r w:rsidR="00F10A1E" w:rsidRPr="00F10A1E">
              <w:rPr>
                <w:rFonts w:ascii="Arial" w:hAnsi="Arial" w:cs="Arial"/>
                <w:color w:val="000000"/>
                <w:sz w:val="24"/>
                <w:szCs w:val="24"/>
                <w:lang w:val="en-GB"/>
              </w:rPr>
              <w:t>c</w:t>
            </w:r>
            <w:r w:rsidRPr="00F10A1E">
              <w:rPr>
                <w:rFonts w:ascii="Arial" w:hAnsi="Arial" w:cs="Arial"/>
                <w:color w:val="000000"/>
                <w:sz w:val="24"/>
                <w:szCs w:val="24"/>
                <w:lang w:val="en-GB"/>
              </w:rPr>
              <w:t>ost analysis; and</w:t>
            </w:r>
            <w:r w:rsidRPr="00F10A1E">
              <w:rPr>
                <w:rFonts w:ascii="Arial" w:hAnsi="Arial" w:cs="Arial"/>
                <w:b/>
                <w:bCs/>
                <w:color w:val="EE7D31"/>
                <w:sz w:val="24"/>
                <w:szCs w:val="24"/>
                <w:lang w:val="en-GB"/>
              </w:rPr>
              <w:t xml:space="preserve"> </w:t>
            </w:r>
            <w:r w:rsidR="00F10A1E" w:rsidRPr="00F10A1E">
              <w:rPr>
                <w:rFonts w:ascii="Arial" w:hAnsi="Arial" w:cs="Arial"/>
                <w:color w:val="000000"/>
                <w:sz w:val="24"/>
                <w:szCs w:val="24"/>
                <w:lang w:val="en-GB"/>
              </w:rPr>
              <w:t>c</w:t>
            </w:r>
            <w:r w:rsidRPr="00F10A1E">
              <w:rPr>
                <w:rFonts w:ascii="Arial" w:hAnsi="Arial" w:cs="Arial"/>
                <w:color w:val="000000"/>
                <w:sz w:val="24"/>
                <w:szCs w:val="24"/>
                <w:lang w:val="en-GB"/>
              </w:rPr>
              <w:t>ost control.</w:t>
            </w:r>
          </w:p>
          <w:p w:rsidR="00FC129E" w:rsidRPr="00F10A1E" w:rsidRDefault="00FC129E" w:rsidP="00F10A1E">
            <w:pPr>
              <w:autoSpaceDE w:val="0"/>
              <w:autoSpaceDN w:val="0"/>
              <w:adjustRightInd w:val="0"/>
              <w:jc w:val="both"/>
              <w:rPr>
                <w:rFonts w:ascii="Arial" w:hAnsi="Arial" w:cs="Arial"/>
                <w:sz w:val="24"/>
                <w:szCs w:val="24"/>
                <w:lang w:val="en-GB"/>
              </w:rPr>
            </w:pPr>
            <w:r w:rsidRPr="00F10A1E">
              <w:rPr>
                <w:rFonts w:ascii="Arial" w:hAnsi="Arial" w:cs="Arial"/>
                <w:color w:val="EE7D31"/>
                <w:sz w:val="24"/>
                <w:szCs w:val="24"/>
                <w:lang w:val="en-GB"/>
              </w:rPr>
              <w:t xml:space="preserve"> </w:t>
            </w:r>
            <w:r w:rsidRPr="00F00887">
              <w:rPr>
                <w:rFonts w:ascii="Arial" w:hAnsi="Arial" w:cs="Arial"/>
                <w:b/>
                <w:color w:val="000000"/>
                <w:sz w:val="24"/>
                <w:szCs w:val="24"/>
                <w:lang w:val="en-GB"/>
              </w:rPr>
              <w:t>Management Accounting</w:t>
            </w:r>
            <w:r w:rsidRPr="00F10A1E">
              <w:rPr>
                <w:rFonts w:ascii="Arial" w:hAnsi="Arial" w:cs="Arial"/>
                <w:color w:val="000000"/>
                <w:sz w:val="24"/>
                <w:szCs w:val="24"/>
                <w:lang w:val="en-GB"/>
              </w:rPr>
              <w:t xml:space="preserve"> consists of: Interpretation and analysis of financial statements produced by financial accounting; </w:t>
            </w:r>
            <w:r w:rsidR="00F10A1E" w:rsidRPr="00F10A1E">
              <w:rPr>
                <w:rFonts w:ascii="Arial" w:hAnsi="Arial" w:cs="Arial"/>
                <w:color w:val="000000"/>
                <w:sz w:val="24"/>
                <w:szCs w:val="24"/>
                <w:lang w:val="en-GB"/>
              </w:rPr>
              <w:t>c</w:t>
            </w:r>
            <w:r w:rsidRPr="00F10A1E">
              <w:rPr>
                <w:rFonts w:ascii="Arial" w:hAnsi="Arial" w:cs="Arial"/>
                <w:color w:val="000000"/>
                <w:sz w:val="24"/>
                <w:szCs w:val="24"/>
                <w:lang w:val="en-GB"/>
              </w:rPr>
              <w:t>ost sheet analysis on the basis of financial statements;</w:t>
            </w:r>
            <w:r w:rsidRPr="00F10A1E">
              <w:rPr>
                <w:rFonts w:ascii="Arial" w:hAnsi="Arial" w:cs="Arial"/>
                <w:b/>
                <w:bCs/>
                <w:color w:val="EE7D31"/>
                <w:sz w:val="24"/>
                <w:szCs w:val="24"/>
                <w:lang w:val="en-GB"/>
              </w:rPr>
              <w:t xml:space="preserve"> </w:t>
            </w:r>
            <w:r w:rsidR="00F10A1E" w:rsidRPr="00F10A1E">
              <w:rPr>
                <w:rFonts w:ascii="Arial" w:hAnsi="Arial" w:cs="Arial"/>
                <w:color w:val="000000"/>
                <w:sz w:val="24"/>
                <w:szCs w:val="24"/>
                <w:lang w:val="en-GB"/>
              </w:rPr>
              <w:t>v</w:t>
            </w:r>
            <w:r w:rsidRPr="00F10A1E">
              <w:rPr>
                <w:rFonts w:ascii="Arial" w:hAnsi="Arial" w:cs="Arial"/>
                <w:color w:val="000000"/>
                <w:sz w:val="24"/>
                <w:szCs w:val="24"/>
                <w:lang w:val="en-GB"/>
              </w:rPr>
              <w:t xml:space="preserve">ariance analysis and its interpretation; </w:t>
            </w:r>
            <w:r w:rsidR="00F10A1E" w:rsidRPr="00F10A1E">
              <w:rPr>
                <w:rFonts w:ascii="Arial" w:hAnsi="Arial" w:cs="Arial"/>
                <w:color w:val="000000"/>
                <w:sz w:val="24"/>
                <w:szCs w:val="24"/>
                <w:lang w:val="en-GB"/>
              </w:rPr>
              <w:t>d</w:t>
            </w:r>
            <w:r w:rsidRPr="00F10A1E">
              <w:rPr>
                <w:rFonts w:ascii="Arial" w:hAnsi="Arial" w:cs="Arial"/>
                <w:color w:val="000000"/>
                <w:sz w:val="24"/>
                <w:szCs w:val="24"/>
                <w:lang w:val="en-GB"/>
              </w:rPr>
              <w:t xml:space="preserve">eveloping techniques for cost control; </w:t>
            </w:r>
            <w:r w:rsidR="00F10A1E" w:rsidRPr="00F10A1E">
              <w:rPr>
                <w:rFonts w:ascii="Arial" w:hAnsi="Arial" w:cs="Arial"/>
                <w:color w:val="000000"/>
                <w:sz w:val="24"/>
                <w:szCs w:val="24"/>
                <w:lang w:val="en-GB"/>
              </w:rPr>
              <w:t>p</w:t>
            </w:r>
            <w:r w:rsidRPr="00F10A1E">
              <w:rPr>
                <w:rFonts w:ascii="Arial" w:hAnsi="Arial" w:cs="Arial"/>
                <w:color w:val="000000"/>
                <w:sz w:val="24"/>
                <w:szCs w:val="24"/>
                <w:lang w:val="en-GB"/>
              </w:rPr>
              <w:t xml:space="preserve">reparation of budgets; and </w:t>
            </w:r>
            <w:r w:rsidR="00F10A1E" w:rsidRPr="00F10A1E">
              <w:rPr>
                <w:rFonts w:ascii="Arial" w:hAnsi="Arial" w:cs="Arial"/>
                <w:color w:val="000000"/>
                <w:sz w:val="24"/>
                <w:szCs w:val="24"/>
                <w:lang w:val="en-GB"/>
              </w:rPr>
              <w:t>p</w:t>
            </w:r>
            <w:r w:rsidRPr="00F10A1E">
              <w:rPr>
                <w:rFonts w:ascii="Arial" w:hAnsi="Arial" w:cs="Arial"/>
                <w:color w:val="000000"/>
                <w:sz w:val="24"/>
                <w:szCs w:val="24"/>
                <w:lang w:val="en-GB"/>
              </w:rPr>
              <w:t>reparation of short-term decision making techniques.</w:t>
            </w:r>
          </w:p>
          <w:p w:rsidR="00BB337A" w:rsidRDefault="00BB337A" w:rsidP="00BB337A">
            <w:pPr>
              <w:autoSpaceDE w:val="0"/>
              <w:autoSpaceDN w:val="0"/>
              <w:adjustRightInd w:val="0"/>
              <w:jc w:val="both"/>
              <w:rPr>
                <w:rFonts w:ascii="Arial" w:hAnsi="Arial" w:cs="Arial"/>
                <w:sz w:val="24"/>
                <w:szCs w:val="24"/>
                <w:lang w:val="en-GB"/>
              </w:rPr>
            </w:pPr>
          </w:p>
          <w:p w:rsidR="0067716B" w:rsidRPr="00F10A1E" w:rsidRDefault="0067716B" w:rsidP="00BB337A">
            <w:pPr>
              <w:autoSpaceDE w:val="0"/>
              <w:autoSpaceDN w:val="0"/>
              <w:adjustRightInd w:val="0"/>
              <w:jc w:val="both"/>
              <w:rPr>
                <w:rFonts w:ascii="Arial" w:hAnsi="Arial" w:cs="Arial"/>
                <w:sz w:val="24"/>
                <w:szCs w:val="24"/>
                <w:lang w:val="en-GB"/>
              </w:rPr>
            </w:pPr>
          </w:p>
          <w:p w:rsidR="00F4487C" w:rsidRPr="00BB337A" w:rsidRDefault="00F4487C" w:rsidP="00BB337A">
            <w:pPr>
              <w:autoSpaceDE w:val="0"/>
              <w:autoSpaceDN w:val="0"/>
              <w:adjustRightInd w:val="0"/>
              <w:jc w:val="both"/>
              <w:rPr>
                <w:rFonts w:ascii="Arial" w:hAnsi="Arial" w:cs="Arial"/>
                <w:sz w:val="24"/>
                <w:szCs w:val="24"/>
                <w:lang w:val="en-GB"/>
              </w:rPr>
            </w:pPr>
            <w:r w:rsidRPr="00BB337A">
              <w:rPr>
                <w:rFonts w:ascii="Arial" w:hAnsi="Arial" w:cs="Arial"/>
                <w:b/>
                <w:bCs/>
                <w:sz w:val="24"/>
                <w:szCs w:val="24"/>
                <w:lang w:val="en-GB"/>
              </w:rPr>
              <w:t xml:space="preserve">3. </w:t>
            </w:r>
            <w:r w:rsidRPr="005E3EFF">
              <w:rPr>
                <w:rFonts w:ascii="Arial" w:hAnsi="Arial" w:cs="Arial"/>
                <w:b/>
                <w:sz w:val="24"/>
                <w:szCs w:val="24"/>
                <w:lang w:val="en-GB"/>
              </w:rPr>
              <w:t>What is accounting cycle? Outline the basic steps included in accounting cycle</w:t>
            </w:r>
            <w:r w:rsidRPr="00BB337A">
              <w:rPr>
                <w:rFonts w:ascii="Arial" w:hAnsi="Arial" w:cs="Arial"/>
                <w:sz w:val="24"/>
                <w:szCs w:val="24"/>
                <w:lang w:val="en-GB"/>
              </w:rPr>
              <w:t>. (5)</w:t>
            </w:r>
          </w:p>
          <w:p w:rsidR="007F353B" w:rsidRPr="00BB337A" w:rsidRDefault="007F353B" w:rsidP="00BB337A">
            <w:pPr>
              <w:autoSpaceDE w:val="0"/>
              <w:autoSpaceDN w:val="0"/>
              <w:adjustRightInd w:val="0"/>
              <w:jc w:val="both"/>
              <w:rPr>
                <w:rFonts w:ascii="Arial" w:hAnsi="Arial" w:cs="Arial"/>
                <w:sz w:val="24"/>
                <w:szCs w:val="24"/>
                <w:lang w:val="en-GB"/>
              </w:rPr>
            </w:pPr>
          </w:p>
          <w:p w:rsidR="00371FB3" w:rsidRPr="00FD7CF3" w:rsidRDefault="00371FB3" w:rsidP="00BB337A">
            <w:pPr>
              <w:autoSpaceDE w:val="0"/>
              <w:autoSpaceDN w:val="0"/>
              <w:adjustRightInd w:val="0"/>
              <w:ind w:left="851"/>
              <w:jc w:val="both"/>
              <w:rPr>
                <w:rFonts w:ascii="Arial" w:hAnsi="Arial" w:cs="Arial"/>
                <w:bCs/>
                <w:sz w:val="24"/>
                <w:szCs w:val="24"/>
                <w:lang w:val="en-GB"/>
              </w:rPr>
            </w:pPr>
            <w:r w:rsidRPr="00FD7CF3">
              <w:rPr>
                <w:rFonts w:ascii="Arial" w:hAnsi="Arial" w:cs="Arial"/>
                <w:bCs/>
                <w:sz w:val="24"/>
                <w:szCs w:val="24"/>
                <w:lang w:val="en-GB"/>
              </w:rPr>
              <w:t>1. Transactions</w:t>
            </w:r>
          </w:p>
          <w:p w:rsidR="00371FB3" w:rsidRPr="00FD7CF3" w:rsidRDefault="00371FB3" w:rsidP="00BB337A">
            <w:pPr>
              <w:autoSpaceDE w:val="0"/>
              <w:autoSpaceDN w:val="0"/>
              <w:adjustRightInd w:val="0"/>
              <w:jc w:val="both"/>
              <w:rPr>
                <w:rFonts w:ascii="Arial" w:hAnsi="Arial" w:cs="Arial"/>
                <w:sz w:val="24"/>
                <w:szCs w:val="24"/>
                <w:lang w:val="en-GB"/>
              </w:rPr>
            </w:pPr>
            <w:r w:rsidRPr="00FD7CF3">
              <w:rPr>
                <w:rFonts w:ascii="Arial" w:hAnsi="Arial" w:cs="Arial"/>
                <w:sz w:val="24"/>
                <w:szCs w:val="24"/>
                <w:lang w:val="en-GB"/>
              </w:rPr>
              <w:t>Financial transactions include sale of an asset, acquiring new equipment, paying off loans, recovering debt, capital from the company’s owners, paying out dividends to owners, and any other activity that involves an exchange of the company’s asset. The accounting cycle starts from these transactions.</w:t>
            </w:r>
          </w:p>
          <w:p w:rsidR="00371FB3" w:rsidRPr="00FD7CF3" w:rsidRDefault="00371FB3" w:rsidP="00BB337A">
            <w:pPr>
              <w:autoSpaceDE w:val="0"/>
              <w:autoSpaceDN w:val="0"/>
              <w:adjustRightInd w:val="0"/>
              <w:ind w:left="851"/>
              <w:jc w:val="both"/>
              <w:rPr>
                <w:rFonts w:ascii="Arial" w:hAnsi="Arial" w:cs="Arial"/>
                <w:bCs/>
                <w:sz w:val="24"/>
                <w:szCs w:val="24"/>
                <w:lang w:val="en-GB"/>
              </w:rPr>
            </w:pPr>
            <w:r w:rsidRPr="00FD7CF3">
              <w:rPr>
                <w:rFonts w:ascii="Arial" w:hAnsi="Arial" w:cs="Arial"/>
                <w:bCs/>
                <w:sz w:val="24"/>
                <w:szCs w:val="24"/>
                <w:lang w:val="en-GB"/>
              </w:rPr>
              <w:t>2. Journal entries</w:t>
            </w:r>
          </w:p>
          <w:p w:rsidR="00371FB3" w:rsidRPr="00FD7CF3" w:rsidRDefault="00371FB3" w:rsidP="00BB337A">
            <w:pPr>
              <w:autoSpaceDE w:val="0"/>
              <w:autoSpaceDN w:val="0"/>
              <w:adjustRightInd w:val="0"/>
              <w:jc w:val="both"/>
              <w:rPr>
                <w:rFonts w:ascii="Arial" w:hAnsi="Arial" w:cs="Arial"/>
                <w:sz w:val="24"/>
                <w:szCs w:val="24"/>
                <w:lang w:val="en-GB"/>
              </w:rPr>
            </w:pPr>
            <w:r w:rsidRPr="00FD7CF3">
              <w:rPr>
                <w:rFonts w:ascii="Arial" w:hAnsi="Arial" w:cs="Arial"/>
                <w:sz w:val="24"/>
                <w:szCs w:val="24"/>
                <w:lang w:val="en-GB"/>
              </w:rPr>
              <w:t>After transactions have o</w:t>
            </w:r>
            <w:bookmarkStart w:id="0" w:name="_GoBack"/>
            <w:bookmarkEnd w:id="0"/>
            <w:r w:rsidRPr="00FD7CF3">
              <w:rPr>
                <w:rFonts w:ascii="Arial" w:hAnsi="Arial" w:cs="Arial"/>
                <w:sz w:val="24"/>
                <w:szCs w:val="24"/>
                <w:lang w:val="en-GB"/>
              </w:rPr>
              <w:t>ccurred, they are entered in a chronological order in the journals. These journals are called books of original entry and they contain a record of business transactions along with the date on which the transaction occurred, the kind, and the amount of the transaction.</w:t>
            </w:r>
          </w:p>
          <w:p w:rsidR="00371FB3" w:rsidRPr="00FD7CF3" w:rsidRDefault="00371FB3" w:rsidP="00BB337A">
            <w:pPr>
              <w:autoSpaceDE w:val="0"/>
              <w:autoSpaceDN w:val="0"/>
              <w:adjustRightInd w:val="0"/>
              <w:ind w:left="851"/>
              <w:jc w:val="both"/>
              <w:rPr>
                <w:rFonts w:ascii="Arial" w:hAnsi="Arial" w:cs="Arial"/>
                <w:bCs/>
                <w:sz w:val="24"/>
                <w:szCs w:val="24"/>
                <w:lang w:val="en-GB"/>
              </w:rPr>
            </w:pPr>
            <w:r w:rsidRPr="00FD7CF3">
              <w:rPr>
                <w:rFonts w:ascii="Arial" w:hAnsi="Arial" w:cs="Arial"/>
                <w:bCs/>
                <w:sz w:val="24"/>
                <w:szCs w:val="24"/>
                <w:lang w:val="en-GB"/>
              </w:rPr>
              <w:t xml:space="preserve">3. </w:t>
            </w:r>
            <w:r w:rsidR="003A5D96">
              <w:rPr>
                <w:rFonts w:ascii="Arial" w:hAnsi="Arial" w:cs="Arial"/>
                <w:bCs/>
                <w:sz w:val="24"/>
                <w:szCs w:val="24"/>
                <w:lang w:val="en-GB"/>
              </w:rPr>
              <w:t>Ledger entries (or posting)</w:t>
            </w:r>
          </w:p>
          <w:p w:rsidR="00371FB3" w:rsidRPr="00FD7CF3" w:rsidRDefault="00371FB3" w:rsidP="00BB337A">
            <w:pPr>
              <w:autoSpaceDE w:val="0"/>
              <w:autoSpaceDN w:val="0"/>
              <w:adjustRightInd w:val="0"/>
              <w:jc w:val="both"/>
              <w:rPr>
                <w:rFonts w:ascii="Arial" w:hAnsi="Arial" w:cs="Arial"/>
                <w:sz w:val="24"/>
                <w:szCs w:val="24"/>
                <w:lang w:val="en-GB"/>
              </w:rPr>
            </w:pPr>
            <w:r w:rsidRPr="00FD7CF3">
              <w:rPr>
                <w:rFonts w:ascii="Arial" w:hAnsi="Arial" w:cs="Arial"/>
                <w:sz w:val="24"/>
                <w:szCs w:val="24"/>
                <w:lang w:val="en-GB"/>
              </w:rPr>
              <w:t>The general ledger contains a summary of all business accounts. Transactions are recorded in journals and are then posted to accounts that they belong to in the general ledger.</w:t>
            </w:r>
          </w:p>
          <w:p w:rsidR="00371FB3" w:rsidRPr="00FD7CF3" w:rsidRDefault="00371FB3" w:rsidP="00BB337A">
            <w:pPr>
              <w:autoSpaceDE w:val="0"/>
              <w:autoSpaceDN w:val="0"/>
              <w:adjustRightInd w:val="0"/>
              <w:ind w:left="851"/>
              <w:jc w:val="both"/>
              <w:rPr>
                <w:rFonts w:ascii="Arial" w:hAnsi="Arial" w:cs="Arial"/>
                <w:bCs/>
                <w:sz w:val="24"/>
                <w:szCs w:val="24"/>
                <w:lang w:val="en-GB"/>
              </w:rPr>
            </w:pPr>
            <w:r w:rsidRPr="00FD7CF3">
              <w:rPr>
                <w:rFonts w:ascii="Arial" w:hAnsi="Arial" w:cs="Arial"/>
                <w:bCs/>
                <w:sz w:val="24"/>
                <w:szCs w:val="24"/>
                <w:lang w:val="en-GB"/>
              </w:rPr>
              <w:t>4. Trial Balance</w:t>
            </w:r>
          </w:p>
          <w:p w:rsidR="00371FB3" w:rsidRPr="00FD7CF3" w:rsidRDefault="00371FB3" w:rsidP="00BB337A">
            <w:pPr>
              <w:autoSpaceDE w:val="0"/>
              <w:autoSpaceDN w:val="0"/>
              <w:adjustRightInd w:val="0"/>
              <w:jc w:val="both"/>
              <w:rPr>
                <w:rFonts w:ascii="Arial" w:hAnsi="Arial" w:cs="Arial"/>
                <w:sz w:val="24"/>
                <w:szCs w:val="24"/>
                <w:lang w:val="en-GB"/>
              </w:rPr>
            </w:pPr>
            <w:r w:rsidRPr="00FD7CF3">
              <w:rPr>
                <w:rFonts w:ascii="Arial" w:hAnsi="Arial" w:cs="Arial"/>
                <w:sz w:val="24"/>
                <w:szCs w:val="24"/>
                <w:lang w:val="en-GB"/>
              </w:rPr>
              <w:t>A trial balance is prepared at the end of an accounting period, which can be a month, a quarter or a year depending on the business’s practice.</w:t>
            </w:r>
          </w:p>
          <w:p w:rsidR="00371FB3" w:rsidRPr="00FD7CF3" w:rsidRDefault="00371FB3" w:rsidP="00BB337A">
            <w:pPr>
              <w:autoSpaceDE w:val="0"/>
              <w:autoSpaceDN w:val="0"/>
              <w:adjustRightInd w:val="0"/>
              <w:ind w:left="851"/>
              <w:jc w:val="both"/>
              <w:rPr>
                <w:rFonts w:ascii="Arial" w:hAnsi="Arial" w:cs="Arial"/>
                <w:bCs/>
                <w:sz w:val="24"/>
                <w:szCs w:val="24"/>
                <w:lang w:val="en-GB"/>
              </w:rPr>
            </w:pPr>
            <w:r w:rsidRPr="00FD7CF3">
              <w:rPr>
                <w:rFonts w:ascii="Arial" w:hAnsi="Arial" w:cs="Arial"/>
                <w:bCs/>
                <w:sz w:val="24"/>
                <w:szCs w:val="24"/>
                <w:lang w:val="en-GB"/>
              </w:rPr>
              <w:t>5. Worksheet</w:t>
            </w:r>
          </w:p>
          <w:p w:rsidR="00371FB3" w:rsidRPr="00FD7CF3" w:rsidRDefault="00371FB3" w:rsidP="00BB337A">
            <w:pPr>
              <w:autoSpaceDE w:val="0"/>
              <w:autoSpaceDN w:val="0"/>
              <w:adjustRightInd w:val="0"/>
              <w:jc w:val="both"/>
              <w:rPr>
                <w:rFonts w:ascii="Arial" w:hAnsi="Arial" w:cs="Arial"/>
                <w:sz w:val="24"/>
                <w:szCs w:val="24"/>
                <w:lang w:val="en-GB"/>
              </w:rPr>
            </w:pPr>
            <w:r w:rsidRPr="00FD7CF3">
              <w:rPr>
                <w:rFonts w:ascii="Arial" w:hAnsi="Arial" w:cs="Arial"/>
                <w:sz w:val="24"/>
                <w:szCs w:val="24"/>
                <w:lang w:val="en-GB"/>
              </w:rPr>
              <w:t>It often happens that the entries in trial balance do not balance i.e. inflows do not equal outflows, and certain corrections and adjustments have to be made. These adjustments are recorded in worksheets. Depreciation of an asset, one-time payments like insurance, advance payments etc. are some examples of the adjustments that are shown in worksheets. An adjusted trial balance is made to ensure that all accounts are in balance.</w:t>
            </w:r>
          </w:p>
          <w:p w:rsidR="00371FB3" w:rsidRPr="00FD7CF3" w:rsidRDefault="00371FB3" w:rsidP="00BB337A">
            <w:pPr>
              <w:autoSpaceDE w:val="0"/>
              <w:autoSpaceDN w:val="0"/>
              <w:adjustRightInd w:val="0"/>
              <w:ind w:left="851"/>
              <w:jc w:val="both"/>
              <w:rPr>
                <w:rFonts w:ascii="Arial" w:hAnsi="Arial" w:cs="Arial"/>
                <w:bCs/>
                <w:sz w:val="24"/>
                <w:szCs w:val="24"/>
                <w:lang w:val="en-GB"/>
              </w:rPr>
            </w:pPr>
            <w:r w:rsidRPr="00FD7CF3">
              <w:rPr>
                <w:rFonts w:ascii="Arial" w:hAnsi="Arial" w:cs="Arial"/>
                <w:bCs/>
                <w:sz w:val="24"/>
                <w:szCs w:val="24"/>
                <w:lang w:val="en-GB"/>
              </w:rPr>
              <w:t>6. Adjusting Journal Entries</w:t>
            </w:r>
          </w:p>
          <w:p w:rsidR="00371FB3" w:rsidRPr="00FD7CF3" w:rsidRDefault="00371FB3" w:rsidP="00BB337A">
            <w:pPr>
              <w:autoSpaceDE w:val="0"/>
              <w:autoSpaceDN w:val="0"/>
              <w:adjustRightInd w:val="0"/>
              <w:jc w:val="both"/>
              <w:rPr>
                <w:rFonts w:ascii="Arial" w:hAnsi="Arial" w:cs="Arial"/>
                <w:sz w:val="24"/>
                <w:szCs w:val="24"/>
                <w:lang w:val="en-GB"/>
              </w:rPr>
            </w:pPr>
            <w:r w:rsidRPr="00FD7CF3">
              <w:rPr>
                <w:rFonts w:ascii="Arial" w:hAnsi="Arial" w:cs="Arial"/>
                <w:sz w:val="24"/>
                <w:szCs w:val="24"/>
                <w:lang w:val="en-GB"/>
              </w:rPr>
              <w:t>After the errors in trial balance are recognized and corrections are made, the adjusted trial balance is prepared. Adjusting entries are not made until all corrections are made and trial balance is prepared.</w:t>
            </w:r>
          </w:p>
          <w:p w:rsidR="00371FB3" w:rsidRPr="00FD7CF3" w:rsidRDefault="00371FB3" w:rsidP="00BB337A">
            <w:pPr>
              <w:autoSpaceDE w:val="0"/>
              <w:autoSpaceDN w:val="0"/>
              <w:adjustRightInd w:val="0"/>
              <w:ind w:firstLine="851"/>
              <w:jc w:val="both"/>
              <w:rPr>
                <w:rFonts w:ascii="Arial" w:hAnsi="Arial" w:cs="Arial"/>
                <w:bCs/>
                <w:sz w:val="24"/>
                <w:szCs w:val="24"/>
                <w:lang w:val="en-GB"/>
              </w:rPr>
            </w:pPr>
            <w:r w:rsidRPr="00FD7CF3">
              <w:rPr>
                <w:rFonts w:ascii="Arial" w:hAnsi="Arial" w:cs="Arial"/>
                <w:bCs/>
                <w:sz w:val="24"/>
                <w:szCs w:val="24"/>
                <w:lang w:val="en-GB"/>
              </w:rPr>
              <w:t>7. Financial Statements</w:t>
            </w:r>
          </w:p>
          <w:p w:rsidR="00371FB3" w:rsidRPr="00FD7CF3" w:rsidRDefault="00371FB3" w:rsidP="00BB337A">
            <w:pPr>
              <w:autoSpaceDE w:val="0"/>
              <w:autoSpaceDN w:val="0"/>
              <w:adjustRightInd w:val="0"/>
              <w:jc w:val="both"/>
              <w:rPr>
                <w:rFonts w:ascii="Arial" w:hAnsi="Arial" w:cs="Arial"/>
                <w:sz w:val="24"/>
                <w:szCs w:val="24"/>
                <w:lang w:val="en-GB"/>
              </w:rPr>
            </w:pPr>
            <w:r w:rsidRPr="00FD7CF3">
              <w:rPr>
                <w:rFonts w:ascii="Arial" w:hAnsi="Arial" w:cs="Arial"/>
                <w:sz w:val="24"/>
                <w:szCs w:val="24"/>
                <w:lang w:val="en-GB"/>
              </w:rPr>
              <w:t>Profit and loss account and balance sheet are prepared using the correct and adjusted accounts.</w:t>
            </w:r>
          </w:p>
          <w:p w:rsidR="00371FB3" w:rsidRPr="00FD7CF3" w:rsidRDefault="00371FB3" w:rsidP="00BB337A">
            <w:pPr>
              <w:autoSpaceDE w:val="0"/>
              <w:autoSpaceDN w:val="0"/>
              <w:adjustRightInd w:val="0"/>
              <w:ind w:firstLine="851"/>
              <w:jc w:val="both"/>
              <w:rPr>
                <w:rFonts w:ascii="Arial" w:hAnsi="Arial" w:cs="Arial"/>
                <w:bCs/>
                <w:sz w:val="24"/>
                <w:szCs w:val="24"/>
                <w:lang w:val="en-GB"/>
              </w:rPr>
            </w:pPr>
            <w:r w:rsidRPr="00FD7CF3">
              <w:rPr>
                <w:rFonts w:ascii="Arial" w:hAnsi="Arial" w:cs="Arial"/>
                <w:bCs/>
                <w:sz w:val="24"/>
                <w:szCs w:val="24"/>
                <w:lang w:val="en-GB"/>
              </w:rPr>
              <w:t>8. Closing the Books</w:t>
            </w:r>
          </w:p>
          <w:p w:rsidR="00371FB3" w:rsidRPr="00FD7CF3" w:rsidRDefault="00371FB3" w:rsidP="00BB337A">
            <w:pPr>
              <w:autoSpaceDE w:val="0"/>
              <w:autoSpaceDN w:val="0"/>
              <w:adjustRightInd w:val="0"/>
              <w:jc w:val="both"/>
              <w:rPr>
                <w:rFonts w:ascii="Arial" w:hAnsi="Arial" w:cs="Arial"/>
                <w:color w:val="000000"/>
                <w:sz w:val="24"/>
                <w:szCs w:val="24"/>
                <w:lang w:val="en-GB"/>
              </w:rPr>
            </w:pPr>
            <w:r w:rsidRPr="00FD7CF3">
              <w:rPr>
                <w:rFonts w:ascii="Arial" w:hAnsi="Arial" w:cs="Arial"/>
                <w:sz w:val="24"/>
                <w:szCs w:val="24"/>
                <w:lang w:val="en-GB"/>
              </w:rPr>
              <w:t>Revenue and expense accounts are closed at the end of an accounting cycle and a new cycle begins with zero</w:t>
            </w:r>
            <w:r w:rsidRPr="00FD7CF3">
              <w:rPr>
                <w:rFonts w:ascii="Arial" w:hAnsi="Arial" w:cs="Arial"/>
                <w:color w:val="000000"/>
                <w:sz w:val="24"/>
                <w:szCs w:val="24"/>
                <w:lang w:val="en-GB"/>
              </w:rPr>
              <w:t xml:space="preserve"> carry forward balances in accounts.</w:t>
            </w:r>
          </w:p>
          <w:p w:rsidR="00371FB3" w:rsidRPr="00BB337A" w:rsidRDefault="00371FB3" w:rsidP="00BB337A">
            <w:pPr>
              <w:autoSpaceDE w:val="0"/>
              <w:autoSpaceDN w:val="0"/>
              <w:adjustRightInd w:val="0"/>
              <w:jc w:val="both"/>
              <w:rPr>
                <w:rFonts w:ascii="Arial" w:hAnsi="Arial" w:cs="Arial"/>
                <w:sz w:val="24"/>
                <w:szCs w:val="24"/>
                <w:lang w:val="en-GB"/>
              </w:rPr>
            </w:pPr>
          </w:p>
          <w:p w:rsidR="00F4487C" w:rsidRPr="00BB337A" w:rsidRDefault="007F353B" w:rsidP="00BB337A">
            <w:pPr>
              <w:autoSpaceDE w:val="0"/>
              <w:autoSpaceDN w:val="0"/>
              <w:adjustRightInd w:val="0"/>
              <w:jc w:val="both"/>
              <w:rPr>
                <w:rFonts w:ascii="Arial" w:hAnsi="Arial" w:cs="Arial"/>
                <w:sz w:val="24"/>
                <w:szCs w:val="24"/>
                <w:lang w:val="en-GB"/>
              </w:rPr>
            </w:pPr>
            <w:r w:rsidRPr="00BB337A">
              <w:rPr>
                <w:rFonts w:ascii="Arial" w:hAnsi="Arial" w:cs="Arial"/>
                <w:b/>
                <w:sz w:val="24"/>
                <w:szCs w:val="24"/>
                <w:lang w:val="en-GB"/>
              </w:rPr>
              <w:t>4.</w:t>
            </w:r>
            <w:r w:rsidRPr="00BB337A">
              <w:rPr>
                <w:rFonts w:ascii="Arial" w:hAnsi="Arial" w:cs="Arial"/>
                <w:sz w:val="24"/>
                <w:szCs w:val="24"/>
                <w:lang w:val="en-GB"/>
              </w:rPr>
              <w:t xml:space="preserve"> </w:t>
            </w:r>
            <w:r w:rsidR="00F4487C" w:rsidRPr="005E3EFF">
              <w:rPr>
                <w:rFonts w:ascii="Arial" w:hAnsi="Arial" w:cs="Arial"/>
                <w:b/>
                <w:sz w:val="24"/>
                <w:szCs w:val="24"/>
                <w:lang w:val="en-GB"/>
              </w:rPr>
              <w:t xml:space="preserve">List the various accounting activities that an organisation under takes </w:t>
            </w:r>
          </w:p>
          <w:p w:rsidR="00371FB3" w:rsidRPr="00BB337A" w:rsidRDefault="00371FB3" w:rsidP="00F4487C">
            <w:pPr>
              <w:autoSpaceDE w:val="0"/>
              <w:autoSpaceDN w:val="0"/>
              <w:adjustRightInd w:val="0"/>
              <w:rPr>
                <w:rFonts w:ascii="Arial" w:hAnsi="Arial" w:cs="Arial"/>
                <w:sz w:val="24"/>
                <w:szCs w:val="24"/>
                <w:lang w:val="en-GB"/>
              </w:rPr>
            </w:pPr>
          </w:p>
          <w:p w:rsidR="00FA6212" w:rsidRDefault="00FF2202" w:rsidP="00FF2202">
            <w:pPr>
              <w:autoSpaceDE w:val="0"/>
              <w:autoSpaceDN w:val="0"/>
              <w:adjustRightInd w:val="0"/>
              <w:rPr>
                <w:rFonts w:ascii="Arial" w:hAnsi="Arial" w:cs="Arial"/>
                <w:sz w:val="24"/>
                <w:szCs w:val="24"/>
                <w:lang w:val="en-GB"/>
              </w:rPr>
            </w:pPr>
            <w:r w:rsidRPr="00FF2202">
              <w:rPr>
                <w:rFonts w:ascii="Arial" w:hAnsi="Arial" w:cs="Arial"/>
                <w:sz w:val="24"/>
                <w:szCs w:val="24"/>
                <w:lang w:val="en-GB"/>
              </w:rPr>
              <w:t>1. Identifying financial business transactions/events</w:t>
            </w:r>
          </w:p>
          <w:p w:rsidR="00FF2202" w:rsidRPr="00FF2202" w:rsidRDefault="00FF2202" w:rsidP="00FF2202">
            <w:pPr>
              <w:autoSpaceDE w:val="0"/>
              <w:autoSpaceDN w:val="0"/>
              <w:adjustRightInd w:val="0"/>
              <w:rPr>
                <w:rFonts w:ascii="Arial" w:hAnsi="Arial" w:cs="Arial"/>
                <w:sz w:val="24"/>
                <w:szCs w:val="24"/>
                <w:lang w:val="en-GB"/>
              </w:rPr>
            </w:pPr>
            <w:r w:rsidRPr="00FF2202">
              <w:rPr>
                <w:rFonts w:ascii="Arial" w:hAnsi="Arial" w:cs="Arial"/>
                <w:bCs/>
                <w:sz w:val="24"/>
                <w:szCs w:val="24"/>
                <w:lang w:val="en-GB"/>
              </w:rPr>
              <w:t xml:space="preserve">2. </w:t>
            </w:r>
            <w:r w:rsidRPr="00FF2202">
              <w:rPr>
                <w:rFonts w:ascii="Arial" w:hAnsi="Arial" w:cs="Arial"/>
                <w:sz w:val="24"/>
                <w:szCs w:val="24"/>
                <w:lang w:val="en-GB"/>
              </w:rPr>
              <w:t>Measuring transactions/events</w:t>
            </w:r>
            <w:r w:rsidR="00CE6A02">
              <w:rPr>
                <w:rFonts w:ascii="Arial" w:hAnsi="Arial" w:cs="Arial"/>
                <w:sz w:val="24"/>
                <w:szCs w:val="24"/>
                <w:lang w:val="en-GB"/>
              </w:rPr>
              <w:t xml:space="preserve"> </w:t>
            </w:r>
          </w:p>
          <w:p w:rsidR="00FF2202" w:rsidRPr="00FF2202" w:rsidRDefault="00FF2202" w:rsidP="00FF2202">
            <w:pPr>
              <w:autoSpaceDE w:val="0"/>
              <w:autoSpaceDN w:val="0"/>
              <w:adjustRightInd w:val="0"/>
              <w:rPr>
                <w:rFonts w:ascii="Arial" w:hAnsi="Arial" w:cs="Arial"/>
                <w:sz w:val="24"/>
                <w:szCs w:val="24"/>
                <w:lang w:val="en-GB"/>
              </w:rPr>
            </w:pPr>
            <w:r w:rsidRPr="00FF2202">
              <w:rPr>
                <w:rFonts w:ascii="Arial" w:hAnsi="Arial" w:cs="Arial"/>
                <w:bCs/>
                <w:sz w:val="24"/>
                <w:szCs w:val="24"/>
                <w:lang w:val="en-GB"/>
              </w:rPr>
              <w:t xml:space="preserve">3. </w:t>
            </w:r>
            <w:r w:rsidRPr="00FF2202">
              <w:rPr>
                <w:rFonts w:ascii="Arial" w:hAnsi="Arial" w:cs="Arial"/>
                <w:sz w:val="24"/>
                <w:szCs w:val="24"/>
                <w:lang w:val="en-GB"/>
              </w:rPr>
              <w:t>Recording transactions/events, also known as journal entry</w:t>
            </w:r>
            <w:r w:rsidR="00FA6212">
              <w:rPr>
                <w:rFonts w:ascii="Arial" w:hAnsi="Arial" w:cs="Arial"/>
                <w:sz w:val="24"/>
                <w:szCs w:val="24"/>
                <w:lang w:val="en-GB"/>
              </w:rPr>
              <w:t xml:space="preserve">: </w:t>
            </w:r>
          </w:p>
          <w:p w:rsidR="00FF2202" w:rsidRPr="00FF2202" w:rsidRDefault="00FF2202" w:rsidP="00FF2202">
            <w:pPr>
              <w:autoSpaceDE w:val="0"/>
              <w:autoSpaceDN w:val="0"/>
              <w:adjustRightInd w:val="0"/>
              <w:rPr>
                <w:rFonts w:ascii="Arial" w:hAnsi="Arial" w:cs="Arial"/>
                <w:sz w:val="24"/>
                <w:szCs w:val="24"/>
                <w:lang w:val="en-GB"/>
              </w:rPr>
            </w:pPr>
            <w:r w:rsidRPr="00FF2202">
              <w:rPr>
                <w:rFonts w:ascii="Arial" w:hAnsi="Arial" w:cs="Arial"/>
                <w:bCs/>
                <w:sz w:val="24"/>
                <w:szCs w:val="24"/>
                <w:lang w:val="en-GB"/>
              </w:rPr>
              <w:t xml:space="preserve">4. </w:t>
            </w:r>
            <w:r w:rsidRPr="00FF2202">
              <w:rPr>
                <w:rFonts w:ascii="Arial" w:hAnsi="Arial" w:cs="Arial"/>
                <w:sz w:val="24"/>
                <w:szCs w:val="24"/>
                <w:lang w:val="en-GB"/>
              </w:rPr>
              <w:t>Classifying transactions/events, also called ledger entries.</w:t>
            </w:r>
          </w:p>
          <w:p w:rsidR="00FF2202" w:rsidRPr="00FF2202" w:rsidRDefault="00FF2202" w:rsidP="00FF2202">
            <w:pPr>
              <w:autoSpaceDE w:val="0"/>
              <w:autoSpaceDN w:val="0"/>
              <w:adjustRightInd w:val="0"/>
              <w:rPr>
                <w:rFonts w:ascii="Arial" w:hAnsi="Arial" w:cs="Arial"/>
                <w:sz w:val="24"/>
                <w:szCs w:val="24"/>
                <w:lang w:val="en-GB"/>
              </w:rPr>
            </w:pPr>
            <w:r w:rsidRPr="00FF2202">
              <w:rPr>
                <w:rFonts w:ascii="Arial" w:hAnsi="Arial" w:cs="Arial"/>
                <w:bCs/>
                <w:sz w:val="24"/>
                <w:szCs w:val="24"/>
                <w:lang w:val="en-GB"/>
              </w:rPr>
              <w:t xml:space="preserve">5. </w:t>
            </w:r>
            <w:r w:rsidRPr="00FF2202">
              <w:rPr>
                <w:rFonts w:ascii="Arial" w:hAnsi="Arial" w:cs="Arial"/>
                <w:sz w:val="24"/>
                <w:szCs w:val="24"/>
                <w:lang w:val="en-GB"/>
              </w:rPr>
              <w:t>Summarizing transactions/events in the form of trial balance, income statements and balance</w:t>
            </w:r>
            <w:r w:rsidR="00B03383">
              <w:rPr>
                <w:rFonts w:ascii="Arial" w:hAnsi="Arial" w:cs="Arial"/>
                <w:sz w:val="24"/>
                <w:szCs w:val="24"/>
                <w:lang w:val="en-GB"/>
              </w:rPr>
              <w:t xml:space="preserve"> </w:t>
            </w:r>
            <w:r w:rsidRPr="00FF2202">
              <w:rPr>
                <w:rFonts w:ascii="Arial" w:hAnsi="Arial" w:cs="Arial"/>
                <w:sz w:val="24"/>
                <w:szCs w:val="24"/>
                <w:lang w:val="en-GB"/>
              </w:rPr>
              <w:t>sheets.</w:t>
            </w:r>
          </w:p>
          <w:p w:rsidR="00FF2202" w:rsidRPr="00FF2202" w:rsidRDefault="00FF2202" w:rsidP="00FF2202">
            <w:pPr>
              <w:autoSpaceDE w:val="0"/>
              <w:autoSpaceDN w:val="0"/>
              <w:adjustRightInd w:val="0"/>
              <w:rPr>
                <w:rFonts w:ascii="Arial" w:hAnsi="Arial" w:cs="Arial"/>
                <w:sz w:val="24"/>
                <w:szCs w:val="24"/>
                <w:lang w:val="en-GB"/>
              </w:rPr>
            </w:pPr>
            <w:r w:rsidRPr="00FF2202">
              <w:rPr>
                <w:rFonts w:ascii="Arial" w:hAnsi="Arial" w:cs="Arial"/>
                <w:bCs/>
                <w:sz w:val="24"/>
                <w:szCs w:val="24"/>
                <w:lang w:val="en-GB"/>
              </w:rPr>
              <w:t xml:space="preserve">6. </w:t>
            </w:r>
            <w:r w:rsidRPr="00FF2202">
              <w:rPr>
                <w:rFonts w:ascii="Arial" w:hAnsi="Arial" w:cs="Arial"/>
                <w:sz w:val="24"/>
                <w:szCs w:val="24"/>
                <w:lang w:val="en-GB"/>
              </w:rPr>
              <w:t>Analyzing and interpreting transactions/events.</w:t>
            </w:r>
          </w:p>
          <w:p w:rsidR="00CC2FB3" w:rsidRPr="00FF2202" w:rsidRDefault="00FF2202" w:rsidP="00FF2202">
            <w:pPr>
              <w:autoSpaceDE w:val="0"/>
              <w:autoSpaceDN w:val="0"/>
              <w:adjustRightInd w:val="0"/>
              <w:rPr>
                <w:rFonts w:ascii="Arial" w:hAnsi="Arial" w:cs="Arial"/>
                <w:sz w:val="24"/>
                <w:szCs w:val="24"/>
                <w:lang w:val="en-GB"/>
              </w:rPr>
            </w:pPr>
            <w:r w:rsidRPr="00FF2202">
              <w:rPr>
                <w:rFonts w:ascii="Arial" w:hAnsi="Arial" w:cs="Arial"/>
                <w:bCs/>
                <w:sz w:val="24"/>
                <w:szCs w:val="24"/>
                <w:lang w:val="en-GB"/>
              </w:rPr>
              <w:t xml:space="preserve">7. </w:t>
            </w:r>
            <w:r w:rsidRPr="00FF2202">
              <w:rPr>
                <w:rFonts w:ascii="Arial" w:hAnsi="Arial" w:cs="Arial"/>
                <w:sz w:val="24"/>
                <w:szCs w:val="24"/>
                <w:lang w:val="en-GB"/>
              </w:rPr>
              <w:t>Reporting and com</w:t>
            </w:r>
            <w:r>
              <w:rPr>
                <w:rFonts w:ascii="Arial" w:hAnsi="Arial" w:cs="Arial"/>
                <w:sz w:val="24"/>
                <w:szCs w:val="24"/>
                <w:lang w:val="en-GB"/>
              </w:rPr>
              <w:t xml:space="preserve">municating transactions/ events: preparing statutory reports for external (and internal) use, and </w:t>
            </w:r>
            <w:r w:rsidR="00B03383">
              <w:rPr>
                <w:rFonts w:ascii="Arial" w:hAnsi="Arial" w:cs="Arial"/>
                <w:sz w:val="24"/>
                <w:szCs w:val="24"/>
                <w:lang w:val="en-GB"/>
              </w:rPr>
              <w:t xml:space="preserve">other reports as required by the management for internal use. </w:t>
            </w:r>
          </w:p>
          <w:p w:rsidR="00CC2FB3" w:rsidRDefault="00CC2FB3" w:rsidP="00A851DA">
            <w:pPr>
              <w:rPr>
                <w:b/>
              </w:rPr>
            </w:pPr>
          </w:p>
        </w:tc>
      </w:tr>
      <w:tr w:rsidR="00371FB3" w:rsidTr="00CC2FB3">
        <w:tc>
          <w:tcPr>
            <w:tcW w:w="9242" w:type="dxa"/>
          </w:tcPr>
          <w:p w:rsidR="00371FB3" w:rsidRPr="00B810D4" w:rsidRDefault="00371FB3" w:rsidP="00F4487C">
            <w:pPr>
              <w:autoSpaceDE w:val="0"/>
              <w:autoSpaceDN w:val="0"/>
              <w:adjustRightInd w:val="0"/>
              <w:rPr>
                <w:rFonts w:ascii="Arial" w:hAnsi="Arial" w:cs="Arial"/>
                <w:b/>
                <w:bCs/>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Rcsostblzat"/>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808C3" w:rsidP="00A851DA">
            <w:pPr>
              <w:rPr>
                <w:rFonts w:cs="Bliss-Regular"/>
                <w:color w:val="000000"/>
              </w:rPr>
            </w:pPr>
            <w:r>
              <w:rPr>
                <w:rFonts w:cs="Bliss-Regular"/>
                <w:color w:val="000000"/>
              </w:rPr>
              <w:t>Arpad Szilagyi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808C3" w:rsidP="00A851DA">
            <w:pPr>
              <w:rPr>
                <w:rFonts w:cs="Bliss-Regular"/>
                <w:color w:val="000000"/>
              </w:rPr>
            </w:pPr>
            <w:r>
              <w:rPr>
                <w:rFonts w:cs="Bliss-Regular"/>
                <w:color w:val="000000"/>
              </w:rPr>
              <w:t>12/12</w:t>
            </w:r>
            <w:r w:rsidR="00C506D8">
              <w:rPr>
                <w:rFonts w:cs="Bliss-Regular"/>
                <w:color w:val="000000"/>
              </w:rPr>
              <w:t>/2016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Rcsostblzat"/>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F4487C">
      <w:pPr>
        <w:rPr>
          <w:rFonts w:cs="Times New Roman"/>
          <w:sz w:val="24"/>
          <w:szCs w:val="32"/>
        </w:rPr>
      </w:pPr>
    </w:p>
    <w:sectPr w:rsidR="00A851DA"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66350" w:rsidRDefault="00C66350" w:rsidP="00CB4D0A">
      <w:pPr>
        <w:spacing w:after="0" w:line="240" w:lineRule="auto"/>
      </w:pPr>
      <w:r>
        <w:separator/>
      </w:r>
    </w:p>
  </w:endnote>
  <w:endnote w:type="continuationSeparator" w:id="0">
    <w:p w:rsidR="00C66350" w:rsidRDefault="00C6635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66350" w:rsidRDefault="00C66350" w:rsidP="00CB4D0A">
      <w:pPr>
        <w:spacing w:after="0" w:line="240" w:lineRule="auto"/>
      </w:pPr>
      <w:r>
        <w:separator/>
      </w:r>
    </w:p>
  </w:footnote>
  <w:footnote w:type="continuationSeparator" w:id="0">
    <w:p w:rsidR="00C66350" w:rsidRDefault="00C66350"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1701"/>
    <w:rsid w:val="000158F9"/>
    <w:rsid w:val="00035CDD"/>
    <w:rsid w:val="00040083"/>
    <w:rsid w:val="00055992"/>
    <w:rsid w:val="000820E8"/>
    <w:rsid w:val="000844D7"/>
    <w:rsid w:val="00087A93"/>
    <w:rsid w:val="000B2EEE"/>
    <w:rsid w:val="000C4293"/>
    <w:rsid w:val="000F5CA6"/>
    <w:rsid w:val="001175EE"/>
    <w:rsid w:val="00157CF6"/>
    <w:rsid w:val="00182416"/>
    <w:rsid w:val="00187EB4"/>
    <w:rsid w:val="001F0481"/>
    <w:rsid w:val="001F28DE"/>
    <w:rsid w:val="00200C92"/>
    <w:rsid w:val="0020451E"/>
    <w:rsid w:val="00206B9D"/>
    <w:rsid w:val="0023259C"/>
    <w:rsid w:val="00251381"/>
    <w:rsid w:val="002715A4"/>
    <w:rsid w:val="00294A67"/>
    <w:rsid w:val="002B0BD7"/>
    <w:rsid w:val="002B573D"/>
    <w:rsid w:val="002C5CB2"/>
    <w:rsid w:val="002F779F"/>
    <w:rsid w:val="00371885"/>
    <w:rsid w:val="00371FB3"/>
    <w:rsid w:val="003A5D96"/>
    <w:rsid w:val="003A7FF5"/>
    <w:rsid w:val="003E2B87"/>
    <w:rsid w:val="00402786"/>
    <w:rsid w:val="00405895"/>
    <w:rsid w:val="004058DF"/>
    <w:rsid w:val="00443E6F"/>
    <w:rsid w:val="004808C3"/>
    <w:rsid w:val="00486F1A"/>
    <w:rsid w:val="00490CB9"/>
    <w:rsid w:val="004A2CE2"/>
    <w:rsid w:val="004D3DEC"/>
    <w:rsid w:val="004E3CDA"/>
    <w:rsid w:val="004F4B4D"/>
    <w:rsid w:val="0050216D"/>
    <w:rsid w:val="00503D7E"/>
    <w:rsid w:val="0050778F"/>
    <w:rsid w:val="0051158B"/>
    <w:rsid w:val="00527C11"/>
    <w:rsid w:val="00535F31"/>
    <w:rsid w:val="00572493"/>
    <w:rsid w:val="00574D64"/>
    <w:rsid w:val="00591365"/>
    <w:rsid w:val="005B31E4"/>
    <w:rsid w:val="005C0D35"/>
    <w:rsid w:val="005E3EFF"/>
    <w:rsid w:val="006034F6"/>
    <w:rsid w:val="00607874"/>
    <w:rsid w:val="00607E77"/>
    <w:rsid w:val="006102AE"/>
    <w:rsid w:val="00617BB3"/>
    <w:rsid w:val="00645CDD"/>
    <w:rsid w:val="0067716B"/>
    <w:rsid w:val="006823A7"/>
    <w:rsid w:val="00687EE8"/>
    <w:rsid w:val="006E108E"/>
    <w:rsid w:val="0070347F"/>
    <w:rsid w:val="0070678E"/>
    <w:rsid w:val="007C7D24"/>
    <w:rsid w:val="007D5A74"/>
    <w:rsid w:val="007F353B"/>
    <w:rsid w:val="00831C11"/>
    <w:rsid w:val="008918E3"/>
    <w:rsid w:val="008A60B4"/>
    <w:rsid w:val="008B3C31"/>
    <w:rsid w:val="008B64FE"/>
    <w:rsid w:val="009113E6"/>
    <w:rsid w:val="00935BF7"/>
    <w:rsid w:val="0095442C"/>
    <w:rsid w:val="00983942"/>
    <w:rsid w:val="009C37E0"/>
    <w:rsid w:val="009E41F4"/>
    <w:rsid w:val="00A06879"/>
    <w:rsid w:val="00A14B66"/>
    <w:rsid w:val="00A65CF7"/>
    <w:rsid w:val="00A81AB4"/>
    <w:rsid w:val="00A851DA"/>
    <w:rsid w:val="00AC0B41"/>
    <w:rsid w:val="00AC7D5B"/>
    <w:rsid w:val="00AD1B10"/>
    <w:rsid w:val="00AE1481"/>
    <w:rsid w:val="00B03383"/>
    <w:rsid w:val="00B0415E"/>
    <w:rsid w:val="00B04678"/>
    <w:rsid w:val="00B3159C"/>
    <w:rsid w:val="00B63FAF"/>
    <w:rsid w:val="00B810D4"/>
    <w:rsid w:val="00BB337A"/>
    <w:rsid w:val="00BC46DF"/>
    <w:rsid w:val="00BF022C"/>
    <w:rsid w:val="00C03577"/>
    <w:rsid w:val="00C506D8"/>
    <w:rsid w:val="00C53029"/>
    <w:rsid w:val="00C552F1"/>
    <w:rsid w:val="00C65FEA"/>
    <w:rsid w:val="00C66350"/>
    <w:rsid w:val="00CA0AC2"/>
    <w:rsid w:val="00CB0CF4"/>
    <w:rsid w:val="00CB4D0A"/>
    <w:rsid w:val="00CC2FB3"/>
    <w:rsid w:val="00CC575A"/>
    <w:rsid w:val="00CE6A02"/>
    <w:rsid w:val="00CF123B"/>
    <w:rsid w:val="00D039AC"/>
    <w:rsid w:val="00D427DE"/>
    <w:rsid w:val="00D46361"/>
    <w:rsid w:val="00D5587D"/>
    <w:rsid w:val="00D61875"/>
    <w:rsid w:val="00D707CC"/>
    <w:rsid w:val="00D821FE"/>
    <w:rsid w:val="00DB0793"/>
    <w:rsid w:val="00E00821"/>
    <w:rsid w:val="00E04DB4"/>
    <w:rsid w:val="00E05765"/>
    <w:rsid w:val="00E30679"/>
    <w:rsid w:val="00E4597D"/>
    <w:rsid w:val="00E54832"/>
    <w:rsid w:val="00E56A90"/>
    <w:rsid w:val="00E641CC"/>
    <w:rsid w:val="00EA30AB"/>
    <w:rsid w:val="00EB3925"/>
    <w:rsid w:val="00F00887"/>
    <w:rsid w:val="00F10A1E"/>
    <w:rsid w:val="00F30D36"/>
    <w:rsid w:val="00F4487C"/>
    <w:rsid w:val="00F96EB3"/>
    <w:rsid w:val="00FA6212"/>
    <w:rsid w:val="00FC129E"/>
    <w:rsid w:val="00FD7CF3"/>
    <w:rsid w:val="00FE45E2"/>
    <w:rsid w:val="00FF2202"/>
  </w:rsids>
  <m:mathPr>
    <m:mathFont m:val="Cambria Math"/>
    <m:brkBin m:val="before"/>
    <m:brkBinSub m:val="--"/>
    <m:smallFrac m:val="0"/>
    <m:dispDef/>
    <m:lMargin m:val="0"/>
    <m:rMargin m:val="0"/>
    <m:defJc m:val="centerGroup"/>
    <m:wrapIndent m:val="1440"/>
    <m:intLim m:val="subSup"/>
    <m:naryLim m:val="undOvr"/>
  </m:mathPr>
  <w:themeFontLang w:val="hu-HU"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AD320D9-6D0D-4E0E-94D2-E91EA11C4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187EB4"/>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semiHidden/>
    <w:unhideWhenUsed/>
    <w:rsid w:val="00CB4D0A"/>
    <w:pPr>
      <w:tabs>
        <w:tab w:val="center" w:pos="4513"/>
        <w:tab w:val="right" w:pos="9026"/>
      </w:tabs>
      <w:spacing w:after="0" w:line="240" w:lineRule="auto"/>
    </w:pPr>
  </w:style>
  <w:style w:type="character" w:customStyle="1" w:styleId="lfejChar">
    <w:name w:val="Élőfej Char"/>
    <w:basedOn w:val="Bekezdsalapbettpusa"/>
    <w:link w:val="lfej"/>
    <w:uiPriority w:val="99"/>
    <w:semiHidden/>
    <w:rsid w:val="00CB4D0A"/>
  </w:style>
  <w:style w:type="paragraph" w:styleId="llb">
    <w:name w:val="footer"/>
    <w:basedOn w:val="Norml"/>
    <w:link w:val="llbChar"/>
    <w:uiPriority w:val="99"/>
    <w:semiHidden/>
    <w:unhideWhenUsed/>
    <w:rsid w:val="00CB4D0A"/>
    <w:pPr>
      <w:tabs>
        <w:tab w:val="center" w:pos="4513"/>
        <w:tab w:val="right" w:pos="9026"/>
      </w:tabs>
      <w:spacing w:after="0" w:line="240" w:lineRule="auto"/>
    </w:pPr>
  </w:style>
  <w:style w:type="character" w:customStyle="1" w:styleId="llbChar">
    <w:name w:val="Élőláb Char"/>
    <w:basedOn w:val="Bekezdsalapbettpusa"/>
    <w:link w:val="llb"/>
    <w:uiPriority w:val="99"/>
    <w:semiHidden/>
    <w:rsid w:val="00CB4D0A"/>
  </w:style>
  <w:style w:type="paragraph" w:styleId="Buborkszveg">
    <w:name w:val="Balloon Text"/>
    <w:basedOn w:val="Norml"/>
    <w:link w:val="BuborkszvegChar"/>
    <w:uiPriority w:val="99"/>
    <w:semiHidden/>
    <w:unhideWhenUsed/>
    <w:rsid w:val="0020451E"/>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20451E"/>
    <w:rPr>
      <w:rFonts w:ascii="Tahoma" w:hAnsi="Tahoma" w:cs="Tahoma"/>
      <w:sz w:val="16"/>
      <w:szCs w:val="16"/>
    </w:rPr>
  </w:style>
  <w:style w:type="paragraph" w:styleId="Listaszerbekezds">
    <w:name w:val="List Paragraph"/>
    <w:basedOn w:val="Norm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Rcsostblzat">
    <w:name w:val="Table Grid"/>
    <w:basedOn w:val="Normltblzat"/>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A21F16-0414-472D-82FA-EC5A27F322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490</TotalTime>
  <Pages>5</Pages>
  <Words>1572</Words>
  <Characters>10854</Characters>
  <Application>Microsoft Office Word</Application>
  <DocSecurity>0</DocSecurity>
  <Lines>90</Lines>
  <Paragraphs>24</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12402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komanCS</cp:lastModifiedBy>
  <cp:revision>26</cp:revision>
  <dcterms:created xsi:type="dcterms:W3CDTF">2016-11-21T20:34:00Z</dcterms:created>
  <dcterms:modified xsi:type="dcterms:W3CDTF">2016-12-12T22:41:00Z</dcterms:modified>
</cp:coreProperties>
</file>