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8571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7229">
            <w:pPr>
              <w:pStyle w:val="Default"/>
              <w:rPr>
                <w:rFonts w:asciiTheme="minorHAnsi" w:hAnsiTheme="minorHAnsi"/>
              </w:rPr>
            </w:pPr>
            <w:r>
              <w:rPr>
                <w:rFonts w:asciiTheme="minorHAnsi" w:hAnsiTheme="minorHAnsi"/>
              </w:rPr>
              <w:t>Maung Maung Min Thaik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97229">
            <w:pPr>
              <w:pStyle w:val="Default"/>
              <w:rPr>
                <w:rFonts w:asciiTheme="minorHAnsi" w:hAnsiTheme="minorHAnsi"/>
              </w:rPr>
            </w:pPr>
            <w:r>
              <w:rPr>
                <w:rFonts w:asciiTheme="minorHAnsi" w:hAnsiTheme="minorHAnsi"/>
              </w:rPr>
              <w:t>3040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7229">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694B" w:rsidP="00EA0A5F">
            <w:r>
              <w:t>#</w:t>
            </w:r>
            <w:r w:rsidR="00797229">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12EB5" w:rsidRDefault="00C12EB5" w:rsidP="00C12EB5">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1. </w:t>
            </w:r>
            <w:r>
              <w:rPr>
                <w:rFonts w:ascii="Calibri,Bold" w:hAnsi="Calibri,Bold" w:cs="Calibri,Bold"/>
                <w:b/>
                <w:bCs/>
                <w:color w:val="000000"/>
                <w:sz w:val="24"/>
                <w:szCs w:val="24"/>
              </w:rPr>
              <w:t xml:space="preserve">Give short answer the following questions: </w:t>
            </w:r>
            <w:r>
              <w:rPr>
                <w:rFonts w:ascii="Calibri" w:hAnsi="Calibri" w:cs="Calibri"/>
                <w:color w:val="000000"/>
                <w:sz w:val="24"/>
                <w:szCs w:val="24"/>
              </w:rPr>
              <w:t>(15)</w:t>
            </w:r>
          </w:p>
          <w:p w:rsidR="00C12EB5" w:rsidRDefault="00C12EB5" w:rsidP="00C12EB5">
            <w:pPr>
              <w:autoSpaceDE w:val="0"/>
              <w:autoSpaceDN w:val="0"/>
              <w:adjustRightInd w:val="0"/>
              <w:rPr>
                <w:rFonts w:ascii="Calibri" w:hAnsi="Calibri" w:cs="Calibri"/>
                <w:color w:val="000000"/>
                <w:sz w:val="24"/>
                <w:szCs w:val="24"/>
              </w:rPr>
            </w:pPr>
            <w:r>
              <w:rPr>
                <w:rFonts w:ascii="Calibri" w:hAnsi="Calibri" w:cs="Calibri"/>
                <w:color w:val="000000"/>
                <w:sz w:val="24"/>
                <w:szCs w:val="24"/>
              </w:rPr>
              <w:t>i. What makes construction industry different from other industries?</w:t>
            </w:r>
          </w:p>
          <w:p w:rsidR="00C12EB5" w:rsidRDefault="00C12EB5" w:rsidP="00C12EB5">
            <w:pPr>
              <w:autoSpaceDE w:val="0"/>
              <w:autoSpaceDN w:val="0"/>
              <w:adjustRightInd w:val="0"/>
              <w:rPr>
                <w:rFonts w:ascii="Calibri" w:hAnsi="Calibri" w:cs="Calibri"/>
                <w:color w:val="000000"/>
                <w:sz w:val="24"/>
                <w:szCs w:val="24"/>
              </w:rPr>
            </w:pPr>
          </w:p>
          <w:p w:rsidR="00186EE4" w:rsidRDefault="00186EE4" w:rsidP="001A6B9D">
            <w:pPr>
              <w:pStyle w:val="NoSpacing"/>
              <w:rPr>
                <w:rFonts w:ascii="Calibri" w:hAnsi="Calibri" w:cs="Calibri"/>
                <w:color w:val="000000"/>
                <w:sz w:val="24"/>
                <w:szCs w:val="24"/>
              </w:rPr>
            </w:pPr>
            <w:r w:rsidRPr="00376927">
              <w:rPr>
                <w:shd w:val="clear" w:color="auto" w:fill="FFFFFF"/>
              </w:rPr>
              <w:t>The construction industry is far more</w:t>
            </w:r>
            <w:r w:rsidR="00376927" w:rsidRPr="00376927">
              <w:rPr>
                <w:shd w:val="clear" w:color="auto" w:fill="FFFFFF"/>
              </w:rPr>
              <w:t xml:space="preserve"> complexity and interacting resources such as skilled trades, materials and high technology with many activities during construction phases </w:t>
            </w:r>
            <w:r w:rsidRPr="00376927">
              <w:rPr>
                <w:shd w:val="clear" w:color="auto" w:fill="FFFFFF"/>
              </w:rPr>
              <w:t>while investment is higher than industries</w:t>
            </w:r>
            <w:r w:rsidR="00376927" w:rsidRPr="00376927">
              <w:rPr>
                <w:shd w:val="clear" w:color="auto" w:fill="FFFFFF"/>
              </w:rPr>
              <w:t xml:space="preserve">. This industry is very important to the health and wellbeing of mankind. </w:t>
            </w:r>
            <w:r w:rsidR="00376927">
              <w:rPr>
                <w:shd w:val="clear" w:color="auto" w:fill="FFFFFF"/>
              </w:rPr>
              <w:t xml:space="preserve"> So, construction industry is actually the biggest product-based industry in the world. When we look the manufacturing process, to </w:t>
            </w:r>
            <w:r w:rsidR="004A4C94">
              <w:rPr>
                <w:shd w:val="clear" w:color="auto" w:fill="FFFFFF"/>
              </w:rPr>
              <w:t xml:space="preserve">create a product </w:t>
            </w:r>
            <w:r w:rsidR="00E74371">
              <w:rPr>
                <w:shd w:val="clear" w:color="auto" w:fill="FFFFFF"/>
              </w:rPr>
              <w:t xml:space="preserve">we </w:t>
            </w:r>
            <w:r w:rsidR="00376927">
              <w:rPr>
                <w:shd w:val="clear" w:color="auto" w:fill="FFFFFF"/>
              </w:rPr>
              <w:t>start with design and fabrication of the product phase,</w:t>
            </w:r>
            <w:r w:rsidR="00E74371">
              <w:rPr>
                <w:shd w:val="clear" w:color="auto" w:fill="FFFFFF"/>
              </w:rPr>
              <w:t xml:space="preserve"> after the product is manufactured, they are being for sale in some stores or retailers. Then the product is purchased from customer with full payment at the end. </w:t>
            </w:r>
            <w:r w:rsidR="004A4C94">
              <w:rPr>
                <w:shd w:val="clear" w:color="auto" w:fill="FFFFFF"/>
              </w:rPr>
              <w:t>But the construction process is general starts with a client comes up with an idea to consultant or designer. They go to preliminary design</w:t>
            </w:r>
            <w:r w:rsidR="001A6B9D">
              <w:rPr>
                <w:shd w:val="clear" w:color="auto" w:fill="FFFFFF"/>
              </w:rPr>
              <w:t xml:space="preserve"> of that project. A commitment happen by the client and final design is approved. Then construction phase starts to complete the project. One key element is the payments of the construction project will be paid from conception phase until the project is completed. </w:t>
            </w:r>
          </w:p>
          <w:p w:rsidR="00186EE4" w:rsidRDefault="00186EE4" w:rsidP="00C12EB5">
            <w:pPr>
              <w:autoSpaceDE w:val="0"/>
              <w:autoSpaceDN w:val="0"/>
              <w:adjustRightInd w:val="0"/>
              <w:rPr>
                <w:rFonts w:ascii="Calibri" w:hAnsi="Calibri" w:cs="Calibri"/>
                <w:color w:val="000000"/>
                <w:sz w:val="24"/>
                <w:szCs w:val="24"/>
              </w:rPr>
            </w:pPr>
          </w:p>
          <w:p w:rsidR="00186EE4" w:rsidRDefault="00186EE4" w:rsidP="00C12EB5">
            <w:pPr>
              <w:autoSpaceDE w:val="0"/>
              <w:autoSpaceDN w:val="0"/>
              <w:adjustRightInd w:val="0"/>
              <w:rPr>
                <w:rFonts w:ascii="Calibri" w:hAnsi="Calibri" w:cs="Calibri"/>
                <w:color w:val="000000"/>
                <w:sz w:val="24"/>
                <w:szCs w:val="24"/>
              </w:rPr>
            </w:pPr>
          </w:p>
          <w:p w:rsidR="00C12EB5" w:rsidRDefault="00C12EB5" w:rsidP="00C12EB5">
            <w:pPr>
              <w:autoSpaceDE w:val="0"/>
              <w:autoSpaceDN w:val="0"/>
              <w:adjustRightInd w:val="0"/>
              <w:rPr>
                <w:rFonts w:ascii="Calibri" w:hAnsi="Calibri" w:cs="Calibri"/>
                <w:color w:val="000000"/>
                <w:sz w:val="24"/>
                <w:szCs w:val="24"/>
              </w:rPr>
            </w:pPr>
            <w:r>
              <w:rPr>
                <w:rFonts w:ascii="Calibri" w:hAnsi="Calibri" w:cs="Calibri"/>
                <w:color w:val="000000"/>
                <w:sz w:val="24"/>
                <w:szCs w:val="24"/>
              </w:rPr>
              <w:t>ii. The accident rate in construction industry is four times higher than that in any other</w:t>
            </w:r>
          </w:p>
          <w:p w:rsidR="00C12EB5" w:rsidRDefault="00C12EB5" w:rsidP="00C12EB5">
            <w:pPr>
              <w:autoSpaceDE w:val="0"/>
              <w:autoSpaceDN w:val="0"/>
              <w:adjustRightInd w:val="0"/>
              <w:rPr>
                <w:rFonts w:ascii="Calibri" w:hAnsi="Calibri" w:cs="Calibri"/>
                <w:color w:val="000000"/>
                <w:sz w:val="24"/>
                <w:szCs w:val="24"/>
              </w:rPr>
            </w:pPr>
            <w:r>
              <w:rPr>
                <w:rFonts w:ascii="Calibri" w:hAnsi="Calibri" w:cs="Calibri"/>
                <w:color w:val="000000"/>
                <w:sz w:val="24"/>
                <w:szCs w:val="24"/>
              </w:rPr>
              <w:t>industry. Why?</w:t>
            </w:r>
          </w:p>
          <w:p w:rsidR="008F32E2" w:rsidRDefault="008F32E2" w:rsidP="00C12EB5">
            <w:pPr>
              <w:autoSpaceDE w:val="0"/>
              <w:autoSpaceDN w:val="0"/>
              <w:adjustRightInd w:val="0"/>
              <w:rPr>
                <w:rFonts w:ascii="Calibri" w:hAnsi="Calibri" w:cs="Calibri"/>
                <w:color w:val="000000"/>
                <w:sz w:val="24"/>
                <w:szCs w:val="24"/>
              </w:rPr>
            </w:pPr>
          </w:p>
          <w:p w:rsidR="008F32E2" w:rsidRDefault="008F32E2" w:rsidP="00C12EB5">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Mostly, the construction workers work outside in the field, not inside in a controlled environment. They do use construction materials such as cement, concrete, steel rebars, etc., and equipments such as cranes, earth movers, trucks, etc. </w:t>
            </w:r>
            <w:r w:rsidR="00FC7FE7">
              <w:rPr>
                <w:rFonts w:ascii="Calibri" w:hAnsi="Calibri" w:cs="Calibri"/>
                <w:color w:val="000000"/>
                <w:sz w:val="24"/>
                <w:szCs w:val="24"/>
              </w:rPr>
              <w:t xml:space="preserve">Some trades work on high place such as for roofing. </w:t>
            </w:r>
            <w:r>
              <w:rPr>
                <w:rFonts w:ascii="Calibri" w:hAnsi="Calibri" w:cs="Calibri"/>
                <w:color w:val="000000"/>
                <w:sz w:val="24"/>
                <w:szCs w:val="24"/>
              </w:rPr>
              <w:t>Or the project may be among the public area.</w:t>
            </w:r>
            <w:r w:rsidR="00FC7FE7">
              <w:rPr>
                <w:rFonts w:ascii="Calibri" w:hAnsi="Calibri" w:cs="Calibri"/>
                <w:color w:val="000000"/>
                <w:sz w:val="24"/>
                <w:szCs w:val="24"/>
              </w:rPr>
              <w:t xml:space="preserve"> These factors can rise an accident rate in construction industry is four times higher than in any other industry. </w:t>
            </w:r>
          </w:p>
          <w:p w:rsidR="00FC7FE7" w:rsidRDefault="00FC7FE7" w:rsidP="00C12EB5">
            <w:pPr>
              <w:autoSpaceDE w:val="0"/>
              <w:autoSpaceDN w:val="0"/>
              <w:adjustRightInd w:val="0"/>
              <w:rPr>
                <w:rFonts w:ascii="Calibri" w:hAnsi="Calibri" w:cs="Calibri"/>
                <w:color w:val="000000"/>
                <w:sz w:val="24"/>
                <w:szCs w:val="24"/>
              </w:rPr>
            </w:pPr>
          </w:p>
          <w:p w:rsidR="00FC7FE7" w:rsidRDefault="00FC7FE7" w:rsidP="00C12EB5">
            <w:pPr>
              <w:autoSpaceDE w:val="0"/>
              <w:autoSpaceDN w:val="0"/>
              <w:adjustRightInd w:val="0"/>
              <w:rPr>
                <w:rFonts w:ascii="Calibri" w:hAnsi="Calibri" w:cs="Calibri"/>
                <w:color w:val="000000"/>
                <w:sz w:val="24"/>
                <w:szCs w:val="24"/>
              </w:rPr>
            </w:pPr>
          </w:p>
          <w:p w:rsidR="00C12EB5" w:rsidRDefault="00C12EB5" w:rsidP="00C12EB5">
            <w:pPr>
              <w:autoSpaceDE w:val="0"/>
              <w:autoSpaceDN w:val="0"/>
              <w:adjustRightInd w:val="0"/>
              <w:rPr>
                <w:rFonts w:ascii="Calibri" w:hAnsi="Calibri" w:cs="Calibri"/>
                <w:color w:val="000000"/>
                <w:sz w:val="24"/>
                <w:szCs w:val="24"/>
              </w:rPr>
            </w:pPr>
          </w:p>
          <w:p w:rsidR="00C12EB5" w:rsidRDefault="00C12EB5" w:rsidP="00C12EB5">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iii. Outline the main duties that mid-level management perform in construction industry.</w:t>
            </w:r>
          </w:p>
          <w:p w:rsidR="00FC7FE7" w:rsidRDefault="00FC7FE7" w:rsidP="00C12EB5">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p>
          <w:p w:rsidR="00CF114C" w:rsidRDefault="00FC7FE7" w:rsidP="00C12EB5">
            <w:pPr>
              <w:autoSpaceDE w:val="0"/>
              <w:autoSpaceDN w:val="0"/>
              <w:adjustRightInd w:val="0"/>
              <w:rPr>
                <w:rFonts w:ascii="Calibri" w:hAnsi="Calibri" w:cs="Calibri"/>
                <w:sz w:val="24"/>
                <w:szCs w:val="24"/>
              </w:rPr>
            </w:pPr>
            <w:r>
              <w:rPr>
                <w:rFonts w:ascii="Calibri" w:hAnsi="Calibri" w:cs="Calibri"/>
                <w:color w:val="000000"/>
                <w:sz w:val="24"/>
                <w:szCs w:val="24"/>
              </w:rPr>
              <w:t xml:space="preserve">Mid-level management performs </w:t>
            </w:r>
            <w:r>
              <w:rPr>
                <w:rFonts w:ascii="Calibri" w:hAnsi="Calibri" w:cs="Calibri"/>
                <w:sz w:val="24"/>
                <w:szCs w:val="24"/>
              </w:rPr>
              <w:t>in the procurement of materials, human resources and</w:t>
            </w:r>
            <w:r w:rsidR="00CF114C">
              <w:rPr>
                <w:rFonts w:ascii="Calibri" w:hAnsi="Calibri" w:cs="Calibri"/>
                <w:sz w:val="24"/>
                <w:szCs w:val="24"/>
              </w:rPr>
              <w:t xml:space="preserve"> equipment management. The connection between field of the project and HQ of the general contractor. </w:t>
            </w:r>
          </w:p>
          <w:p w:rsidR="00CF114C" w:rsidRDefault="00CF114C" w:rsidP="00C12EB5">
            <w:pPr>
              <w:autoSpaceDE w:val="0"/>
              <w:autoSpaceDN w:val="0"/>
              <w:adjustRightInd w:val="0"/>
              <w:rPr>
                <w:rFonts w:ascii="Calibri" w:hAnsi="Calibri" w:cs="Calibri"/>
                <w:sz w:val="24"/>
                <w:szCs w:val="24"/>
              </w:rPr>
            </w:pPr>
          </w:p>
          <w:p w:rsidR="00C12EB5" w:rsidRDefault="00C12EB5" w:rsidP="00C12EB5">
            <w:pPr>
              <w:autoSpaceDE w:val="0"/>
              <w:autoSpaceDN w:val="0"/>
              <w:adjustRightInd w:val="0"/>
              <w:rPr>
                <w:rFonts w:ascii="Calibri" w:hAnsi="Calibri" w:cs="Calibri"/>
                <w:color w:val="000000"/>
                <w:sz w:val="24"/>
                <w:szCs w:val="24"/>
              </w:rPr>
            </w:pPr>
            <w:r>
              <w:rPr>
                <w:rFonts w:ascii="Calibri" w:hAnsi="Calibri" w:cs="Calibri"/>
                <w:color w:val="000000"/>
                <w:sz w:val="24"/>
                <w:szCs w:val="24"/>
              </w:rPr>
              <w:t>iv. What does the first line manager do?</w:t>
            </w:r>
          </w:p>
          <w:p w:rsidR="00CF114C" w:rsidRPr="00CF114C" w:rsidRDefault="00CF114C" w:rsidP="00CF114C">
            <w:pPr>
              <w:autoSpaceDE w:val="0"/>
              <w:autoSpaceDN w:val="0"/>
              <w:adjustRightInd w:val="0"/>
              <w:rPr>
                <w:rFonts w:ascii="Calibri" w:hAnsi="Calibri" w:cs="Calibri"/>
                <w:sz w:val="24"/>
                <w:szCs w:val="24"/>
              </w:rPr>
            </w:pPr>
            <w:r>
              <w:rPr>
                <w:rFonts w:ascii="Calibri" w:hAnsi="Calibri" w:cs="Calibri"/>
                <w:sz w:val="24"/>
                <w:szCs w:val="24"/>
              </w:rPr>
              <w:t xml:space="preserve">It is the lowest level of management which takes instruction from the mid-level and report back to them during the course of construction. They have the responsibilities for the actual work to complete the construction within the budgets, on time according to the contracts and instructions of the architect or engineer. </w:t>
            </w:r>
          </w:p>
          <w:p w:rsidR="00C12EB5" w:rsidRDefault="00C12EB5" w:rsidP="00C12EB5">
            <w:pPr>
              <w:autoSpaceDE w:val="0"/>
              <w:autoSpaceDN w:val="0"/>
              <w:adjustRightInd w:val="0"/>
              <w:rPr>
                <w:rFonts w:ascii="Calibri" w:hAnsi="Calibri" w:cs="Calibri"/>
                <w:color w:val="000000"/>
                <w:sz w:val="24"/>
                <w:szCs w:val="24"/>
              </w:rPr>
            </w:pPr>
          </w:p>
          <w:p w:rsidR="00C12EB5" w:rsidRDefault="00C12EB5" w:rsidP="00C12EB5">
            <w:pPr>
              <w:autoSpaceDE w:val="0"/>
              <w:autoSpaceDN w:val="0"/>
              <w:adjustRightInd w:val="0"/>
              <w:rPr>
                <w:rFonts w:ascii="Calibri" w:hAnsi="Calibri" w:cs="Calibri"/>
                <w:color w:val="000000"/>
                <w:sz w:val="24"/>
                <w:szCs w:val="24"/>
              </w:rPr>
            </w:pPr>
            <w:r>
              <w:rPr>
                <w:rFonts w:ascii="Calibri" w:hAnsi="Calibri" w:cs="Calibri"/>
                <w:color w:val="000000"/>
                <w:sz w:val="24"/>
                <w:szCs w:val="24"/>
              </w:rPr>
              <w:t>v. Give a broader classification of basic activities of a construction project.</w:t>
            </w:r>
          </w:p>
          <w:p w:rsidR="00C12EB5" w:rsidRDefault="00C12EB5" w:rsidP="00C12EB5">
            <w:pPr>
              <w:autoSpaceDE w:val="0"/>
              <w:autoSpaceDN w:val="0"/>
              <w:adjustRightInd w:val="0"/>
              <w:rPr>
                <w:rFonts w:ascii="Calibri" w:hAnsi="Calibri" w:cs="Calibri"/>
                <w:color w:val="000000"/>
                <w:sz w:val="24"/>
                <w:szCs w:val="24"/>
              </w:rPr>
            </w:pPr>
          </w:p>
          <w:p w:rsidR="00CF114C" w:rsidRPr="00CF114C" w:rsidRDefault="00CF114C" w:rsidP="00CF114C">
            <w:pPr>
              <w:pStyle w:val="ListParagraph"/>
              <w:numPr>
                <w:ilvl w:val="0"/>
                <w:numId w:val="2"/>
              </w:numPr>
              <w:autoSpaceDE w:val="0"/>
              <w:autoSpaceDN w:val="0"/>
              <w:adjustRightInd w:val="0"/>
              <w:rPr>
                <w:rFonts w:cs="Calibri"/>
                <w:color w:val="000000"/>
                <w:sz w:val="24"/>
                <w:szCs w:val="24"/>
              </w:rPr>
            </w:pPr>
            <w:r w:rsidRPr="00CF114C">
              <w:rPr>
                <w:rFonts w:cs="Calibri"/>
                <w:color w:val="000000"/>
                <w:sz w:val="24"/>
                <w:szCs w:val="24"/>
              </w:rPr>
              <w:t>The conception of the project and planning</w:t>
            </w:r>
          </w:p>
          <w:p w:rsidR="00CF114C" w:rsidRPr="00CF114C" w:rsidRDefault="00CF114C" w:rsidP="00CF114C">
            <w:pPr>
              <w:pStyle w:val="ListParagraph"/>
              <w:numPr>
                <w:ilvl w:val="0"/>
                <w:numId w:val="2"/>
              </w:numPr>
              <w:autoSpaceDE w:val="0"/>
              <w:autoSpaceDN w:val="0"/>
              <w:adjustRightInd w:val="0"/>
              <w:rPr>
                <w:rFonts w:cs="Calibri"/>
                <w:color w:val="000000"/>
                <w:sz w:val="24"/>
                <w:szCs w:val="24"/>
              </w:rPr>
            </w:pPr>
            <w:r w:rsidRPr="00CF114C">
              <w:rPr>
                <w:rFonts w:cs="Calibri"/>
                <w:color w:val="000000"/>
                <w:sz w:val="24"/>
                <w:szCs w:val="24"/>
              </w:rPr>
              <w:t>The preliminary design and detail design</w:t>
            </w:r>
          </w:p>
          <w:p w:rsidR="00CF114C" w:rsidRPr="00CF114C" w:rsidRDefault="00CF114C" w:rsidP="00CF114C">
            <w:pPr>
              <w:pStyle w:val="ListParagraph"/>
              <w:numPr>
                <w:ilvl w:val="0"/>
                <w:numId w:val="2"/>
              </w:numPr>
              <w:autoSpaceDE w:val="0"/>
              <w:autoSpaceDN w:val="0"/>
              <w:adjustRightInd w:val="0"/>
              <w:rPr>
                <w:rFonts w:cs="Calibri"/>
                <w:color w:val="000000"/>
                <w:sz w:val="24"/>
                <w:szCs w:val="24"/>
              </w:rPr>
            </w:pPr>
            <w:r w:rsidRPr="00CF114C">
              <w:rPr>
                <w:rFonts w:cs="Calibri"/>
                <w:color w:val="000000"/>
                <w:sz w:val="24"/>
                <w:szCs w:val="24"/>
              </w:rPr>
              <w:t>The procurement or tendering</w:t>
            </w:r>
          </w:p>
          <w:p w:rsidR="00CF114C" w:rsidRPr="00CF114C" w:rsidRDefault="00CF114C" w:rsidP="00CF114C">
            <w:pPr>
              <w:pStyle w:val="ListParagraph"/>
              <w:numPr>
                <w:ilvl w:val="0"/>
                <w:numId w:val="2"/>
              </w:numPr>
              <w:autoSpaceDE w:val="0"/>
              <w:autoSpaceDN w:val="0"/>
              <w:adjustRightInd w:val="0"/>
              <w:rPr>
                <w:rFonts w:cs="Calibri"/>
                <w:color w:val="000000"/>
                <w:sz w:val="24"/>
                <w:szCs w:val="24"/>
              </w:rPr>
            </w:pPr>
            <w:r w:rsidRPr="00CF114C">
              <w:rPr>
                <w:rFonts w:cs="Calibri"/>
                <w:color w:val="000000"/>
                <w:sz w:val="24"/>
                <w:szCs w:val="24"/>
              </w:rPr>
              <w:t>Construction that is translate</w:t>
            </w:r>
            <w:r w:rsidR="001F0FB4">
              <w:rPr>
                <w:rFonts w:cs="Calibri"/>
                <w:color w:val="000000"/>
                <w:sz w:val="24"/>
                <w:szCs w:val="24"/>
              </w:rPr>
              <w:t>d from paperwork to actual work including quality control</w:t>
            </w:r>
          </w:p>
          <w:p w:rsidR="00CF114C" w:rsidRPr="00CF114C" w:rsidRDefault="00CF114C" w:rsidP="00CF114C">
            <w:pPr>
              <w:pStyle w:val="ListParagraph"/>
              <w:numPr>
                <w:ilvl w:val="0"/>
                <w:numId w:val="2"/>
              </w:numPr>
              <w:autoSpaceDE w:val="0"/>
              <w:autoSpaceDN w:val="0"/>
              <w:adjustRightInd w:val="0"/>
              <w:rPr>
                <w:rFonts w:cs="Calibri"/>
                <w:color w:val="000000"/>
                <w:sz w:val="24"/>
                <w:szCs w:val="24"/>
              </w:rPr>
            </w:pPr>
            <w:r w:rsidRPr="00CF114C">
              <w:rPr>
                <w:rFonts w:cs="Calibri"/>
                <w:color w:val="000000"/>
                <w:sz w:val="24"/>
                <w:szCs w:val="24"/>
              </w:rPr>
              <w:t>Close out</w:t>
            </w:r>
          </w:p>
          <w:p w:rsidR="00CF114C" w:rsidRDefault="00CF114C" w:rsidP="001F0FB4">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p>
          <w:p w:rsidR="00CF114C" w:rsidRDefault="00CF114C" w:rsidP="00C12EB5">
            <w:pPr>
              <w:autoSpaceDE w:val="0"/>
              <w:autoSpaceDN w:val="0"/>
              <w:adjustRightInd w:val="0"/>
              <w:rPr>
                <w:rFonts w:ascii="Calibri" w:hAnsi="Calibri" w:cs="Calibri"/>
                <w:color w:val="000000"/>
                <w:sz w:val="24"/>
                <w:szCs w:val="24"/>
              </w:rPr>
            </w:pPr>
          </w:p>
          <w:p w:rsidR="00C12EB5" w:rsidRDefault="00C12EB5" w:rsidP="00C12EB5">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2. </w:t>
            </w:r>
            <w:r>
              <w:rPr>
                <w:rFonts w:ascii="Calibri" w:hAnsi="Calibri" w:cs="Calibri"/>
                <w:color w:val="000000"/>
                <w:sz w:val="24"/>
                <w:szCs w:val="24"/>
              </w:rPr>
              <w:t>"Each construction project is a unique project." Discuss. Also describe the "one off'</w:t>
            </w:r>
          </w:p>
          <w:p w:rsidR="00C12EB5" w:rsidRDefault="00C12EB5" w:rsidP="00C12EB5">
            <w:pPr>
              <w:autoSpaceDE w:val="0"/>
              <w:autoSpaceDN w:val="0"/>
              <w:adjustRightInd w:val="0"/>
              <w:rPr>
                <w:rFonts w:ascii="Calibri" w:hAnsi="Calibri" w:cs="Calibri"/>
                <w:color w:val="000000"/>
                <w:sz w:val="24"/>
                <w:szCs w:val="24"/>
              </w:rPr>
            </w:pPr>
            <w:r>
              <w:rPr>
                <w:rFonts w:ascii="Calibri" w:hAnsi="Calibri" w:cs="Calibri"/>
                <w:color w:val="000000"/>
                <w:sz w:val="24"/>
                <w:szCs w:val="24"/>
              </w:rPr>
              <w:t>characteristic of construction industry. (7)</w:t>
            </w:r>
          </w:p>
          <w:p w:rsidR="00D621FF" w:rsidRDefault="00D621FF" w:rsidP="00C12EB5">
            <w:pPr>
              <w:autoSpaceDE w:val="0"/>
              <w:autoSpaceDN w:val="0"/>
              <w:adjustRightInd w:val="0"/>
              <w:rPr>
                <w:rFonts w:ascii="Calibri" w:hAnsi="Calibri" w:cs="Calibri"/>
                <w:color w:val="000000"/>
                <w:sz w:val="24"/>
                <w:szCs w:val="24"/>
              </w:rPr>
            </w:pPr>
          </w:p>
          <w:p w:rsidR="00D621FF" w:rsidRDefault="00D621FF" w:rsidP="00C12EB5">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Each construction project is a unique project. For example, when we build twin towers, we cannot say they are same for weather conditions, soil resources, material supplies, any other risks cannot be same even we use same budgets,</w:t>
            </w:r>
            <w:r w:rsidR="004A1E7C">
              <w:rPr>
                <w:rFonts w:ascii="Calibri" w:hAnsi="Calibri" w:cs="Calibri"/>
                <w:color w:val="000000"/>
                <w:sz w:val="24"/>
                <w:szCs w:val="24"/>
              </w:rPr>
              <w:t xml:space="preserve"> schedule and resources.</w:t>
            </w:r>
          </w:p>
          <w:p w:rsidR="00C12EB5" w:rsidRDefault="00C12EB5" w:rsidP="00C12EB5">
            <w:pPr>
              <w:autoSpaceDE w:val="0"/>
              <w:autoSpaceDN w:val="0"/>
              <w:adjustRightInd w:val="0"/>
              <w:rPr>
                <w:rFonts w:ascii="Calibri" w:hAnsi="Calibri" w:cs="Calibri"/>
                <w:color w:val="000000"/>
                <w:sz w:val="24"/>
                <w:szCs w:val="24"/>
              </w:rPr>
            </w:pPr>
          </w:p>
          <w:p w:rsidR="00CF114C" w:rsidRDefault="00CF114C" w:rsidP="00C12EB5">
            <w:pPr>
              <w:autoSpaceDE w:val="0"/>
              <w:autoSpaceDN w:val="0"/>
              <w:adjustRightInd w:val="0"/>
              <w:rPr>
                <w:rFonts w:ascii="Calibri" w:hAnsi="Calibri" w:cs="Calibri"/>
                <w:color w:val="000000"/>
                <w:sz w:val="24"/>
                <w:szCs w:val="24"/>
              </w:rPr>
            </w:pPr>
          </w:p>
          <w:p w:rsidR="00CF114C" w:rsidRDefault="00CF114C" w:rsidP="00C12EB5">
            <w:pPr>
              <w:autoSpaceDE w:val="0"/>
              <w:autoSpaceDN w:val="0"/>
              <w:adjustRightInd w:val="0"/>
              <w:rPr>
                <w:rFonts w:ascii="Calibri" w:hAnsi="Calibri" w:cs="Calibri"/>
                <w:color w:val="000000"/>
                <w:sz w:val="24"/>
                <w:szCs w:val="24"/>
              </w:rPr>
            </w:pPr>
          </w:p>
          <w:p w:rsidR="00C12EB5" w:rsidRDefault="00C12EB5" w:rsidP="00C12EB5">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3. </w:t>
            </w:r>
            <w:r>
              <w:rPr>
                <w:rFonts w:ascii="Calibri" w:hAnsi="Calibri" w:cs="Calibri"/>
                <w:color w:val="000000"/>
                <w:sz w:val="24"/>
                <w:szCs w:val="24"/>
              </w:rPr>
              <w:t>Discuss the specific characteristics of construction industry which make it different from</w:t>
            </w:r>
          </w:p>
          <w:p w:rsidR="00CC2FB3" w:rsidRDefault="00C12EB5" w:rsidP="00C12EB5">
            <w:pPr>
              <w:rPr>
                <w:rFonts w:ascii="Calibri" w:hAnsi="Calibri" w:cs="Calibri"/>
                <w:color w:val="000000"/>
                <w:sz w:val="24"/>
                <w:szCs w:val="24"/>
              </w:rPr>
            </w:pPr>
            <w:r>
              <w:rPr>
                <w:rFonts w:ascii="Calibri" w:hAnsi="Calibri" w:cs="Calibri"/>
                <w:color w:val="000000"/>
                <w:sz w:val="24"/>
                <w:szCs w:val="24"/>
              </w:rPr>
              <w:t>others. (8)</w:t>
            </w:r>
          </w:p>
          <w:p w:rsidR="00CF114C" w:rsidRDefault="00CF114C" w:rsidP="00C12EB5">
            <w:pPr>
              <w:rPr>
                <w:rFonts w:ascii="Calibri" w:hAnsi="Calibri" w:cs="Calibri"/>
                <w:color w:val="000000"/>
                <w:sz w:val="24"/>
                <w:szCs w:val="24"/>
              </w:rPr>
            </w:pPr>
            <w:r>
              <w:rPr>
                <w:rFonts w:ascii="Calibri" w:hAnsi="Calibri" w:cs="Calibri"/>
                <w:color w:val="000000"/>
                <w:sz w:val="24"/>
                <w:szCs w:val="24"/>
              </w:rPr>
              <w:t xml:space="preserve">   </w:t>
            </w:r>
          </w:p>
          <w:p w:rsidR="00CF114C" w:rsidRDefault="00CF114C" w:rsidP="00C12EB5">
            <w:pPr>
              <w:rPr>
                <w:rFonts w:ascii="Calibri" w:hAnsi="Calibri" w:cs="Calibri"/>
                <w:color w:val="000000"/>
                <w:sz w:val="24"/>
                <w:szCs w:val="24"/>
              </w:rPr>
            </w:pPr>
            <w:r>
              <w:rPr>
                <w:rFonts w:ascii="Calibri" w:hAnsi="Calibri" w:cs="Calibri"/>
                <w:color w:val="000000"/>
                <w:sz w:val="24"/>
                <w:szCs w:val="24"/>
              </w:rPr>
              <w:t>The specific characteristics of construction are as follow:</w:t>
            </w:r>
          </w:p>
          <w:p w:rsidR="00CF114C" w:rsidRDefault="00CF114C" w:rsidP="00C12EB5">
            <w:pPr>
              <w:rPr>
                <w:rFonts w:ascii="Calibri" w:hAnsi="Calibri" w:cs="Calibri"/>
                <w:color w:val="000000"/>
                <w:sz w:val="24"/>
                <w:szCs w:val="24"/>
              </w:rPr>
            </w:pPr>
            <w:r>
              <w:rPr>
                <w:rFonts w:ascii="Calibri" w:hAnsi="Calibri" w:cs="Calibri"/>
                <w:color w:val="000000"/>
                <w:sz w:val="24"/>
                <w:szCs w:val="24"/>
              </w:rPr>
              <w:t xml:space="preserve">   </w:t>
            </w:r>
          </w:p>
          <w:p w:rsidR="00CF114C" w:rsidRDefault="00CF114C" w:rsidP="00C12EB5">
            <w:pPr>
              <w:rPr>
                <w:rFonts w:ascii="Calibri" w:hAnsi="Calibri" w:cs="Calibri"/>
                <w:color w:val="000000"/>
                <w:sz w:val="24"/>
                <w:szCs w:val="24"/>
              </w:rPr>
            </w:pPr>
          </w:p>
          <w:p w:rsidR="001F0FB4" w:rsidRDefault="00CF114C" w:rsidP="001F0FB4">
            <w:pPr>
              <w:pStyle w:val="ListParagraph"/>
              <w:numPr>
                <w:ilvl w:val="0"/>
                <w:numId w:val="3"/>
              </w:numPr>
              <w:rPr>
                <w:rFonts w:cs="Calibri"/>
                <w:color w:val="000000"/>
                <w:sz w:val="24"/>
                <w:szCs w:val="24"/>
              </w:rPr>
            </w:pPr>
            <w:r w:rsidRPr="001F0FB4">
              <w:rPr>
                <w:rFonts w:cs="Calibri"/>
                <w:color w:val="000000"/>
                <w:sz w:val="24"/>
                <w:szCs w:val="24"/>
              </w:rPr>
              <w:t>Complexity</w:t>
            </w:r>
          </w:p>
          <w:p w:rsidR="001F0FB4" w:rsidRPr="001F0FB4" w:rsidRDefault="001F0FB4" w:rsidP="001F0FB4">
            <w:pPr>
              <w:pStyle w:val="ListParagraph"/>
              <w:rPr>
                <w:rFonts w:cs="Calibri"/>
                <w:color w:val="000000"/>
                <w:sz w:val="24"/>
                <w:szCs w:val="24"/>
              </w:rPr>
            </w:pPr>
            <w:r w:rsidRPr="001F0FB4">
              <w:rPr>
                <w:rFonts w:cs="Calibri"/>
                <w:sz w:val="24"/>
                <w:szCs w:val="24"/>
              </w:rPr>
              <w:t>The modern construction industry is highly mechanised and complex; it involves complex interactions between a vast array of resources, such as thousands, who are skilled in labour, equipment, such as, cranes, earth movers, logistics etc., all interconnected into thousands of activities.</w:t>
            </w:r>
          </w:p>
          <w:p w:rsidR="001F0FB4" w:rsidRPr="001F0FB4" w:rsidRDefault="001F0FB4" w:rsidP="001F0FB4">
            <w:pPr>
              <w:pStyle w:val="ListParagraph"/>
              <w:rPr>
                <w:rFonts w:cs="Calibri"/>
                <w:color w:val="000000"/>
                <w:sz w:val="24"/>
                <w:szCs w:val="24"/>
              </w:rPr>
            </w:pPr>
          </w:p>
          <w:p w:rsidR="001F0FB4" w:rsidRDefault="00CF114C" w:rsidP="001F0FB4">
            <w:pPr>
              <w:pStyle w:val="ListParagraph"/>
              <w:numPr>
                <w:ilvl w:val="0"/>
                <w:numId w:val="3"/>
              </w:numPr>
              <w:rPr>
                <w:rFonts w:cs="Calibri"/>
                <w:color w:val="000000"/>
                <w:sz w:val="24"/>
                <w:szCs w:val="24"/>
              </w:rPr>
            </w:pPr>
            <w:r w:rsidRPr="001F0FB4">
              <w:rPr>
                <w:rFonts w:cs="Calibri"/>
                <w:color w:val="000000"/>
                <w:sz w:val="24"/>
                <w:szCs w:val="24"/>
              </w:rPr>
              <w:t>Uniqueness</w:t>
            </w:r>
            <w:r w:rsidR="001F0FB4">
              <w:rPr>
                <w:rFonts w:cs="Calibri"/>
                <w:color w:val="000000"/>
                <w:sz w:val="24"/>
                <w:szCs w:val="24"/>
              </w:rPr>
              <w:t xml:space="preserve">  </w:t>
            </w:r>
          </w:p>
          <w:p w:rsidR="001F0FB4" w:rsidRPr="001F0FB4" w:rsidRDefault="001F0FB4" w:rsidP="001F0FB4">
            <w:pPr>
              <w:pStyle w:val="ListParagraph"/>
              <w:rPr>
                <w:rFonts w:cs="Calibri"/>
                <w:sz w:val="24"/>
                <w:szCs w:val="24"/>
              </w:rPr>
            </w:pPr>
          </w:p>
          <w:p w:rsidR="001F0FB4" w:rsidRPr="001F0FB4" w:rsidRDefault="001F0FB4" w:rsidP="001F0FB4">
            <w:pPr>
              <w:pStyle w:val="ListParagraph"/>
              <w:rPr>
                <w:rFonts w:cs="Calibri"/>
                <w:color w:val="000000"/>
                <w:sz w:val="24"/>
                <w:szCs w:val="24"/>
              </w:rPr>
            </w:pPr>
            <w:r w:rsidRPr="001F0FB4">
              <w:rPr>
                <w:rFonts w:cs="Calibri"/>
                <w:sz w:val="24"/>
                <w:szCs w:val="24"/>
              </w:rPr>
              <w:t xml:space="preserve">One way in which construction differs from other industries is that no two projects are ever the same. . In other words each project is unique. This uniqueness of each </w:t>
            </w:r>
            <w:r w:rsidRPr="001F0FB4">
              <w:rPr>
                <w:rFonts w:cs="Calibri"/>
                <w:sz w:val="24"/>
                <w:szCs w:val="24"/>
              </w:rPr>
              <w:lastRenderedPageBreak/>
              <w:t>project is defined by the nature of the site of construction and is also influenced by the weather, as well as, the ground conditions due to various site locations.</w:t>
            </w:r>
          </w:p>
          <w:p w:rsidR="001F0FB4" w:rsidRPr="001F0FB4" w:rsidRDefault="001F0FB4" w:rsidP="001F0FB4">
            <w:pPr>
              <w:pStyle w:val="ListParagraph"/>
              <w:rPr>
                <w:rFonts w:cs="Calibri"/>
                <w:color w:val="000000"/>
                <w:sz w:val="24"/>
                <w:szCs w:val="24"/>
              </w:rPr>
            </w:pPr>
          </w:p>
          <w:p w:rsidR="001F0FB4" w:rsidRPr="001F0FB4" w:rsidRDefault="001F0FB4" w:rsidP="001F0FB4">
            <w:pPr>
              <w:pStyle w:val="ListParagraph"/>
              <w:rPr>
                <w:rFonts w:cs="Calibri"/>
                <w:color w:val="000000"/>
                <w:sz w:val="24"/>
                <w:szCs w:val="24"/>
              </w:rPr>
            </w:pPr>
          </w:p>
          <w:p w:rsidR="001F0FB4" w:rsidRDefault="00CF114C" w:rsidP="001F0FB4">
            <w:pPr>
              <w:pStyle w:val="ListParagraph"/>
              <w:numPr>
                <w:ilvl w:val="0"/>
                <w:numId w:val="3"/>
              </w:numPr>
              <w:rPr>
                <w:rFonts w:cs="Calibri"/>
                <w:color w:val="000000"/>
                <w:sz w:val="24"/>
                <w:szCs w:val="24"/>
              </w:rPr>
            </w:pPr>
            <w:r w:rsidRPr="001F0FB4">
              <w:rPr>
                <w:rFonts w:cs="Calibri"/>
                <w:color w:val="000000"/>
                <w:sz w:val="24"/>
                <w:szCs w:val="24"/>
              </w:rPr>
              <w:t>Mobility of Facilities</w:t>
            </w:r>
          </w:p>
          <w:p w:rsidR="001F0FB4" w:rsidRDefault="001F0FB4" w:rsidP="001F0FB4">
            <w:pPr>
              <w:pStyle w:val="ListParagraph"/>
              <w:rPr>
                <w:rFonts w:cs="Calibri"/>
                <w:color w:val="000000"/>
                <w:sz w:val="24"/>
                <w:szCs w:val="24"/>
              </w:rPr>
            </w:pPr>
          </w:p>
          <w:p w:rsidR="001F0FB4" w:rsidRPr="001F0FB4" w:rsidRDefault="001F0FB4" w:rsidP="001F0FB4">
            <w:pPr>
              <w:pStyle w:val="ListParagraph"/>
              <w:rPr>
                <w:rFonts w:cs="Calibri"/>
                <w:color w:val="000000"/>
                <w:sz w:val="24"/>
                <w:szCs w:val="24"/>
              </w:rPr>
            </w:pPr>
            <w:r w:rsidRPr="001F0FB4">
              <w:rPr>
                <w:rFonts w:cs="Calibri"/>
                <w:sz w:val="24"/>
                <w:szCs w:val="24"/>
              </w:rPr>
              <w:t>Construction industry requires moving resources such as labour, equipment</w:t>
            </w:r>
          </w:p>
          <w:p w:rsidR="001F0FB4" w:rsidRDefault="001F0FB4" w:rsidP="001F0FB4">
            <w:pPr>
              <w:pStyle w:val="ListParagraph"/>
              <w:rPr>
                <w:rFonts w:cs="Calibri"/>
                <w:color w:val="000000"/>
                <w:sz w:val="24"/>
                <w:szCs w:val="24"/>
              </w:rPr>
            </w:pPr>
            <w:r>
              <w:rPr>
                <w:rFonts w:cs="Calibri"/>
                <w:sz w:val="24"/>
                <w:szCs w:val="24"/>
              </w:rPr>
              <w:t>etc., from one place to the other to create products under dynamic and hazardous working conditions.</w:t>
            </w:r>
          </w:p>
          <w:p w:rsidR="001F0FB4" w:rsidRPr="001F0FB4" w:rsidRDefault="001F0FB4" w:rsidP="001F0FB4">
            <w:pPr>
              <w:pStyle w:val="ListParagraph"/>
              <w:rPr>
                <w:rFonts w:cs="Calibri"/>
                <w:color w:val="000000"/>
                <w:sz w:val="24"/>
                <w:szCs w:val="24"/>
              </w:rPr>
            </w:pPr>
          </w:p>
          <w:p w:rsidR="001F0FB4" w:rsidRDefault="00CF114C" w:rsidP="001F0FB4">
            <w:pPr>
              <w:pStyle w:val="ListParagraph"/>
              <w:numPr>
                <w:ilvl w:val="0"/>
                <w:numId w:val="3"/>
              </w:numPr>
              <w:rPr>
                <w:rFonts w:cs="Calibri"/>
                <w:color w:val="000000"/>
                <w:sz w:val="24"/>
                <w:szCs w:val="24"/>
              </w:rPr>
            </w:pPr>
            <w:r w:rsidRPr="001F0FB4">
              <w:rPr>
                <w:rFonts w:cs="Calibri"/>
                <w:color w:val="000000"/>
                <w:sz w:val="24"/>
                <w:szCs w:val="24"/>
              </w:rPr>
              <w:t>Multiplicity of Agencies</w:t>
            </w:r>
          </w:p>
          <w:p w:rsidR="001F0FB4" w:rsidRDefault="001F0FB4" w:rsidP="001F0FB4">
            <w:pPr>
              <w:pStyle w:val="ListParagraph"/>
              <w:rPr>
                <w:rFonts w:cs="Calibri"/>
                <w:color w:val="000000"/>
                <w:sz w:val="24"/>
                <w:szCs w:val="24"/>
              </w:rPr>
            </w:pPr>
          </w:p>
          <w:p w:rsidR="001F0FB4" w:rsidRDefault="001F0FB4" w:rsidP="001F0FB4">
            <w:pPr>
              <w:pStyle w:val="ListParagraph"/>
              <w:rPr>
                <w:rFonts w:cs="Calibri"/>
                <w:sz w:val="24"/>
                <w:szCs w:val="24"/>
              </w:rPr>
            </w:pPr>
            <w:r w:rsidRPr="001F0FB4">
              <w:rPr>
                <w:rFonts w:cs="Calibri"/>
                <w:color w:val="000000"/>
                <w:sz w:val="24"/>
                <w:szCs w:val="24"/>
              </w:rPr>
              <w:t xml:space="preserve">They </w:t>
            </w:r>
            <w:r w:rsidRPr="001F0FB4">
              <w:rPr>
                <w:rFonts w:cs="Calibri"/>
                <w:sz w:val="24"/>
                <w:szCs w:val="24"/>
              </w:rPr>
              <w:t>may include governmental agencies, land authorities, planning agencies, fire department, and Town and Country Planning Councils, etc.</w:t>
            </w:r>
          </w:p>
          <w:p w:rsidR="001F0FB4" w:rsidRPr="001F0FB4" w:rsidRDefault="001F0FB4" w:rsidP="001F0FB4">
            <w:pPr>
              <w:pStyle w:val="ListParagraph"/>
              <w:rPr>
                <w:rFonts w:cs="Calibri"/>
                <w:color w:val="000000"/>
                <w:sz w:val="24"/>
                <w:szCs w:val="24"/>
              </w:rPr>
            </w:pPr>
          </w:p>
          <w:p w:rsidR="00CF114C" w:rsidRDefault="00CF114C" w:rsidP="001F0FB4">
            <w:pPr>
              <w:pStyle w:val="ListParagraph"/>
              <w:numPr>
                <w:ilvl w:val="0"/>
                <w:numId w:val="3"/>
              </w:numPr>
              <w:rPr>
                <w:rFonts w:cs="Calibri"/>
                <w:color w:val="000000"/>
                <w:sz w:val="24"/>
                <w:szCs w:val="24"/>
              </w:rPr>
            </w:pPr>
            <w:r w:rsidRPr="001F0FB4">
              <w:rPr>
                <w:rFonts w:cs="Calibri"/>
                <w:color w:val="000000"/>
                <w:sz w:val="24"/>
                <w:szCs w:val="24"/>
              </w:rPr>
              <w:t>Organisations</w:t>
            </w:r>
            <w:r w:rsidR="001F0FB4">
              <w:rPr>
                <w:rFonts w:cs="Calibri"/>
                <w:color w:val="000000"/>
                <w:sz w:val="24"/>
                <w:szCs w:val="24"/>
              </w:rPr>
              <w:t xml:space="preserve"> </w:t>
            </w:r>
          </w:p>
          <w:p w:rsidR="001F0FB4" w:rsidRDefault="001F0FB4" w:rsidP="001F0FB4">
            <w:pPr>
              <w:pStyle w:val="ListParagraph"/>
              <w:rPr>
                <w:rFonts w:cs="Calibri"/>
                <w:color w:val="000000"/>
                <w:sz w:val="24"/>
                <w:szCs w:val="24"/>
              </w:rPr>
            </w:pPr>
          </w:p>
          <w:p w:rsidR="001F0FB4" w:rsidRDefault="001F0FB4" w:rsidP="001F0FB4">
            <w:pPr>
              <w:pStyle w:val="ListParagraph"/>
              <w:rPr>
                <w:rFonts w:cs="Calibri"/>
                <w:color w:val="000000"/>
                <w:sz w:val="24"/>
                <w:szCs w:val="24"/>
              </w:rPr>
            </w:pPr>
            <w:r>
              <w:rPr>
                <w:rFonts w:cs="Calibri"/>
                <w:color w:val="000000"/>
                <w:sz w:val="24"/>
                <w:szCs w:val="24"/>
              </w:rPr>
              <w:t>The owner, the architect or designer and contractor cooperate to create the main conception of the project. They interact with each other during all phases of the construction.</w:t>
            </w:r>
          </w:p>
          <w:p w:rsidR="001F0FB4" w:rsidRPr="001F0FB4" w:rsidRDefault="001F0FB4" w:rsidP="001F0FB4">
            <w:pPr>
              <w:pStyle w:val="ListParagraph"/>
              <w:rPr>
                <w:rFonts w:cs="Calibri"/>
                <w:color w:val="000000"/>
                <w:sz w:val="24"/>
                <w:szCs w:val="24"/>
              </w:rPr>
            </w:pPr>
          </w:p>
          <w:p w:rsidR="00491CC6" w:rsidRDefault="001F0FB4" w:rsidP="00491CC6">
            <w:pPr>
              <w:pStyle w:val="ListParagraph"/>
              <w:numPr>
                <w:ilvl w:val="0"/>
                <w:numId w:val="3"/>
              </w:numPr>
              <w:rPr>
                <w:rFonts w:cs="Calibri"/>
                <w:color w:val="000000"/>
                <w:sz w:val="24"/>
                <w:szCs w:val="24"/>
              </w:rPr>
            </w:pPr>
            <w:r w:rsidRPr="001F0FB4">
              <w:rPr>
                <w:rFonts w:cs="Calibri"/>
                <w:color w:val="000000"/>
                <w:sz w:val="24"/>
                <w:szCs w:val="24"/>
              </w:rPr>
              <w:t>Finan</w:t>
            </w:r>
            <w:r w:rsidR="00491CC6">
              <w:rPr>
                <w:rFonts w:cs="Calibri"/>
                <w:color w:val="000000"/>
                <w:sz w:val="24"/>
                <w:szCs w:val="24"/>
              </w:rPr>
              <w:t>ce</w:t>
            </w:r>
          </w:p>
          <w:p w:rsidR="00491CC6" w:rsidRDefault="00491CC6" w:rsidP="00491CC6">
            <w:pPr>
              <w:pStyle w:val="ListParagraph"/>
              <w:rPr>
                <w:rFonts w:cs="Calibri"/>
                <w:color w:val="000000"/>
                <w:sz w:val="24"/>
                <w:szCs w:val="24"/>
              </w:rPr>
            </w:pPr>
          </w:p>
          <w:p w:rsidR="00491CC6" w:rsidRDefault="00491CC6" w:rsidP="00491CC6">
            <w:pPr>
              <w:rPr>
                <w:rFonts w:cs="Calibri"/>
                <w:color w:val="000000"/>
                <w:sz w:val="24"/>
                <w:szCs w:val="24"/>
              </w:rPr>
            </w:pPr>
            <w:r>
              <w:rPr>
                <w:rFonts w:cs="Calibri"/>
                <w:color w:val="000000"/>
                <w:sz w:val="24"/>
                <w:szCs w:val="24"/>
              </w:rPr>
              <w:t xml:space="preserve">              </w:t>
            </w:r>
            <w:r>
              <w:rPr>
                <w:rFonts w:ascii="Calibri" w:hAnsi="Calibri" w:cs="Calibri"/>
                <w:sz w:val="24"/>
                <w:szCs w:val="24"/>
              </w:rPr>
              <w:t>Financial activities involved in construction can be classified into the following          categories:</w:t>
            </w:r>
          </w:p>
          <w:p w:rsidR="00491CC6" w:rsidRPr="00491CC6" w:rsidRDefault="00491CC6" w:rsidP="00491CC6">
            <w:pPr>
              <w:pStyle w:val="ListParagraph"/>
              <w:numPr>
                <w:ilvl w:val="0"/>
                <w:numId w:val="4"/>
              </w:numPr>
              <w:autoSpaceDE w:val="0"/>
              <w:autoSpaceDN w:val="0"/>
              <w:adjustRightInd w:val="0"/>
              <w:rPr>
                <w:rFonts w:cs="Calibri"/>
                <w:color w:val="000000"/>
                <w:sz w:val="24"/>
                <w:szCs w:val="24"/>
              </w:rPr>
            </w:pPr>
            <w:r w:rsidRPr="00491CC6">
              <w:rPr>
                <w:rFonts w:cs="Calibri"/>
                <w:color w:val="000000"/>
                <w:sz w:val="24"/>
                <w:szCs w:val="24"/>
              </w:rPr>
              <w:t>Investments in fixed assets, such as, tools, equipment, machinery, cantering, and shuttering, etc.</w:t>
            </w:r>
          </w:p>
          <w:p w:rsidR="00491CC6" w:rsidRPr="00491CC6" w:rsidRDefault="00491CC6" w:rsidP="00491CC6">
            <w:pPr>
              <w:pStyle w:val="ListParagraph"/>
              <w:numPr>
                <w:ilvl w:val="0"/>
                <w:numId w:val="4"/>
              </w:numPr>
              <w:autoSpaceDE w:val="0"/>
              <w:autoSpaceDN w:val="0"/>
              <w:adjustRightInd w:val="0"/>
              <w:rPr>
                <w:rFonts w:cs="Calibri"/>
                <w:color w:val="000000"/>
                <w:sz w:val="24"/>
                <w:szCs w:val="24"/>
              </w:rPr>
            </w:pPr>
            <w:r w:rsidRPr="00491CC6">
              <w:rPr>
                <w:rFonts w:cs="Calibri"/>
                <w:color w:val="000000"/>
                <w:sz w:val="24"/>
                <w:szCs w:val="24"/>
              </w:rPr>
              <w:t>Short-term finances, such as, earnest money and security deposits to meet the cash flow</w:t>
            </w:r>
            <w:r>
              <w:rPr>
                <w:rFonts w:cs="Calibri"/>
                <w:color w:val="000000"/>
                <w:sz w:val="24"/>
                <w:szCs w:val="24"/>
              </w:rPr>
              <w:t xml:space="preserve"> </w:t>
            </w:r>
            <w:r w:rsidRPr="00491CC6">
              <w:rPr>
                <w:rFonts w:cs="Calibri"/>
                <w:color w:val="000000"/>
                <w:sz w:val="24"/>
                <w:szCs w:val="24"/>
              </w:rPr>
              <w:t>requirements at construction sites</w:t>
            </w:r>
          </w:p>
          <w:p w:rsidR="00491CC6" w:rsidRPr="00491CC6" w:rsidRDefault="00491CC6" w:rsidP="00491CC6">
            <w:pPr>
              <w:pStyle w:val="ListParagraph"/>
              <w:numPr>
                <w:ilvl w:val="0"/>
                <w:numId w:val="4"/>
              </w:numPr>
              <w:autoSpaceDE w:val="0"/>
              <w:autoSpaceDN w:val="0"/>
              <w:adjustRightInd w:val="0"/>
              <w:rPr>
                <w:rFonts w:cs="Calibri"/>
                <w:color w:val="000000"/>
                <w:sz w:val="24"/>
                <w:szCs w:val="24"/>
              </w:rPr>
            </w:pPr>
            <w:r w:rsidRPr="00491CC6">
              <w:rPr>
                <w:rFonts w:cs="Calibri"/>
                <w:color w:val="000000"/>
                <w:sz w:val="24"/>
                <w:szCs w:val="24"/>
              </w:rPr>
              <w:t>Investment in future through education, training, research, and development of human resource</w:t>
            </w:r>
            <w:r>
              <w:rPr>
                <w:rFonts w:cs="Calibri"/>
                <w:color w:val="000000"/>
                <w:sz w:val="24"/>
                <w:szCs w:val="24"/>
              </w:rPr>
              <w:t xml:space="preserve"> and </w:t>
            </w:r>
            <w:r w:rsidRPr="00491CC6">
              <w:rPr>
                <w:rFonts w:cs="Calibri"/>
                <w:color w:val="000000"/>
                <w:sz w:val="24"/>
                <w:szCs w:val="24"/>
              </w:rPr>
              <w:t>technologies</w:t>
            </w:r>
          </w:p>
          <w:p w:rsidR="00491CC6" w:rsidRDefault="00491CC6" w:rsidP="00491CC6">
            <w:pPr>
              <w:pStyle w:val="ListParagraph"/>
              <w:numPr>
                <w:ilvl w:val="0"/>
                <w:numId w:val="4"/>
              </w:numPr>
              <w:autoSpaceDE w:val="0"/>
              <w:autoSpaceDN w:val="0"/>
              <w:adjustRightInd w:val="0"/>
              <w:rPr>
                <w:rFonts w:cs="Calibri"/>
                <w:color w:val="000000"/>
                <w:sz w:val="24"/>
                <w:szCs w:val="24"/>
              </w:rPr>
            </w:pPr>
            <w:r w:rsidRPr="00491CC6">
              <w:rPr>
                <w:rFonts w:cs="Calibri"/>
                <w:color w:val="000000"/>
                <w:sz w:val="24"/>
                <w:szCs w:val="24"/>
              </w:rPr>
              <w:t xml:space="preserve">Overheads in salaries and establishment other expenses relating to advertisement and public relations, legal expenses and other related expenses required for the project to run smoothly </w:t>
            </w:r>
          </w:p>
          <w:p w:rsidR="00491CC6" w:rsidRPr="00491CC6" w:rsidRDefault="00491CC6" w:rsidP="00491CC6">
            <w:pPr>
              <w:pStyle w:val="ListParagraph"/>
              <w:autoSpaceDE w:val="0"/>
              <w:autoSpaceDN w:val="0"/>
              <w:adjustRightInd w:val="0"/>
              <w:rPr>
                <w:rFonts w:cs="Calibri"/>
                <w:color w:val="000000"/>
                <w:sz w:val="24"/>
                <w:szCs w:val="24"/>
              </w:rPr>
            </w:pPr>
          </w:p>
          <w:p w:rsidR="00491CC6" w:rsidRDefault="001F0FB4" w:rsidP="00491CC6">
            <w:pPr>
              <w:pStyle w:val="ListParagraph"/>
              <w:numPr>
                <w:ilvl w:val="0"/>
                <w:numId w:val="3"/>
              </w:numPr>
              <w:rPr>
                <w:rFonts w:cs="Calibri"/>
                <w:color w:val="000000"/>
                <w:sz w:val="24"/>
                <w:szCs w:val="24"/>
              </w:rPr>
            </w:pPr>
            <w:r w:rsidRPr="00491CC6">
              <w:rPr>
                <w:rFonts w:cs="Calibri"/>
                <w:color w:val="000000"/>
                <w:sz w:val="24"/>
                <w:szCs w:val="24"/>
              </w:rPr>
              <w:t>Management</w:t>
            </w:r>
          </w:p>
          <w:p w:rsidR="00491CC6" w:rsidRDefault="00491CC6" w:rsidP="00491CC6">
            <w:pPr>
              <w:pStyle w:val="ListParagraph"/>
              <w:rPr>
                <w:rFonts w:cs="Calibri"/>
                <w:color w:val="000000"/>
                <w:sz w:val="24"/>
                <w:szCs w:val="24"/>
              </w:rPr>
            </w:pPr>
          </w:p>
          <w:p w:rsidR="00491CC6" w:rsidRPr="00491CC6" w:rsidRDefault="00491CC6" w:rsidP="00491CC6">
            <w:pPr>
              <w:pStyle w:val="ListParagraph"/>
              <w:rPr>
                <w:rFonts w:cs="Calibri"/>
                <w:color w:val="000000"/>
                <w:sz w:val="24"/>
                <w:szCs w:val="24"/>
              </w:rPr>
            </w:pPr>
            <w:r w:rsidRPr="00491CC6">
              <w:rPr>
                <w:rFonts w:cs="Calibri"/>
                <w:sz w:val="24"/>
                <w:szCs w:val="24"/>
              </w:rPr>
              <w:t>Since most companies HQs are far from the project site, it becomes difficult for the management to provide direct supervision and control of activities. This makes most projects workforce autonomous in tackling their responsibilities. This makes it imperative to have available well-trained personnel who would executive their mandated activities professionally and on time to achieve satisfactorily high quality products.</w:t>
            </w:r>
          </w:p>
          <w:p w:rsidR="00CF114C" w:rsidRDefault="00CF114C" w:rsidP="00C12EB5">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030A" w:rsidRDefault="0028030A" w:rsidP="00CB4D0A">
      <w:pPr>
        <w:spacing w:after="0" w:line="240" w:lineRule="auto"/>
      </w:pPr>
      <w:r>
        <w:separator/>
      </w:r>
    </w:p>
  </w:endnote>
  <w:endnote w:type="continuationSeparator" w:id="1">
    <w:p w:rsidR="0028030A" w:rsidRDefault="0028030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030A" w:rsidRDefault="0028030A" w:rsidP="00CB4D0A">
      <w:pPr>
        <w:spacing w:after="0" w:line="240" w:lineRule="auto"/>
      </w:pPr>
      <w:r>
        <w:separator/>
      </w:r>
    </w:p>
  </w:footnote>
  <w:footnote w:type="continuationSeparator" w:id="1">
    <w:p w:rsidR="0028030A" w:rsidRDefault="0028030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DA2652"/>
    <w:multiLevelType w:val="hybridMultilevel"/>
    <w:tmpl w:val="89668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8C60D4C"/>
    <w:multiLevelType w:val="hybridMultilevel"/>
    <w:tmpl w:val="B4CEB0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DC7589"/>
    <w:multiLevelType w:val="hybridMultilevel"/>
    <w:tmpl w:val="BDEEF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32C31"/>
    <w:rsid w:val="00157CF6"/>
    <w:rsid w:val="00182416"/>
    <w:rsid w:val="00186EE4"/>
    <w:rsid w:val="00187EB4"/>
    <w:rsid w:val="0019749A"/>
    <w:rsid w:val="001A2EF9"/>
    <w:rsid w:val="001A6B9D"/>
    <w:rsid w:val="001F0481"/>
    <w:rsid w:val="001F0FB4"/>
    <w:rsid w:val="00200C92"/>
    <w:rsid w:val="0020451E"/>
    <w:rsid w:val="00206B9D"/>
    <w:rsid w:val="0023259C"/>
    <w:rsid w:val="00253503"/>
    <w:rsid w:val="0028030A"/>
    <w:rsid w:val="0028571C"/>
    <w:rsid w:val="002B0BD7"/>
    <w:rsid w:val="002B573D"/>
    <w:rsid w:val="002C5CB2"/>
    <w:rsid w:val="002F779F"/>
    <w:rsid w:val="00371885"/>
    <w:rsid w:val="00376927"/>
    <w:rsid w:val="003E2B87"/>
    <w:rsid w:val="00402786"/>
    <w:rsid w:val="00405895"/>
    <w:rsid w:val="004058DF"/>
    <w:rsid w:val="00443E6F"/>
    <w:rsid w:val="00486F1A"/>
    <w:rsid w:val="00490CB9"/>
    <w:rsid w:val="00491CC6"/>
    <w:rsid w:val="004A1E7C"/>
    <w:rsid w:val="004A2CE2"/>
    <w:rsid w:val="004A4C94"/>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7229"/>
    <w:rsid w:val="00831C11"/>
    <w:rsid w:val="0084694B"/>
    <w:rsid w:val="008A60B4"/>
    <w:rsid w:val="008B3C31"/>
    <w:rsid w:val="008B64FE"/>
    <w:rsid w:val="008F32E2"/>
    <w:rsid w:val="00935BF7"/>
    <w:rsid w:val="0095442C"/>
    <w:rsid w:val="00983942"/>
    <w:rsid w:val="009C37E0"/>
    <w:rsid w:val="009E41F4"/>
    <w:rsid w:val="009F1B47"/>
    <w:rsid w:val="00A05188"/>
    <w:rsid w:val="00A14B66"/>
    <w:rsid w:val="00A65CF7"/>
    <w:rsid w:val="00A81AB4"/>
    <w:rsid w:val="00A851DA"/>
    <w:rsid w:val="00AC7D5B"/>
    <w:rsid w:val="00AE1481"/>
    <w:rsid w:val="00B0415E"/>
    <w:rsid w:val="00B04678"/>
    <w:rsid w:val="00BC46DF"/>
    <w:rsid w:val="00C03577"/>
    <w:rsid w:val="00C12EB5"/>
    <w:rsid w:val="00C53029"/>
    <w:rsid w:val="00C65FEA"/>
    <w:rsid w:val="00CA0AC2"/>
    <w:rsid w:val="00CB4D0A"/>
    <w:rsid w:val="00CC2FB3"/>
    <w:rsid w:val="00CC575A"/>
    <w:rsid w:val="00CF114C"/>
    <w:rsid w:val="00CF123B"/>
    <w:rsid w:val="00D039AC"/>
    <w:rsid w:val="00D427DE"/>
    <w:rsid w:val="00D5587D"/>
    <w:rsid w:val="00D621FF"/>
    <w:rsid w:val="00D707CC"/>
    <w:rsid w:val="00D821FE"/>
    <w:rsid w:val="00DB0793"/>
    <w:rsid w:val="00E00821"/>
    <w:rsid w:val="00E04DB4"/>
    <w:rsid w:val="00E30679"/>
    <w:rsid w:val="00E4597D"/>
    <w:rsid w:val="00E54832"/>
    <w:rsid w:val="00E56A90"/>
    <w:rsid w:val="00E641CC"/>
    <w:rsid w:val="00E74371"/>
    <w:rsid w:val="00EA0A5F"/>
    <w:rsid w:val="00EA30AB"/>
    <w:rsid w:val="00EB3925"/>
    <w:rsid w:val="00EE529F"/>
    <w:rsid w:val="00F96EB3"/>
    <w:rsid w:val="00FC7FE7"/>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376927"/>
    <w:pPr>
      <w:spacing w:after="0" w:line="240" w:lineRule="auto"/>
    </w:pPr>
  </w:style>
</w:styles>
</file>

<file path=word/webSettings.xml><?xml version="1.0" encoding="utf-8"?>
<w:webSettings xmlns:r="http://schemas.openxmlformats.org/officeDocument/2006/relationships" xmlns:w="http://schemas.openxmlformats.org/wordprocessingml/2006/main">
  <w:divs>
    <w:div w:id="6684857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Pages>
  <Words>937</Words>
  <Characters>5342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Mg P.K.Khant</cp:lastModifiedBy>
  <cp:revision>9</cp:revision>
  <dcterms:created xsi:type="dcterms:W3CDTF">2016-10-27T08:03:00Z</dcterms:created>
  <dcterms:modified xsi:type="dcterms:W3CDTF">2016-10-31T15:27:00Z</dcterms:modified>
</cp:coreProperties>
</file>