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955" w:rsidRDefault="00E74955">
      <w:pPr>
        <w:spacing w:before="9" w:after="0" w:line="170" w:lineRule="exact"/>
        <w:rPr>
          <w:sz w:val="17"/>
          <w:szCs w:val="17"/>
        </w:rPr>
      </w:pPr>
      <w:r>
        <w:rPr>
          <w:noProof/>
          <w:lang w:val="en-GB" w:eastAsia="en-GB"/>
        </w:rPr>
        <w:drawing>
          <wp:anchor distT="0" distB="0" distL="114300" distR="114300" simplePos="0" relativeHeight="251657216" behindDoc="0" locked="0" layoutInCell="1" allowOverlap="1" wp14:anchorId="51A1C8D6" wp14:editId="46A29887">
            <wp:simplePos x="0" y="0"/>
            <wp:positionH relativeFrom="column">
              <wp:posOffset>323850</wp:posOffset>
            </wp:positionH>
            <wp:positionV relativeFrom="paragraph">
              <wp:posOffset>27940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E74955" w:rsidRPr="00B0415E" w:rsidRDefault="00E74955" w:rsidP="00E74955">
      <w:pPr>
        <w:pStyle w:val="Default"/>
        <w:rPr>
          <w:rFonts w:asciiTheme="minorHAnsi" w:hAnsiTheme="minorHAnsi"/>
        </w:rPr>
      </w:pPr>
      <w:r w:rsidRPr="00B0415E">
        <w:rPr>
          <w:rFonts w:asciiTheme="minorHAnsi" w:hAnsiTheme="minorHAnsi"/>
        </w:rPr>
        <w:t xml:space="preserve">                                                                  </w:t>
      </w:r>
    </w:p>
    <w:p w:rsidR="00E74955" w:rsidRDefault="00E74955" w:rsidP="00E74955"/>
    <w:p w:rsidR="00E74955" w:rsidRDefault="00E74955" w:rsidP="00E74955">
      <w:r>
        <w:rPr>
          <w:noProof/>
          <w:lang w:eastAsia="zh-TW"/>
        </w:rPr>
        <w:pict>
          <v:shapetype id="_x0000_t202" coordsize="21600,21600" o:spt="202" path="m,l,21600r21600,l21600,xe">
            <v:stroke joinstyle="miter"/>
            <v:path gradientshapeok="t" o:connecttype="rect"/>
          </v:shapetype>
          <v:shape id="_x0000_s1046" type="#_x0000_t202" style="position:absolute;margin-left:241.8pt;margin-top:10.95pt;width:245.2pt;height:36.75pt;z-index:251661824;mso-width-relative:margin;mso-height-relative:margin" stroked="f">
            <v:textbox>
              <w:txbxContent>
                <w:p w:rsidR="00E74955" w:rsidRDefault="00E74955" w:rsidP="00E74955">
                  <w:pPr>
                    <w:jc w:val="center"/>
                    <w:rPr>
                      <w:b/>
                      <w:bCs/>
                      <w:color w:val="002060"/>
                      <w:sz w:val="44"/>
                      <w:szCs w:val="40"/>
                    </w:rPr>
                  </w:pPr>
                  <w:r>
                    <w:rPr>
                      <w:sz w:val="24"/>
                    </w:rPr>
                    <w:t xml:space="preserve">   </w:t>
                  </w:r>
                  <w:r>
                    <w:rPr>
                      <w:b/>
                      <w:bCs/>
                      <w:color w:val="002060"/>
                      <w:sz w:val="44"/>
                      <w:szCs w:val="40"/>
                    </w:rPr>
                    <w:t>Assignment Cover Sheet</w:t>
                  </w:r>
                </w:p>
                <w:p w:rsidR="00E74955" w:rsidRDefault="00E74955" w:rsidP="00E74955"/>
              </w:txbxContent>
            </v:textbox>
          </v:shape>
        </w:pict>
      </w:r>
    </w:p>
    <w:p w:rsidR="00E74955" w:rsidRDefault="00E74955" w:rsidP="00E74955"/>
    <w:p w:rsidR="00E74955" w:rsidRDefault="00E74955" w:rsidP="00E74955">
      <w:r>
        <w:t xml:space="preserve"> </w:t>
      </w:r>
    </w:p>
    <w:tbl>
      <w:tblPr>
        <w:tblStyle w:val="TableGrid"/>
        <w:tblW w:w="0" w:type="auto"/>
        <w:jc w:val="center"/>
        <w:tblLook w:val="04A0" w:firstRow="1" w:lastRow="0" w:firstColumn="1" w:lastColumn="0" w:noHBand="0" w:noVBand="1"/>
      </w:tblPr>
      <w:tblGrid>
        <w:gridCol w:w="2566"/>
        <w:gridCol w:w="6676"/>
      </w:tblGrid>
      <w:tr w:rsidR="00E74955" w:rsidRPr="00B0415E" w:rsidTr="00E74955">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74955" w:rsidRPr="00B0415E" w:rsidRDefault="00E74955" w:rsidP="003446E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74955" w:rsidRPr="00B0415E" w:rsidRDefault="00E74955" w:rsidP="003446EF">
            <w:pPr>
              <w:pStyle w:val="Default"/>
              <w:rPr>
                <w:rFonts w:asciiTheme="minorHAnsi" w:hAnsiTheme="minorHAnsi"/>
              </w:rPr>
            </w:pPr>
            <w:r>
              <w:rPr>
                <w:rFonts w:asciiTheme="minorHAnsi" w:hAnsiTheme="minorHAnsi"/>
              </w:rPr>
              <w:t>Abigail Garcia</w:t>
            </w:r>
          </w:p>
        </w:tc>
      </w:tr>
      <w:tr w:rsidR="00E74955" w:rsidRPr="00B0415E" w:rsidTr="00E74955">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74955" w:rsidRPr="00B0415E" w:rsidRDefault="00E74955" w:rsidP="003446E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74955" w:rsidRPr="00B0415E" w:rsidRDefault="00E74955" w:rsidP="003446EF">
            <w:pPr>
              <w:pStyle w:val="Default"/>
              <w:rPr>
                <w:rFonts w:asciiTheme="minorHAnsi" w:hAnsiTheme="minorHAnsi"/>
              </w:rPr>
            </w:pPr>
            <w:r w:rsidRPr="00905D28">
              <w:rPr>
                <w:rFonts w:asciiTheme="minorHAnsi" w:hAnsiTheme="minorHAnsi"/>
              </w:rPr>
              <w:t>2461</w:t>
            </w:r>
          </w:p>
        </w:tc>
      </w:tr>
      <w:tr w:rsidR="00E74955" w:rsidRPr="00B0415E" w:rsidTr="00E74955">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74955" w:rsidRPr="00B0415E" w:rsidRDefault="00E74955" w:rsidP="003446E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74955" w:rsidRPr="00B0415E" w:rsidRDefault="00E74955" w:rsidP="003446EF">
            <w:pPr>
              <w:pStyle w:val="Default"/>
              <w:rPr>
                <w:rFonts w:asciiTheme="minorHAnsi" w:hAnsiTheme="minorHAnsi"/>
              </w:rPr>
            </w:pPr>
            <w:r w:rsidRPr="00905D28">
              <w:rPr>
                <w:rFonts w:asciiTheme="minorHAnsi" w:hAnsiTheme="minorHAnsi"/>
              </w:rPr>
              <w:t>Diploma in Accounting and Finance</w:t>
            </w:r>
          </w:p>
        </w:tc>
      </w:tr>
      <w:tr w:rsidR="00E74955" w:rsidRPr="00B0415E" w:rsidTr="00E74955">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74955" w:rsidRPr="00B0415E" w:rsidRDefault="00E74955" w:rsidP="003446E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74955" w:rsidRPr="00B0415E" w:rsidRDefault="000F3278" w:rsidP="003446EF">
            <w:r>
              <w:t>5</w:t>
            </w:r>
          </w:p>
        </w:tc>
      </w:tr>
    </w:tbl>
    <w:p w:rsidR="00E74955" w:rsidRDefault="00E74955" w:rsidP="00E74955">
      <w:pPr>
        <w:rPr>
          <w:b/>
        </w:rPr>
      </w:pPr>
    </w:p>
    <w:p w:rsidR="00E74955" w:rsidRDefault="00E74955" w:rsidP="00E74955">
      <w:pPr>
        <w:ind w:left="567" w:right="661"/>
        <w:jc w:val="both"/>
        <w:rPr>
          <w:b/>
          <w:sz w:val="28"/>
        </w:rPr>
      </w:pPr>
      <w:r w:rsidRPr="00443E6F">
        <w:rPr>
          <w:b/>
          <w:sz w:val="28"/>
        </w:rPr>
        <w:t>Marking Criteria:</w:t>
      </w:r>
      <w:bookmarkStart w:id="0" w:name="_GoBack"/>
      <w:bookmarkEnd w:id="0"/>
    </w:p>
    <w:p w:rsidR="00E74955" w:rsidRDefault="00E74955" w:rsidP="00E74955">
      <w:pPr>
        <w:ind w:left="567" w:right="661"/>
        <w:jc w:val="both"/>
      </w:pP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E74955" w:rsidRPr="00443E6F" w:rsidRDefault="00E74955" w:rsidP="00E74955">
      <w:pPr>
        <w:ind w:left="567" w:right="661"/>
        <w:jc w:val="both"/>
      </w:pPr>
      <w:r>
        <w:t xml:space="preserve">For high grades use </w:t>
      </w:r>
      <w:r w:rsidRPr="00443E6F">
        <w:t>examples and illustrations where appropriate</w:t>
      </w:r>
      <w:r>
        <w:t xml:space="preserve">. </w:t>
      </w:r>
    </w:p>
    <w:tbl>
      <w:tblPr>
        <w:tblStyle w:val="TableGrid"/>
        <w:tblW w:w="0" w:type="auto"/>
        <w:jc w:val="center"/>
        <w:tblLook w:val="04A0" w:firstRow="1" w:lastRow="0" w:firstColumn="1" w:lastColumn="0" w:noHBand="0" w:noVBand="1"/>
      </w:tblPr>
      <w:tblGrid>
        <w:gridCol w:w="9242"/>
      </w:tblGrid>
      <w:tr w:rsidR="00E74955" w:rsidTr="00E74955">
        <w:trPr>
          <w:jc w:val="center"/>
        </w:trPr>
        <w:tc>
          <w:tcPr>
            <w:tcW w:w="9242" w:type="dxa"/>
          </w:tcPr>
          <w:p w:rsidR="00DD640D" w:rsidRDefault="00DD640D" w:rsidP="00DD640D">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 xml:space="preserve">The Statement of Profit and Loss, or most commonly known as Income Statement, provides an </w:t>
            </w:r>
            <w:r w:rsidRPr="005C15EC">
              <w:rPr>
                <w:rFonts w:asciiTheme="minorBidi" w:hAnsiTheme="minorBidi"/>
                <w:sz w:val="24"/>
                <w:szCs w:val="24"/>
                <w:lang w:val="en-US"/>
              </w:rPr>
              <w:t>overview of company sales and net income</w:t>
            </w:r>
            <w:r>
              <w:rPr>
                <w:rFonts w:asciiTheme="minorBidi" w:hAnsiTheme="minorBidi"/>
                <w:sz w:val="24"/>
                <w:szCs w:val="24"/>
                <w:lang w:val="en-US"/>
              </w:rPr>
              <w:t xml:space="preserve">. It summarizes the result of the business operation for an accounting period. It consists of all the revenue earned and expenses incurred during that period to determine profit. </w:t>
            </w:r>
          </w:p>
          <w:p w:rsidR="00DD640D" w:rsidRDefault="00DD640D" w:rsidP="00DD640D">
            <w:pPr>
              <w:pStyle w:val="ListParagraph"/>
              <w:spacing w:line="360" w:lineRule="auto"/>
              <w:jc w:val="both"/>
              <w:rPr>
                <w:rFonts w:asciiTheme="minorBidi" w:hAnsiTheme="minorBidi"/>
                <w:sz w:val="24"/>
                <w:szCs w:val="24"/>
                <w:lang w:val="en-US"/>
              </w:rPr>
            </w:pPr>
          </w:p>
          <w:p w:rsidR="00DD640D" w:rsidRDefault="00DD640D" w:rsidP="00DD640D">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Expanded Accounting Equation:</w:t>
            </w:r>
          </w:p>
          <w:p w:rsidR="00DD640D" w:rsidRPr="00DD640D" w:rsidRDefault="00DD640D" w:rsidP="00DD640D">
            <w:pPr>
              <w:pStyle w:val="ListParagraph"/>
              <w:spacing w:line="360" w:lineRule="auto"/>
              <w:jc w:val="both"/>
              <w:rPr>
                <w:rFonts w:asciiTheme="minorBidi" w:hAnsiTheme="minorBidi"/>
                <w:i/>
                <w:iCs/>
                <w:lang w:val="en-US"/>
              </w:rPr>
            </w:pPr>
            <w:r w:rsidRPr="00DD640D">
              <w:rPr>
                <w:rFonts w:asciiTheme="minorBidi" w:hAnsiTheme="minorBidi"/>
                <w:i/>
                <w:iCs/>
                <w:lang w:val="en-US"/>
              </w:rPr>
              <w:t>Assets = Liabilities + Owner’s Capital – Owner’s Drawings + Revenue – Expense</w:t>
            </w:r>
          </w:p>
          <w:p w:rsidR="00DD640D" w:rsidRDefault="00DD640D" w:rsidP="00DD640D">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This means that the amount of assets of the company should be equal to the amount of the operation of the business. This allows us to identify that the Equity of the business is increased by revue and decreased by expenses, aside fro</w:t>
            </w:r>
            <w:r>
              <w:rPr>
                <w:rFonts w:asciiTheme="minorBidi" w:hAnsiTheme="minorBidi"/>
                <w:sz w:val="24"/>
                <w:szCs w:val="24"/>
                <w:lang w:val="en-US"/>
              </w:rPr>
              <w:t>m the decrease due to drawings.</w:t>
            </w:r>
          </w:p>
          <w:p w:rsidR="00DD640D" w:rsidRDefault="00DD640D" w:rsidP="00DD640D">
            <w:pPr>
              <w:pStyle w:val="ListParagraph"/>
              <w:spacing w:line="360" w:lineRule="auto"/>
              <w:jc w:val="both"/>
              <w:rPr>
                <w:rFonts w:asciiTheme="minorBidi" w:hAnsiTheme="minorBidi"/>
                <w:sz w:val="24"/>
                <w:szCs w:val="24"/>
                <w:lang w:val="en-US"/>
              </w:rPr>
            </w:pPr>
          </w:p>
          <w:p w:rsidR="00E74955" w:rsidRPr="00DD640D" w:rsidRDefault="00DD640D" w:rsidP="00DD640D">
            <w:pPr>
              <w:pStyle w:val="ListParagraph"/>
              <w:numPr>
                <w:ilvl w:val="0"/>
                <w:numId w:val="1"/>
              </w:numPr>
              <w:spacing w:line="360" w:lineRule="auto"/>
              <w:jc w:val="both"/>
              <w:rPr>
                <w:rFonts w:asciiTheme="minorBidi" w:hAnsiTheme="minorBidi"/>
                <w:sz w:val="24"/>
                <w:szCs w:val="24"/>
                <w:lang w:val="en-US"/>
              </w:rPr>
            </w:pPr>
            <w:r w:rsidRPr="000116B3">
              <w:rPr>
                <w:rFonts w:asciiTheme="minorBidi" w:hAnsiTheme="minorBidi"/>
                <w:sz w:val="24"/>
                <w:szCs w:val="24"/>
                <w:lang w:val="en-US"/>
              </w:rPr>
              <w:t xml:space="preserve">The </w:t>
            </w:r>
            <w:proofErr w:type="spellStart"/>
            <w:r w:rsidRPr="000116B3">
              <w:rPr>
                <w:rFonts w:asciiTheme="minorBidi" w:hAnsiTheme="minorBidi"/>
                <w:sz w:val="24"/>
                <w:szCs w:val="24"/>
                <w:lang w:val="en-US"/>
              </w:rPr>
              <w:t>Realisation</w:t>
            </w:r>
            <w:proofErr w:type="spellEnd"/>
            <w:r w:rsidRPr="000116B3">
              <w:rPr>
                <w:rFonts w:asciiTheme="minorBidi" w:hAnsiTheme="minorBidi"/>
                <w:sz w:val="24"/>
                <w:szCs w:val="24"/>
                <w:lang w:val="en-US"/>
              </w:rPr>
              <w:t xml:space="preserve"> Concept focuses on the recognition of revenue. It means that the business recognizes an income for the goods sold or services rendered whether it has been paid in cash or on credit. For instance, revenue is recognized even if the payment for golds delivered will be received after 30 or 60 days.</w:t>
            </w:r>
            <w:r>
              <w:rPr>
                <w:rFonts w:asciiTheme="minorBidi" w:hAnsiTheme="minorBidi"/>
                <w:sz w:val="24"/>
                <w:szCs w:val="24"/>
                <w:lang w:val="en-US"/>
              </w:rPr>
              <w:t xml:space="preserve"> </w:t>
            </w:r>
            <w:r w:rsidRPr="000116B3">
              <w:rPr>
                <w:rFonts w:asciiTheme="minorBidi" w:hAnsiTheme="minorBidi"/>
                <w:sz w:val="24"/>
                <w:szCs w:val="24"/>
                <w:lang w:val="en-US"/>
              </w:rPr>
              <w:t xml:space="preserve">The Matching Concept suggests that revenues received for a financial period should be matched to the corresponding expenses incurred within the same period. </w:t>
            </w:r>
            <w:r>
              <w:rPr>
                <w:rFonts w:asciiTheme="minorBidi" w:hAnsiTheme="minorBidi"/>
                <w:sz w:val="24"/>
                <w:szCs w:val="24"/>
                <w:lang w:val="en-US"/>
              </w:rPr>
              <w:t>The expenses linked to revenues are those which has a direct impact on the revenue generated (</w:t>
            </w:r>
            <w:proofErr w:type="spellStart"/>
            <w:r>
              <w:rPr>
                <w:rFonts w:asciiTheme="minorBidi" w:hAnsiTheme="minorBidi"/>
                <w:sz w:val="24"/>
                <w:szCs w:val="24"/>
                <w:lang w:val="en-US"/>
              </w:rPr>
              <w:t>eg</w:t>
            </w:r>
            <w:proofErr w:type="spellEnd"/>
            <w:r>
              <w:rPr>
                <w:rFonts w:asciiTheme="minorBidi" w:hAnsiTheme="minorBidi"/>
                <w:sz w:val="24"/>
                <w:szCs w:val="24"/>
                <w:lang w:val="en-US"/>
              </w:rPr>
              <w:t xml:space="preserve">. </w:t>
            </w:r>
            <w:r w:rsidRPr="008E22CA">
              <w:rPr>
                <w:rFonts w:asciiTheme="minorBidi" w:hAnsiTheme="minorBidi"/>
                <w:sz w:val="24"/>
                <w:szCs w:val="24"/>
                <w:lang w:val="en-US"/>
              </w:rPr>
              <w:t>Cost of Goods Sold</w:t>
            </w:r>
            <w:r>
              <w:rPr>
                <w:rFonts w:asciiTheme="minorBidi" w:hAnsiTheme="minorBidi"/>
                <w:sz w:val="24"/>
                <w:szCs w:val="24"/>
                <w:lang w:val="en-US"/>
              </w:rPr>
              <w:t>).</w:t>
            </w:r>
          </w:p>
        </w:tc>
      </w:tr>
    </w:tbl>
    <w:p w:rsidR="00E74955" w:rsidRPr="00B0415E" w:rsidRDefault="00E74955" w:rsidP="00E74955">
      <w:pPr>
        <w:autoSpaceDE w:val="0"/>
        <w:autoSpaceDN w:val="0"/>
        <w:adjustRightInd w:val="0"/>
        <w:spacing w:after="0" w:line="240" w:lineRule="auto"/>
        <w:rPr>
          <w:rFonts w:cs="CalvertMT-Bold"/>
          <w:b/>
          <w:bCs/>
          <w:color w:val="002060"/>
          <w:sz w:val="28"/>
        </w:rPr>
      </w:pPr>
    </w:p>
    <w:p w:rsidR="00E74955" w:rsidRPr="00B0415E" w:rsidRDefault="00E74955" w:rsidP="00E74955">
      <w:pPr>
        <w:autoSpaceDE w:val="0"/>
        <w:autoSpaceDN w:val="0"/>
        <w:adjustRightInd w:val="0"/>
        <w:spacing w:after="0" w:line="240" w:lineRule="auto"/>
        <w:ind w:left="567"/>
        <w:jc w:val="both"/>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E74955" w:rsidRPr="00B0415E" w:rsidRDefault="00E74955" w:rsidP="00E74955">
      <w:pPr>
        <w:autoSpaceDE w:val="0"/>
        <w:autoSpaceDN w:val="0"/>
        <w:adjustRightInd w:val="0"/>
        <w:spacing w:after="0" w:line="240" w:lineRule="auto"/>
        <w:ind w:left="567"/>
        <w:jc w:val="both"/>
        <w:rPr>
          <w:rFonts w:cs="CalvertMT-Bold"/>
          <w:b/>
          <w:bCs/>
          <w:color w:val="001AE6"/>
        </w:rPr>
      </w:pPr>
    </w:p>
    <w:p w:rsidR="00E74955" w:rsidRPr="00B0415E" w:rsidRDefault="00E74955" w:rsidP="00E74955">
      <w:pPr>
        <w:autoSpaceDE w:val="0"/>
        <w:autoSpaceDN w:val="0"/>
        <w:adjustRightInd w:val="0"/>
        <w:spacing w:after="0" w:line="240" w:lineRule="auto"/>
        <w:ind w:left="567"/>
        <w:jc w:val="both"/>
        <w:rPr>
          <w:rFonts w:cs="Bliss-Regular"/>
          <w:color w:val="000000"/>
        </w:rPr>
      </w:pPr>
      <w:r w:rsidRPr="00B0415E">
        <w:rPr>
          <w:rFonts w:cs="Bliss-Regular"/>
          <w:color w:val="000000"/>
        </w:rPr>
        <w:t>By submitting this assignment, I confirm that this is my own work.</w:t>
      </w:r>
    </w:p>
    <w:p w:rsidR="00E74955" w:rsidRPr="00B0415E" w:rsidRDefault="00E74955" w:rsidP="00E74955">
      <w:pPr>
        <w:autoSpaceDE w:val="0"/>
        <w:autoSpaceDN w:val="0"/>
        <w:adjustRightInd w:val="0"/>
        <w:spacing w:after="0" w:line="240" w:lineRule="auto"/>
        <w:ind w:left="567"/>
        <w:jc w:val="both"/>
        <w:rPr>
          <w:rFonts w:cs="Bliss-Regular"/>
          <w:color w:val="000000"/>
        </w:rPr>
      </w:pPr>
    </w:p>
    <w:p w:rsidR="00E74955" w:rsidRPr="00B0415E" w:rsidRDefault="00E74955" w:rsidP="00E74955">
      <w:pPr>
        <w:autoSpaceDE w:val="0"/>
        <w:autoSpaceDN w:val="0"/>
        <w:adjustRightInd w:val="0"/>
        <w:spacing w:after="0" w:line="240" w:lineRule="auto"/>
        <w:rPr>
          <w:rFonts w:cs="Bliss-Regular"/>
          <w:color w:val="000000"/>
        </w:rPr>
      </w:pPr>
    </w:p>
    <w:p w:rsidR="00E74955" w:rsidRPr="00B0415E" w:rsidRDefault="00E74955" w:rsidP="00E74955">
      <w:pPr>
        <w:autoSpaceDE w:val="0"/>
        <w:autoSpaceDN w:val="0"/>
        <w:adjustRightInd w:val="0"/>
        <w:spacing w:after="0" w:line="240" w:lineRule="auto"/>
        <w:rPr>
          <w:rFonts w:cs="Bliss-Regular"/>
          <w:color w:val="000000"/>
        </w:rPr>
      </w:pPr>
    </w:p>
    <w:tbl>
      <w:tblPr>
        <w:tblStyle w:val="TableGrid"/>
        <w:tblW w:w="0" w:type="auto"/>
        <w:jc w:val="center"/>
        <w:tblLook w:val="04A0" w:firstRow="1" w:lastRow="0" w:firstColumn="1" w:lastColumn="0" w:noHBand="0" w:noVBand="1"/>
      </w:tblPr>
      <w:tblGrid>
        <w:gridCol w:w="2310"/>
        <w:gridCol w:w="4035"/>
        <w:gridCol w:w="1276"/>
        <w:gridCol w:w="1621"/>
      </w:tblGrid>
      <w:tr w:rsidR="00E74955" w:rsidRPr="00B0415E" w:rsidTr="00E74955">
        <w:trPr>
          <w:jc w:val="center"/>
        </w:trPr>
        <w:tc>
          <w:tcPr>
            <w:tcW w:w="2310" w:type="dxa"/>
            <w:shd w:val="clear" w:color="auto" w:fill="D9D9D9" w:themeFill="background1" w:themeFillShade="D9"/>
          </w:tcPr>
          <w:p w:rsidR="00E74955" w:rsidRPr="00B0415E" w:rsidRDefault="00E74955" w:rsidP="003446EF">
            <w:pPr>
              <w:rPr>
                <w:rFonts w:cs="Bliss-Regular"/>
                <w:color w:val="000000"/>
              </w:rPr>
            </w:pPr>
            <w:r w:rsidRPr="00B0415E">
              <w:rPr>
                <w:rFonts w:cs="Bliss-Regular"/>
                <w:color w:val="000000"/>
              </w:rPr>
              <w:t>Student Signature</w:t>
            </w:r>
          </w:p>
        </w:tc>
        <w:tc>
          <w:tcPr>
            <w:tcW w:w="4035" w:type="dxa"/>
          </w:tcPr>
          <w:p w:rsidR="00E74955" w:rsidRPr="00B0415E" w:rsidRDefault="00E74955" w:rsidP="003446EF">
            <w:pPr>
              <w:rPr>
                <w:rFonts w:cs="Bliss-Regular"/>
                <w:color w:val="000000"/>
              </w:rPr>
            </w:pPr>
            <w:r>
              <w:rPr>
                <w:rFonts w:cs="Bliss-Regular"/>
                <w:noProof/>
                <w:color w:val="000000"/>
                <w:lang w:eastAsia="en-GB"/>
              </w:rPr>
              <w:drawing>
                <wp:anchor distT="0" distB="0" distL="114300" distR="114300" simplePos="0" relativeHeight="251659264" behindDoc="0" locked="0" layoutInCell="1" allowOverlap="1" wp14:anchorId="3DDF6E90" wp14:editId="3FA15D09">
                  <wp:simplePos x="0" y="0"/>
                  <wp:positionH relativeFrom="column">
                    <wp:posOffset>-95250</wp:posOffset>
                  </wp:positionH>
                  <wp:positionV relativeFrom="paragraph">
                    <wp:posOffset>-471170</wp:posOffset>
                  </wp:positionV>
                  <wp:extent cx="1866900" cy="1251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 - Ahbie Garci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66900" cy="1251414"/>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rsidR="00E74955" w:rsidRPr="00B0415E" w:rsidRDefault="00E74955" w:rsidP="003446EF">
            <w:pPr>
              <w:rPr>
                <w:rFonts w:cs="Bliss-Regular"/>
                <w:color w:val="000000"/>
              </w:rPr>
            </w:pPr>
            <w:r w:rsidRPr="00B0415E">
              <w:rPr>
                <w:rFonts w:cs="Bliss-Regular"/>
                <w:color w:val="000000"/>
              </w:rPr>
              <w:t>Date</w:t>
            </w:r>
          </w:p>
        </w:tc>
        <w:tc>
          <w:tcPr>
            <w:tcW w:w="1621" w:type="dxa"/>
          </w:tcPr>
          <w:p w:rsidR="00E74955" w:rsidRPr="00B0415E" w:rsidRDefault="000F3278" w:rsidP="003446EF">
            <w:pPr>
              <w:rPr>
                <w:rFonts w:cs="Bliss-Regular"/>
                <w:color w:val="000000"/>
              </w:rPr>
            </w:pPr>
            <w:r>
              <w:rPr>
                <w:rFonts w:cs="Bliss-Regular"/>
                <w:color w:val="000000"/>
              </w:rPr>
              <w:t>26/09/2016</w:t>
            </w:r>
          </w:p>
        </w:tc>
      </w:tr>
    </w:tbl>
    <w:p w:rsidR="00E74955" w:rsidRPr="00B0415E" w:rsidRDefault="00E74955" w:rsidP="00E74955">
      <w:pPr>
        <w:rPr>
          <w:rFonts w:cs="Bliss-Regular"/>
          <w:color w:val="000000"/>
        </w:rPr>
      </w:pPr>
    </w:p>
    <w:p w:rsidR="00E74955" w:rsidRPr="00B0415E" w:rsidRDefault="00E74955" w:rsidP="00E74955">
      <w:pPr>
        <w:rPr>
          <w:rFonts w:cs="Bliss-Regular"/>
          <w:color w:val="000000"/>
        </w:rPr>
      </w:pPr>
    </w:p>
    <w:p w:rsidR="00E74955" w:rsidRPr="00B0415E" w:rsidRDefault="00E74955" w:rsidP="000F3278">
      <w:pPr>
        <w:shd w:val="clear" w:color="auto" w:fill="D9D9D9" w:themeFill="background1" w:themeFillShade="D9"/>
        <w:ind w:left="567" w:right="519"/>
        <w:rPr>
          <w:b/>
          <w:sz w:val="32"/>
        </w:rPr>
      </w:pPr>
      <w:r w:rsidRPr="00B0415E">
        <w:rPr>
          <w:b/>
          <w:sz w:val="28"/>
        </w:rPr>
        <w:t>For Tutor / Assessor Use Only</w:t>
      </w:r>
    </w:p>
    <w:tbl>
      <w:tblPr>
        <w:tblStyle w:val="TableGrid"/>
        <w:tblW w:w="0" w:type="auto"/>
        <w:jc w:val="center"/>
        <w:tblLook w:val="04A0" w:firstRow="1" w:lastRow="0" w:firstColumn="1" w:lastColumn="0" w:noHBand="0" w:noVBand="1"/>
      </w:tblPr>
      <w:tblGrid>
        <w:gridCol w:w="4621"/>
        <w:gridCol w:w="4621"/>
      </w:tblGrid>
      <w:tr w:rsidR="00E74955" w:rsidRPr="00B0415E" w:rsidTr="00E74955">
        <w:trPr>
          <w:trHeight w:val="249"/>
          <w:jc w:val="center"/>
        </w:trPr>
        <w:tc>
          <w:tcPr>
            <w:tcW w:w="4621" w:type="dxa"/>
            <w:shd w:val="clear" w:color="auto" w:fill="D9D9D9" w:themeFill="background1" w:themeFillShade="D9"/>
          </w:tcPr>
          <w:p w:rsidR="00E74955" w:rsidRPr="00B0415E" w:rsidRDefault="00E74955" w:rsidP="003446EF">
            <w:pPr>
              <w:rPr>
                <w:b/>
                <w:color w:val="002060"/>
              </w:rPr>
            </w:pPr>
            <w:r w:rsidRPr="00B0415E">
              <w:rPr>
                <w:b/>
                <w:color w:val="002060"/>
              </w:rPr>
              <w:t>Total Marks</w:t>
            </w:r>
          </w:p>
        </w:tc>
        <w:tc>
          <w:tcPr>
            <w:tcW w:w="4621" w:type="dxa"/>
          </w:tcPr>
          <w:p w:rsidR="00E74955" w:rsidRPr="00B0415E" w:rsidRDefault="00E74955" w:rsidP="003446EF">
            <w:pPr>
              <w:rPr>
                <w:rFonts w:cs="Times New Roman"/>
                <w:szCs w:val="32"/>
              </w:rPr>
            </w:pPr>
          </w:p>
        </w:tc>
      </w:tr>
      <w:tr w:rsidR="00E74955" w:rsidRPr="00B0415E" w:rsidTr="00E74955">
        <w:trPr>
          <w:jc w:val="center"/>
        </w:trPr>
        <w:tc>
          <w:tcPr>
            <w:tcW w:w="4621" w:type="dxa"/>
            <w:shd w:val="clear" w:color="auto" w:fill="D9D9D9" w:themeFill="background1" w:themeFillShade="D9"/>
          </w:tcPr>
          <w:p w:rsidR="00E74955" w:rsidRPr="00B0415E" w:rsidRDefault="00E74955" w:rsidP="003446EF">
            <w:pPr>
              <w:rPr>
                <w:b/>
                <w:color w:val="002060"/>
              </w:rPr>
            </w:pPr>
            <w:r w:rsidRPr="00B0415E">
              <w:rPr>
                <w:b/>
                <w:color w:val="002060"/>
              </w:rPr>
              <w:t>Marks Obtained</w:t>
            </w:r>
          </w:p>
        </w:tc>
        <w:tc>
          <w:tcPr>
            <w:tcW w:w="4621" w:type="dxa"/>
          </w:tcPr>
          <w:p w:rsidR="00E74955" w:rsidRPr="00B0415E" w:rsidRDefault="00E74955" w:rsidP="003446EF">
            <w:pPr>
              <w:rPr>
                <w:rFonts w:cs="Times New Roman"/>
                <w:szCs w:val="32"/>
              </w:rPr>
            </w:pPr>
          </w:p>
        </w:tc>
      </w:tr>
      <w:tr w:rsidR="00E74955" w:rsidRPr="00B0415E" w:rsidTr="00E74955">
        <w:trPr>
          <w:jc w:val="center"/>
        </w:trPr>
        <w:tc>
          <w:tcPr>
            <w:tcW w:w="4621" w:type="dxa"/>
            <w:shd w:val="clear" w:color="auto" w:fill="D9D9D9" w:themeFill="background1" w:themeFillShade="D9"/>
          </w:tcPr>
          <w:p w:rsidR="00E74955" w:rsidRPr="00B0415E" w:rsidRDefault="00E74955" w:rsidP="003446EF">
            <w:pPr>
              <w:rPr>
                <w:b/>
                <w:color w:val="002060"/>
              </w:rPr>
            </w:pPr>
            <w:r w:rsidRPr="00B0415E">
              <w:rPr>
                <w:b/>
                <w:color w:val="002060"/>
              </w:rPr>
              <w:t>Percentage / Grade</w:t>
            </w:r>
          </w:p>
        </w:tc>
        <w:tc>
          <w:tcPr>
            <w:tcW w:w="4621" w:type="dxa"/>
          </w:tcPr>
          <w:p w:rsidR="00E74955" w:rsidRPr="00B0415E" w:rsidRDefault="00E74955" w:rsidP="003446EF">
            <w:pPr>
              <w:rPr>
                <w:rFonts w:cs="Times New Roman"/>
                <w:szCs w:val="32"/>
              </w:rPr>
            </w:pPr>
          </w:p>
        </w:tc>
      </w:tr>
    </w:tbl>
    <w:p w:rsidR="00E74955" w:rsidRDefault="00E74955" w:rsidP="00E74955">
      <w:pPr>
        <w:rPr>
          <w:rFonts w:cs="Times New Roman"/>
          <w:sz w:val="24"/>
          <w:szCs w:val="32"/>
        </w:rPr>
      </w:pPr>
    </w:p>
    <w:p w:rsidR="00E74955" w:rsidRDefault="00E74955">
      <w:pPr>
        <w:rPr>
          <w:sz w:val="17"/>
          <w:szCs w:val="17"/>
        </w:rPr>
      </w:pPr>
      <w:r>
        <w:rPr>
          <w:sz w:val="17"/>
          <w:szCs w:val="17"/>
        </w:rPr>
        <w:br w:type="page"/>
      </w:r>
    </w:p>
    <w:p w:rsidR="00E74955" w:rsidRDefault="00E74955">
      <w:pPr>
        <w:spacing w:before="9" w:after="0" w:line="170" w:lineRule="exact"/>
        <w:rPr>
          <w:sz w:val="17"/>
          <w:szCs w:val="17"/>
        </w:rPr>
      </w:pPr>
    </w:p>
    <w:bookmarkStart w:id="1" w:name="_MON_1536398644"/>
    <w:bookmarkEnd w:id="1"/>
    <w:p w:rsidR="001C6986" w:rsidRDefault="00E74955">
      <w:pPr>
        <w:spacing w:before="9" w:after="0" w:line="170" w:lineRule="exact"/>
        <w:rPr>
          <w:sz w:val="17"/>
          <w:szCs w:val="17"/>
        </w:rPr>
      </w:pPr>
      <w:r>
        <w:rPr>
          <w:sz w:val="17"/>
          <w:szCs w:val="17"/>
        </w:rPr>
        <w:object w:dxaOrig="9995" w:dyaOrig="12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5pt;height:623.25pt" o:ole="">
            <v:imagedata r:id="rId7" o:title=""/>
          </v:shape>
          <o:OLEObject Type="Embed" ProgID="Word.Document.12" ShapeID="_x0000_i1025" DrawAspect="Content" ObjectID="_1536405343" r:id="rId8">
            <o:FieldCodes>\s</o:FieldCodes>
          </o:OLEObject>
        </w:object>
      </w:r>
    </w:p>
    <w:p w:rsidR="001C6986" w:rsidRDefault="001C6986">
      <w:pPr>
        <w:spacing w:after="0" w:line="200" w:lineRule="exact"/>
        <w:rPr>
          <w:sz w:val="20"/>
          <w:szCs w:val="20"/>
        </w:rPr>
      </w:pPr>
    </w:p>
    <w:p w:rsidR="001C6986" w:rsidRDefault="001C6986">
      <w:pPr>
        <w:spacing w:after="0" w:line="200" w:lineRule="exact"/>
        <w:rPr>
          <w:sz w:val="20"/>
          <w:szCs w:val="20"/>
        </w:rPr>
      </w:pPr>
    </w:p>
    <w:p w:rsidR="001C6986" w:rsidRDefault="00DD640D">
      <w:pPr>
        <w:spacing w:before="4" w:after="0" w:line="337" w:lineRule="exact"/>
        <w:ind w:left="3451" w:right="-20"/>
        <w:rPr>
          <w:rFonts w:ascii="Calibri" w:eastAsia="Calibri" w:hAnsi="Calibri" w:cs="Calibri"/>
          <w:sz w:val="28"/>
          <w:szCs w:val="28"/>
        </w:rPr>
      </w:pPr>
      <w:r>
        <w:pict>
          <v:shape id="_x0000_s1044" type="#_x0000_t75" style="position:absolute;left:0;text-align:left;margin-left:56.4pt;margin-top:-23.9pt;width:98.3pt;height:53.65pt;z-index:-251659776;mso-position-horizontal-relative:page">
            <v:imagedata r:id="rId9" o:title=""/>
            <w10:wrap anchorx="page"/>
          </v:shape>
        </w:pict>
      </w:r>
      <w:r>
        <w:rPr>
          <w:rFonts w:ascii="Calibri" w:eastAsia="Calibri" w:hAnsi="Calibri" w:cs="Calibri"/>
          <w:b/>
          <w:bCs/>
          <w:color w:val="BF0000"/>
          <w:spacing w:val="-1"/>
          <w:sz w:val="28"/>
          <w:szCs w:val="28"/>
          <w:u w:val="thick" w:color="BF0000"/>
        </w:rPr>
        <w:t>U</w:t>
      </w:r>
      <w:r>
        <w:rPr>
          <w:rFonts w:ascii="Calibri" w:eastAsia="Calibri" w:hAnsi="Calibri" w:cs="Calibri"/>
          <w:b/>
          <w:bCs/>
          <w:color w:val="BF0000"/>
          <w:spacing w:val="1"/>
          <w:sz w:val="28"/>
          <w:szCs w:val="28"/>
          <w:u w:val="thick" w:color="BF0000"/>
        </w:rPr>
        <w:t>nd</w:t>
      </w:r>
      <w:r>
        <w:rPr>
          <w:rFonts w:ascii="Calibri" w:eastAsia="Calibri" w:hAnsi="Calibri" w:cs="Calibri"/>
          <w:b/>
          <w:bCs/>
          <w:color w:val="BF0000"/>
          <w:sz w:val="28"/>
          <w:szCs w:val="28"/>
          <w:u w:val="thick" w:color="BF0000"/>
        </w:rPr>
        <w:t>e</w:t>
      </w:r>
      <w:r>
        <w:rPr>
          <w:rFonts w:ascii="Calibri" w:eastAsia="Calibri" w:hAnsi="Calibri" w:cs="Calibri"/>
          <w:b/>
          <w:bCs/>
          <w:color w:val="BF0000"/>
          <w:spacing w:val="-1"/>
          <w:sz w:val="28"/>
          <w:szCs w:val="28"/>
          <w:u w:val="thick" w:color="BF0000"/>
        </w:rPr>
        <w:t>r</w:t>
      </w:r>
      <w:r>
        <w:rPr>
          <w:rFonts w:ascii="Calibri" w:eastAsia="Calibri" w:hAnsi="Calibri" w:cs="Calibri"/>
          <w:b/>
          <w:bCs/>
          <w:color w:val="BF0000"/>
          <w:spacing w:val="1"/>
          <w:sz w:val="28"/>
          <w:szCs w:val="28"/>
          <w:u w:val="thick" w:color="BF0000"/>
        </w:rPr>
        <w:t>s</w:t>
      </w:r>
      <w:r>
        <w:rPr>
          <w:rFonts w:ascii="Calibri" w:eastAsia="Calibri" w:hAnsi="Calibri" w:cs="Calibri"/>
          <w:b/>
          <w:bCs/>
          <w:color w:val="BF0000"/>
          <w:spacing w:val="-1"/>
          <w:sz w:val="28"/>
          <w:szCs w:val="28"/>
          <w:u w:val="thick" w:color="BF0000"/>
        </w:rPr>
        <w:t>t</w:t>
      </w:r>
      <w:r>
        <w:rPr>
          <w:rFonts w:ascii="Calibri" w:eastAsia="Calibri" w:hAnsi="Calibri" w:cs="Calibri"/>
          <w:b/>
          <w:bCs/>
          <w:color w:val="BF0000"/>
          <w:spacing w:val="1"/>
          <w:sz w:val="28"/>
          <w:szCs w:val="28"/>
          <w:u w:val="thick" w:color="BF0000"/>
        </w:rPr>
        <w:t>a</w:t>
      </w:r>
      <w:r>
        <w:rPr>
          <w:rFonts w:ascii="Calibri" w:eastAsia="Calibri" w:hAnsi="Calibri" w:cs="Calibri"/>
          <w:b/>
          <w:bCs/>
          <w:color w:val="BF0000"/>
          <w:spacing w:val="-1"/>
          <w:sz w:val="28"/>
          <w:szCs w:val="28"/>
          <w:u w:val="thick" w:color="BF0000"/>
        </w:rPr>
        <w:t>n</w:t>
      </w:r>
      <w:r>
        <w:rPr>
          <w:rFonts w:ascii="Calibri" w:eastAsia="Calibri" w:hAnsi="Calibri" w:cs="Calibri"/>
          <w:b/>
          <w:bCs/>
          <w:color w:val="BF0000"/>
          <w:spacing w:val="1"/>
          <w:sz w:val="28"/>
          <w:szCs w:val="28"/>
          <w:u w:val="thick" w:color="BF0000"/>
        </w:rPr>
        <w:t>din</w:t>
      </w:r>
      <w:r>
        <w:rPr>
          <w:rFonts w:ascii="Calibri" w:eastAsia="Calibri" w:hAnsi="Calibri" w:cs="Calibri"/>
          <w:b/>
          <w:bCs/>
          <w:color w:val="BF0000"/>
          <w:sz w:val="28"/>
          <w:szCs w:val="28"/>
          <w:u w:val="thick" w:color="BF0000"/>
        </w:rPr>
        <w:t>g</w:t>
      </w:r>
      <w:r>
        <w:rPr>
          <w:rFonts w:ascii="Calibri" w:eastAsia="Calibri" w:hAnsi="Calibri" w:cs="Calibri"/>
          <w:b/>
          <w:bCs/>
          <w:color w:val="BF0000"/>
          <w:spacing w:val="-15"/>
          <w:sz w:val="28"/>
          <w:szCs w:val="28"/>
          <w:u w:val="thick" w:color="BF0000"/>
        </w:rPr>
        <w:t xml:space="preserve"> </w:t>
      </w:r>
      <w:r>
        <w:rPr>
          <w:rFonts w:ascii="Calibri" w:eastAsia="Calibri" w:hAnsi="Calibri" w:cs="Calibri"/>
          <w:b/>
          <w:bCs/>
          <w:color w:val="BF0000"/>
          <w:sz w:val="28"/>
          <w:szCs w:val="28"/>
          <w:u w:val="thick" w:color="BF0000"/>
        </w:rPr>
        <w:t>P</w:t>
      </w:r>
      <w:r>
        <w:rPr>
          <w:rFonts w:ascii="Calibri" w:eastAsia="Calibri" w:hAnsi="Calibri" w:cs="Calibri"/>
          <w:b/>
          <w:bCs/>
          <w:color w:val="BF0000"/>
          <w:spacing w:val="1"/>
          <w:sz w:val="28"/>
          <w:szCs w:val="28"/>
          <w:u w:val="thick" w:color="BF0000"/>
        </w:rPr>
        <w:t>r</w:t>
      </w:r>
      <w:r>
        <w:rPr>
          <w:rFonts w:ascii="Calibri" w:eastAsia="Calibri" w:hAnsi="Calibri" w:cs="Calibri"/>
          <w:b/>
          <w:bCs/>
          <w:color w:val="BF0000"/>
          <w:sz w:val="28"/>
          <w:szCs w:val="28"/>
          <w:u w:val="thick" w:color="BF0000"/>
        </w:rPr>
        <w:t>o</w:t>
      </w:r>
      <w:r>
        <w:rPr>
          <w:rFonts w:ascii="Calibri" w:eastAsia="Calibri" w:hAnsi="Calibri" w:cs="Calibri"/>
          <w:b/>
          <w:bCs/>
          <w:color w:val="BF0000"/>
          <w:spacing w:val="-2"/>
          <w:sz w:val="28"/>
          <w:szCs w:val="28"/>
          <w:u w:val="thick" w:color="BF0000"/>
        </w:rPr>
        <w:t>f</w:t>
      </w:r>
      <w:r>
        <w:rPr>
          <w:rFonts w:ascii="Calibri" w:eastAsia="Calibri" w:hAnsi="Calibri" w:cs="Calibri"/>
          <w:b/>
          <w:bCs/>
          <w:color w:val="BF0000"/>
          <w:spacing w:val="1"/>
          <w:sz w:val="28"/>
          <w:szCs w:val="28"/>
          <w:u w:val="thick" w:color="BF0000"/>
        </w:rPr>
        <w:t>i</w:t>
      </w:r>
      <w:r>
        <w:rPr>
          <w:rFonts w:ascii="Calibri" w:eastAsia="Calibri" w:hAnsi="Calibri" w:cs="Calibri"/>
          <w:b/>
          <w:bCs/>
          <w:color w:val="BF0000"/>
          <w:sz w:val="28"/>
          <w:szCs w:val="28"/>
          <w:u w:val="thick" w:color="BF0000"/>
        </w:rPr>
        <w:t>t</w:t>
      </w:r>
      <w:r>
        <w:rPr>
          <w:rFonts w:ascii="Calibri" w:eastAsia="Calibri" w:hAnsi="Calibri" w:cs="Calibri"/>
          <w:b/>
          <w:bCs/>
          <w:color w:val="BF0000"/>
          <w:spacing w:val="-5"/>
          <w:sz w:val="28"/>
          <w:szCs w:val="28"/>
          <w:u w:val="thick" w:color="BF0000"/>
        </w:rPr>
        <w:t xml:space="preserve"> </w:t>
      </w:r>
      <w:r>
        <w:rPr>
          <w:rFonts w:ascii="Calibri" w:eastAsia="Calibri" w:hAnsi="Calibri" w:cs="Calibri"/>
          <w:b/>
          <w:bCs/>
          <w:color w:val="BF0000"/>
          <w:sz w:val="28"/>
          <w:szCs w:val="28"/>
          <w:u w:val="thick" w:color="BF0000"/>
        </w:rPr>
        <w:t>or</w:t>
      </w:r>
      <w:r>
        <w:rPr>
          <w:rFonts w:ascii="Calibri" w:eastAsia="Calibri" w:hAnsi="Calibri" w:cs="Calibri"/>
          <w:b/>
          <w:bCs/>
          <w:color w:val="BF0000"/>
          <w:spacing w:val="-2"/>
          <w:sz w:val="28"/>
          <w:szCs w:val="28"/>
          <w:u w:val="thick" w:color="BF0000"/>
        </w:rPr>
        <w:t xml:space="preserve"> </w:t>
      </w:r>
      <w:r>
        <w:rPr>
          <w:rFonts w:ascii="Calibri" w:eastAsia="Calibri" w:hAnsi="Calibri" w:cs="Calibri"/>
          <w:b/>
          <w:bCs/>
          <w:color w:val="BF0000"/>
          <w:spacing w:val="-1"/>
          <w:sz w:val="28"/>
          <w:szCs w:val="28"/>
          <w:u w:val="thick" w:color="BF0000"/>
        </w:rPr>
        <w:t>L</w:t>
      </w:r>
      <w:r>
        <w:rPr>
          <w:rFonts w:ascii="Calibri" w:eastAsia="Calibri" w:hAnsi="Calibri" w:cs="Calibri"/>
          <w:b/>
          <w:bCs/>
          <w:color w:val="BF0000"/>
          <w:sz w:val="28"/>
          <w:szCs w:val="28"/>
          <w:u w:val="thick" w:color="BF0000"/>
        </w:rPr>
        <w:t>o</w:t>
      </w:r>
      <w:r>
        <w:rPr>
          <w:rFonts w:ascii="Calibri" w:eastAsia="Calibri" w:hAnsi="Calibri" w:cs="Calibri"/>
          <w:b/>
          <w:bCs/>
          <w:color w:val="BF0000"/>
          <w:spacing w:val="1"/>
          <w:sz w:val="28"/>
          <w:szCs w:val="28"/>
          <w:u w:val="thick" w:color="BF0000"/>
        </w:rPr>
        <w:t>s</w:t>
      </w:r>
      <w:r>
        <w:rPr>
          <w:rFonts w:ascii="Calibri" w:eastAsia="Calibri" w:hAnsi="Calibri" w:cs="Calibri"/>
          <w:b/>
          <w:bCs/>
          <w:color w:val="BF0000"/>
          <w:sz w:val="28"/>
          <w:szCs w:val="28"/>
          <w:u w:val="thick" w:color="BF0000"/>
        </w:rPr>
        <w:t>s</w:t>
      </w:r>
      <w:r>
        <w:rPr>
          <w:rFonts w:ascii="Calibri" w:eastAsia="Calibri" w:hAnsi="Calibri" w:cs="Calibri"/>
          <w:b/>
          <w:bCs/>
          <w:color w:val="BF0000"/>
          <w:spacing w:val="-5"/>
          <w:sz w:val="28"/>
          <w:szCs w:val="28"/>
          <w:u w:val="thick" w:color="BF0000"/>
        </w:rPr>
        <w:t xml:space="preserve"> </w:t>
      </w:r>
      <w:r>
        <w:rPr>
          <w:rFonts w:ascii="Calibri" w:eastAsia="Calibri" w:hAnsi="Calibri" w:cs="Calibri"/>
          <w:b/>
          <w:bCs/>
          <w:color w:val="BF0000"/>
          <w:sz w:val="28"/>
          <w:szCs w:val="28"/>
          <w:u w:val="thick" w:color="BF0000"/>
        </w:rPr>
        <w:t>S</w:t>
      </w:r>
      <w:r>
        <w:rPr>
          <w:rFonts w:ascii="Calibri" w:eastAsia="Calibri" w:hAnsi="Calibri" w:cs="Calibri"/>
          <w:b/>
          <w:bCs/>
          <w:color w:val="BF0000"/>
          <w:spacing w:val="1"/>
          <w:sz w:val="28"/>
          <w:szCs w:val="28"/>
          <w:u w:val="thick" w:color="BF0000"/>
        </w:rPr>
        <w:t>t</w:t>
      </w:r>
      <w:r>
        <w:rPr>
          <w:rFonts w:ascii="Calibri" w:eastAsia="Calibri" w:hAnsi="Calibri" w:cs="Calibri"/>
          <w:b/>
          <w:bCs/>
          <w:color w:val="BF0000"/>
          <w:spacing w:val="-1"/>
          <w:sz w:val="28"/>
          <w:szCs w:val="28"/>
          <w:u w:val="thick" w:color="BF0000"/>
        </w:rPr>
        <w:t>a</w:t>
      </w:r>
      <w:r>
        <w:rPr>
          <w:rFonts w:ascii="Calibri" w:eastAsia="Calibri" w:hAnsi="Calibri" w:cs="Calibri"/>
          <w:b/>
          <w:bCs/>
          <w:color w:val="BF0000"/>
          <w:spacing w:val="1"/>
          <w:sz w:val="28"/>
          <w:szCs w:val="28"/>
          <w:u w:val="thick" w:color="BF0000"/>
        </w:rPr>
        <w:t>t</w:t>
      </w:r>
      <w:r>
        <w:rPr>
          <w:rFonts w:ascii="Calibri" w:eastAsia="Calibri" w:hAnsi="Calibri" w:cs="Calibri"/>
          <w:b/>
          <w:bCs/>
          <w:color w:val="BF0000"/>
          <w:sz w:val="28"/>
          <w:szCs w:val="28"/>
          <w:u w:val="thick" w:color="BF0000"/>
        </w:rPr>
        <w:t>em</w:t>
      </w:r>
      <w:r>
        <w:rPr>
          <w:rFonts w:ascii="Calibri" w:eastAsia="Calibri" w:hAnsi="Calibri" w:cs="Calibri"/>
          <w:b/>
          <w:bCs/>
          <w:color w:val="BF0000"/>
          <w:spacing w:val="-2"/>
          <w:sz w:val="28"/>
          <w:szCs w:val="28"/>
          <w:u w:val="thick" w:color="BF0000"/>
        </w:rPr>
        <w:t>e</w:t>
      </w:r>
      <w:r>
        <w:rPr>
          <w:rFonts w:ascii="Calibri" w:eastAsia="Calibri" w:hAnsi="Calibri" w:cs="Calibri"/>
          <w:b/>
          <w:bCs/>
          <w:color w:val="BF0000"/>
          <w:spacing w:val="1"/>
          <w:sz w:val="28"/>
          <w:szCs w:val="28"/>
          <w:u w:val="thick" w:color="BF0000"/>
        </w:rPr>
        <w:t>n</w:t>
      </w:r>
      <w:r>
        <w:rPr>
          <w:rFonts w:ascii="Calibri" w:eastAsia="Calibri" w:hAnsi="Calibri" w:cs="Calibri"/>
          <w:b/>
          <w:bCs/>
          <w:color w:val="BF0000"/>
          <w:sz w:val="28"/>
          <w:szCs w:val="28"/>
          <w:u w:val="thick" w:color="BF0000"/>
        </w:rPr>
        <w:t>t</w:t>
      </w:r>
    </w:p>
    <w:p w:rsidR="001C6986" w:rsidRDefault="001C6986">
      <w:pPr>
        <w:spacing w:before="8" w:after="0" w:line="170" w:lineRule="exact"/>
        <w:rPr>
          <w:sz w:val="17"/>
          <w:szCs w:val="17"/>
        </w:rPr>
      </w:pPr>
    </w:p>
    <w:p w:rsidR="001C6986" w:rsidRDefault="001C6986">
      <w:pPr>
        <w:spacing w:after="0" w:line="200" w:lineRule="exact"/>
        <w:rPr>
          <w:sz w:val="20"/>
          <w:szCs w:val="20"/>
        </w:rPr>
      </w:pPr>
    </w:p>
    <w:p w:rsidR="001C6986" w:rsidRDefault="001C6986">
      <w:pPr>
        <w:spacing w:after="0" w:line="200" w:lineRule="exact"/>
        <w:rPr>
          <w:sz w:val="20"/>
          <w:szCs w:val="20"/>
        </w:rPr>
      </w:pPr>
    </w:p>
    <w:p w:rsidR="001C6986" w:rsidRDefault="001C6986">
      <w:pPr>
        <w:spacing w:after="0" w:line="200" w:lineRule="exact"/>
        <w:rPr>
          <w:sz w:val="20"/>
          <w:szCs w:val="20"/>
        </w:rPr>
      </w:pPr>
    </w:p>
    <w:p w:rsidR="001C6986" w:rsidRDefault="00DD640D">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w:t>
      </w:r>
      <w:r>
        <w:rPr>
          <w:rFonts w:ascii="Calibri" w:eastAsia="Calibri" w:hAnsi="Calibri" w:cs="Calibri"/>
          <w:b/>
          <w:bCs/>
          <w:color w:val="FFFFFF"/>
          <w:spacing w:val="3"/>
          <w:sz w:val="34"/>
          <w:szCs w:val="34"/>
        </w:rPr>
        <w:t xml:space="preserve"> </w:t>
      </w:r>
      <w:r>
        <w:rPr>
          <w:rFonts w:ascii="Calibri" w:eastAsia="Calibri" w:hAnsi="Calibri" w:cs="Calibri"/>
          <w:b/>
          <w:bCs/>
          <w:color w:val="FFFFFF"/>
          <w:sz w:val="34"/>
          <w:szCs w:val="34"/>
        </w:rPr>
        <w:t>5</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1C6986" w:rsidRDefault="001C6986">
      <w:pPr>
        <w:spacing w:before="5" w:after="0" w:line="100" w:lineRule="exact"/>
        <w:rPr>
          <w:sz w:val="10"/>
          <w:szCs w:val="10"/>
        </w:rPr>
      </w:pPr>
    </w:p>
    <w:p w:rsidR="001C6986" w:rsidRDefault="001C6986">
      <w:pPr>
        <w:spacing w:after="0" w:line="200" w:lineRule="exact"/>
        <w:rPr>
          <w:sz w:val="20"/>
          <w:szCs w:val="20"/>
        </w:rPr>
      </w:pPr>
    </w:p>
    <w:p w:rsidR="001C6986" w:rsidRDefault="001C6986">
      <w:pPr>
        <w:spacing w:after="0" w:line="200" w:lineRule="exact"/>
        <w:rPr>
          <w:sz w:val="20"/>
          <w:szCs w:val="20"/>
        </w:rPr>
      </w:pPr>
    </w:p>
    <w:p w:rsidR="001C6986" w:rsidRDefault="00DD640D">
      <w:pPr>
        <w:spacing w:before="11" w:after="0" w:line="289" w:lineRule="exact"/>
        <w:ind w:left="420" w:right="-20"/>
        <w:rPr>
          <w:rFonts w:ascii="Calibri" w:eastAsia="Calibri" w:hAnsi="Calibri" w:cs="Calibri"/>
          <w:sz w:val="24"/>
          <w:szCs w:val="24"/>
        </w:rPr>
      </w:pPr>
      <w:r>
        <w:pict>
          <v:group id="_x0000_s1031" style="position:absolute;left:0;text-align:left;margin-left:62.5pt;margin-top:-46.1pt;width:504.9pt;height:21.65pt;z-index:-251658752;mso-position-horizontal-relative:page" coordorigin="1250,-922" coordsize="10098,433">
            <v:group id="_x0000_s1042" style="position:absolute;left:9161;top:-912;width:108;height:413" coordorigin="9161,-912" coordsize="108,413">
              <v:shape id="_x0000_s1043" style="position:absolute;left:9161;top:-912;width:108;height:413" coordorigin="9161,-912" coordsize="108,413" path="m9163,-500r108,l9271,-912r-108,l9163,-500e" fillcolor="#bf0000" stroked="f">
                <v:path arrowok="t"/>
              </v:shape>
            </v:group>
            <v:group id="_x0000_s1040" style="position:absolute;left:1260;top:-912;width:108;height:413" coordorigin="1260,-912" coordsize="108,413">
              <v:shape id="_x0000_s1041" style="position:absolute;left:1260;top:-912;width:108;height:413" coordorigin="1260,-912" coordsize="108,413" path="m1260,-500r108,l1368,-912r-108,l1260,-500e" fillcolor="#bf0000" stroked="f">
                <v:path arrowok="t"/>
              </v:shape>
            </v:group>
            <v:group id="_x0000_s1038" style="position:absolute;left:1368;top:-912;width:7790;height:413" coordorigin="1368,-912" coordsize="7790,413">
              <v:shape id="_x0000_s1039" style="position:absolute;left:1368;top:-912;width:7790;height:413" coordorigin="1368,-912" coordsize="7790,413" path="m1368,-500r7790,l9158,-912r-7790,l1368,-500e" fillcolor="#bf0000" stroked="f">
                <v:path arrowok="t"/>
              </v:shape>
            </v:group>
            <v:group id="_x0000_s1034" style="position:absolute;left:9271;top:-912;width:2066;height:413" coordorigin="9271,-912" coordsize="2066,413">
              <v:shape id="_x0000_s1037" style="position:absolute;left:9271;top:-912;width:2066;height:413" coordorigin="9271,-912" coordsize="2066,413" path="m9271,-500r2067,l11338,-567r-1959,l9379,-912r-108,l9271,-500e" fillcolor="#bf0000" stroked="f">
                <v:path arrowok="t"/>
              </v:shape>
              <v:shape id="_x0000_s1036" style="position:absolute;left:9271;top:-912;width:2066;height:413" coordorigin="9271,-912" coordsize="2066,413" path="m11232,-569r-1853,l9379,-567r1853,l11232,-569e" fillcolor="#bf0000" stroked="f">
                <v:path arrowok="t"/>
              </v:shape>
              <v:shape id="_x0000_s1035" style="position:absolute;left:9271;top:-912;width:2066;height:413" coordorigin="9271,-912" coordsize="2066,413" path="m11338,-567r,-345l11232,-912r,345l11338,-567e" fillcolor="#bf0000" stroked="f">
                <v:path arrowok="t"/>
              </v:shape>
            </v:group>
            <v:group id="_x0000_s1032" style="position:absolute;left:9377;top:-912;width:1853;height:341" coordorigin="9377,-912" coordsize="1853,341">
              <v:shape id="_x0000_s1033" style="position:absolute;left:9377;top:-912;width:1853;height:341" coordorigin="9377,-912" coordsize="1853,341" path="m9377,-572r1853,l11230,-912r-1853,l9377,-572e" fillcolor="#bf0000" stroked="f">
                <v:path arrowok="t"/>
              </v:shape>
            </v:group>
            <w10:wrap anchorx="page"/>
          </v:group>
        </w:pict>
      </w:r>
      <w:r>
        <w:rPr>
          <w:rFonts w:ascii="Calibri" w:eastAsia="Calibri" w:hAnsi="Calibri" w:cs="Calibri"/>
          <w:b/>
          <w:bCs/>
          <w:color w:val="BF0000"/>
          <w:spacing w:val="1"/>
          <w:sz w:val="24"/>
          <w:szCs w:val="24"/>
        </w:rPr>
        <w:t>An</w:t>
      </w:r>
      <w:r>
        <w:rPr>
          <w:rFonts w:ascii="Calibri" w:eastAsia="Calibri" w:hAnsi="Calibri" w:cs="Calibri"/>
          <w:b/>
          <w:bCs/>
          <w:color w:val="BF0000"/>
          <w:sz w:val="24"/>
          <w:szCs w:val="24"/>
        </w:rPr>
        <w:t>s</w:t>
      </w:r>
      <w:r>
        <w:rPr>
          <w:rFonts w:ascii="Calibri" w:eastAsia="Calibri" w:hAnsi="Calibri" w:cs="Calibri"/>
          <w:b/>
          <w:bCs/>
          <w:color w:val="BF0000"/>
          <w:spacing w:val="1"/>
          <w:sz w:val="24"/>
          <w:szCs w:val="24"/>
        </w:rPr>
        <w:t>w</w:t>
      </w:r>
      <w:r>
        <w:rPr>
          <w:rFonts w:ascii="Calibri" w:eastAsia="Calibri" w:hAnsi="Calibri" w:cs="Calibri"/>
          <w:b/>
          <w:bCs/>
          <w:color w:val="BF0000"/>
          <w:sz w:val="24"/>
          <w:szCs w:val="24"/>
        </w:rPr>
        <w:t>er</w:t>
      </w:r>
      <w:r>
        <w:rPr>
          <w:rFonts w:ascii="Calibri" w:eastAsia="Calibri" w:hAnsi="Calibri" w:cs="Calibri"/>
          <w:b/>
          <w:bCs/>
          <w:color w:val="BF0000"/>
          <w:spacing w:val="-8"/>
          <w:sz w:val="24"/>
          <w:szCs w:val="24"/>
        </w:rPr>
        <w:t xml:space="preserve"> </w:t>
      </w:r>
      <w:r>
        <w:rPr>
          <w:rFonts w:ascii="Calibri" w:eastAsia="Calibri" w:hAnsi="Calibri" w:cs="Calibri"/>
          <w:b/>
          <w:bCs/>
          <w:color w:val="BF0000"/>
          <w:spacing w:val="1"/>
          <w:sz w:val="24"/>
          <w:szCs w:val="24"/>
        </w:rPr>
        <w:t>th</w:t>
      </w:r>
      <w:r>
        <w:rPr>
          <w:rFonts w:ascii="Calibri" w:eastAsia="Calibri" w:hAnsi="Calibri" w:cs="Calibri"/>
          <w:b/>
          <w:bCs/>
          <w:color w:val="BF0000"/>
          <w:sz w:val="24"/>
          <w:szCs w:val="24"/>
        </w:rPr>
        <w:t>e</w:t>
      </w:r>
      <w:r>
        <w:rPr>
          <w:rFonts w:ascii="Calibri" w:eastAsia="Calibri" w:hAnsi="Calibri" w:cs="Calibri"/>
          <w:b/>
          <w:bCs/>
          <w:color w:val="BF0000"/>
          <w:spacing w:val="-5"/>
          <w:sz w:val="24"/>
          <w:szCs w:val="24"/>
        </w:rPr>
        <w:t xml:space="preserve"> </w:t>
      </w:r>
      <w:r>
        <w:rPr>
          <w:rFonts w:ascii="Calibri" w:eastAsia="Calibri" w:hAnsi="Calibri" w:cs="Calibri"/>
          <w:b/>
          <w:bCs/>
          <w:color w:val="BF0000"/>
          <w:spacing w:val="1"/>
          <w:sz w:val="24"/>
          <w:szCs w:val="24"/>
        </w:rPr>
        <w:t>f</w:t>
      </w:r>
      <w:r>
        <w:rPr>
          <w:rFonts w:ascii="Calibri" w:eastAsia="Calibri" w:hAnsi="Calibri" w:cs="Calibri"/>
          <w:b/>
          <w:bCs/>
          <w:color w:val="BF0000"/>
          <w:spacing w:val="-1"/>
          <w:sz w:val="24"/>
          <w:szCs w:val="24"/>
        </w:rPr>
        <w:t>o</w:t>
      </w:r>
      <w:r>
        <w:rPr>
          <w:rFonts w:ascii="Calibri" w:eastAsia="Calibri" w:hAnsi="Calibri" w:cs="Calibri"/>
          <w:b/>
          <w:bCs/>
          <w:color w:val="BF0000"/>
          <w:spacing w:val="1"/>
          <w:sz w:val="24"/>
          <w:szCs w:val="24"/>
        </w:rPr>
        <w:t>ll</w:t>
      </w:r>
      <w:r>
        <w:rPr>
          <w:rFonts w:ascii="Calibri" w:eastAsia="Calibri" w:hAnsi="Calibri" w:cs="Calibri"/>
          <w:b/>
          <w:bCs/>
          <w:color w:val="BF0000"/>
          <w:spacing w:val="-1"/>
          <w:sz w:val="24"/>
          <w:szCs w:val="24"/>
        </w:rPr>
        <w:t>o</w:t>
      </w:r>
      <w:r>
        <w:rPr>
          <w:rFonts w:ascii="Calibri" w:eastAsia="Calibri" w:hAnsi="Calibri" w:cs="Calibri"/>
          <w:b/>
          <w:bCs/>
          <w:color w:val="BF0000"/>
          <w:spacing w:val="1"/>
          <w:sz w:val="24"/>
          <w:szCs w:val="24"/>
        </w:rPr>
        <w:t>win</w:t>
      </w:r>
      <w:r>
        <w:rPr>
          <w:rFonts w:ascii="Calibri" w:eastAsia="Calibri" w:hAnsi="Calibri" w:cs="Calibri"/>
          <w:b/>
          <w:bCs/>
          <w:color w:val="BF0000"/>
          <w:sz w:val="24"/>
          <w:szCs w:val="24"/>
        </w:rPr>
        <w:t>g</w:t>
      </w:r>
      <w:r>
        <w:rPr>
          <w:rFonts w:ascii="Calibri" w:eastAsia="Calibri" w:hAnsi="Calibri" w:cs="Calibri"/>
          <w:b/>
          <w:bCs/>
          <w:color w:val="BF0000"/>
          <w:spacing w:val="-11"/>
          <w:sz w:val="24"/>
          <w:szCs w:val="24"/>
        </w:rPr>
        <w:t xml:space="preserve"> </w:t>
      </w:r>
      <w:r>
        <w:rPr>
          <w:rFonts w:ascii="Calibri" w:eastAsia="Calibri" w:hAnsi="Calibri" w:cs="Calibri"/>
          <w:b/>
          <w:bCs/>
          <w:color w:val="BF0000"/>
          <w:spacing w:val="1"/>
          <w:sz w:val="24"/>
          <w:szCs w:val="24"/>
        </w:rPr>
        <w:t>q</w:t>
      </w:r>
      <w:r>
        <w:rPr>
          <w:rFonts w:ascii="Calibri" w:eastAsia="Calibri" w:hAnsi="Calibri" w:cs="Calibri"/>
          <w:b/>
          <w:bCs/>
          <w:color w:val="BF0000"/>
          <w:spacing w:val="-1"/>
          <w:sz w:val="24"/>
          <w:szCs w:val="24"/>
        </w:rPr>
        <w:t>u</w:t>
      </w:r>
      <w:r>
        <w:rPr>
          <w:rFonts w:ascii="Calibri" w:eastAsia="Calibri" w:hAnsi="Calibri" w:cs="Calibri"/>
          <w:b/>
          <w:bCs/>
          <w:color w:val="BF0000"/>
          <w:sz w:val="24"/>
          <w:szCs w:val="24"/>
        </w:rPr>
        <w:t>es</w:t>
      </w:r>
      <w:r>
        <w:rPr>
          <w:rFonts w:ascii="Calibri" w:eastAsia="Calibri" w:hAnsi="Calibri" w:cs="Calibri"/>
          <w:b/>
          <w:bCs/>
          <w:color w:val="BF0000"/>
          <w:spacing w:val="1"/>
          <w:sz w:val="24"/>
          <w:szCs w:val="24"/>
        </w:rPr>
        <w:t>tion</w:t>
      </w:r>
      <w:r>
        <w:rPr>
          <w:rFonts w:ascii="Calibri" w:eastAsia="Calibri" w:hAnsi="Calibri" w:cs="Calibri"/>
          <w:b/>
          <w:bCs/>
          <w:color w:val="BF0000"/>
          <w:spacing w:val="-2"/>
          <w:sz w:val="24"/>
          <w:szCs w:val="24"/>
        </w:rPr>
        <w:t>s</w:t>
      </w:r>
      <w:r>
        <w:rPr>
          <w:rFonts w:ascii="Calibri" w:eastAsia="Calibri" w:hAnsi="Calibri" w:cs="Calibri"/>
          <w:b/>
          <w:bCs/>
          <w:color w:val="BF0000"/>
          <w:sz w:val="24"/>
          <w:szCs w:val="24"/>
        </w:rPr>
        <w:t>:</w:t>
      </w:r>
    </w:p>
    <w:p w:rsidR="001C6986" w:rsidRDefault="001C6986">
      <w:pPr>
        <w:spacing w:before="4" w:after="0" w:line="150" w:lineRule="exact"/>
        <w:rPr>
          <w:sz w:val="15"/>
          <w:szCs w:val="15"/>
        </w:rPr>
      </w:pPr>
    </w:p>
    <w:tbl>
      <w:tblPr>
        <w:tblW w:w="0" w:type="auto"/>
        <w:tblInd w:w="380" w:type="dxa"/>
        <w:tblLayout w:type="fixed"/>
        <w:tblCellMar>
          <w:left w:w="0" w:type="dxa"/>
          <w:right w:w="0" w:type="dxa"/>
        </w:tblCellMar>
        <w:tblLook w:val="01E0" w:firstRow="1" w:lastRow="1" w:firstColumn="1" w:lastColumn="1" w:noHBand="0" w:noVBand="0"/>
      </w:tblPr>
      <w:tblGrid>
        <w:gridCol w:w="493"/>
        <w:gridCol w:w="8908"/>
        <w:gridCol w:w="398"/>
      </w:tblGrid>
      <w:tr w:rsidR="001C6986" w:rsidTr="002E50B9">
        <w:trPr>
          <w:trHeight w:hRule="exact" w:val="2431"/>
        </w:trPr>
        <w:tc>
          <w:tcPr>
            <w:tcW w:w="493" w:type="dxa"/>
            <w:tcBorders>
              <w:top w:val="nil"/>
              <w:left w:val="nil"/>
              <w:bottom w:val="nil"/>
              <w:right w:val="nil"/>
            </w:tcBorders>
          </w:tcPr>
          <w:p w:rsidR="001C6986" w:rsidRDefault="00DD640D">
            <w:pPr>
              <w:spacing w:before="51" w:after="0" w:line="240" w:lineRule="auto"/>
              <w:ind w:left="40" w:right="-20"/>
              <w:rPr>
                <w:rFonts w:ascii="Calibri" w:eastAsia="Calibri" w:hAnsi="Calibri" w:cs="Calibri"/>
                <w:sz w:val="24"/>
                <w:szCs w:val="24"/>
              </w:rPr>
            </w:pPr>
            <w:r>
              <w:rPr>
                <w:rFonts w:ascii="Calibri" w:eastAsia="Calibri" w:hAnsi="Calibri" w:cs="Calibri"/>
                <w:b/>
                <w:bCs/>
                <w:color w:val="BF0000"/>
                <w:spacing w:val="1"/>
                <w:sz w:val="24"/>
                <w:szCs w:val="24"/>
              </w:rPr>
              <w:t>1</w:t>
            </w:r>
            <w:r>
              <w:rPr>
                <w:rFonts w:ascii="Calibri" w:eastAsia="Calibri" w:hAnsi="Calibri" w:cs="Calibri"/>
                <w:b/>
                <w:bCs/>
                <w:color w:val="BF0000"/>
                <w:sz w:val="24"/>
                <w:szCs w:val="24"/>
              </w:rPr>
              <w:t>.</w:t>
            </w:r>
          </w:p>
        </w:tc>
        <w:tc>
          <w:tcPr>
            <w:tcW w:w="8908" w:type="dxa"/>
            <w:tcBorders>
              <w:top w:val="nil"/>
              <w:left w:val="nil"/>
              <w:bottom w:val="nil"/>
              <w:right w:val="nil"/>
            </w:tcBorders>
          </w:tcPr>
          <w:p w:rsidR="002E50B9" w:rsidRDefault="00DD640D" w:rsidP="002E50B9">
            <w:pPr>
              <w:spacing w:before="70" w:after="0" w:line="240" w:lineRule="auto"/>
              <w:ind w:left="267" w:right="-20"/>
              <w:rPr>
                <w:rFonts w:ascii="Calibri" w:eastAsia="Calibri" w:hAnsi="Calibri" w:cs="Calibri"/>
              </w:rPr>
            </w:pPr>
            <w:r>
              <w:rPr>
                <w:rFonts w:ascii="Calibri" w:eastAsia="Calibri" w:hAnsi="Calibri" w:cs="Calibri"/>
              </w:rPr>
              <w:t xml:space="preserve">Explain </w:t>
            </w:r>
            <w:r>
              <w:rPr>
                <w:rFonts w:ascii="Calibri" w:eastAsia="Calibri" w:hAnsi="Calibri" w:cs="Calibri"/>
                <w:spacing w:val="1"/>
              </w:rPr>
              <w:t>t</w:t>
            </w:r>
            <w:r>
              <w:rPr>
                <w:rFonts w:ascii="Calibri" w:eastAsia="Calibri" w:hAnsi="Calibri" w:cs="Calibri"/>
                <w:spacing w:val="-5"/>
              </w:rPr>
              <w:t>h</w:t>
            </w:r>
            <w:r>
              <w:rPr>
                <w:rFonts w:ascii="Calibri" w:eastAsia="Calibri" w:hAnsi="Calibri" w:cs="Calibri"/>
              </w:rPr>
              <w:t xml:space="preserve">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1"/>
              </w:rPr>
              <w:t>t</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spacing w:val="-5"/>
              </w:rPr>
              <w:t>h</w:t>
            </w:r>
            <w:r>
              <w:rPr>
                <w:rFonts w:ascii="Calibri" w:eastAsia="Calibri" w:hAnsi="Calibri" w:cs="Calibri"/>
              </w:rPr>
              <w:t>e</w:t>
            </w:r>
            <w:r>
              <w:rPr>
                <w:rFonts w:ascii="Calibri" w:eastAsia="Calibri" w:hAnsi="Calibri" w:cs="Calibri"/>
                <w:spacing w:val="-8"/>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rPr>
              <w:t>a</w:t>
            </w:r>
            <w:r>
              <w:rPr>
                <w:rFonts w:ascii="Calibri" w:eastAsia="Calibri" w:hAnsi="Calibri" w:cs="Calibri"/>
                <w:spacing w:val="1"/>
              </w:rPr>
              <w:t>t</w:t>
            </w:r>
            <w:r>
              <w:rPr>
                <w:rFonts w:ascii="Calibri" w:eastAsia="Calibri" w:hAnsi="Calibri" w:cs="Calibri"/>
                <w:spacing w:val="-4"/>
              </w:rPr>
              <w:t>e</w:t>
            </w:r>
            <w:r>
              <w:rPr>
                <w:rFonts w:ascii="Calibri" w:eastAsia="Calibri" w:hAnsi="Calibri" w:cs="Calibri"/>
                <w:spacing w:val="2"/>
              </w:rPr>
              <w:t>m</w:t>
            </w:r>
            <w:r>
              <w:rPr>
                <w:rFonts w:ascii="Calibri" w:eastAsia="Calibri" w:hAnsi="Calibri" w:cs="Calibri"/>
                <w:spacing w:val="1"/>
              </w:rPr>
              <w:t>e</w:t>
            </w:r>
            <w:r>
              <w:rPr>
                <w:rFonts w:ascii="Calibri" w:eastAsia="Calibri" w:hAnsi="Calibri" w:cs="Calibri"/>
              </w:rPr>
              <w:t>nt</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2"/>
              </w:rPr>
              <w:t>fi</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spacing w:val="1"/>
              </w:rPr>
              <w:t>Lo</w:t>
            </w:r>
            <w:r>
              <w:rPr>
                <w:rFonts w:ascii="Calibri" w:eastAsia="Calibri" w:hAnsi="Calibri" w:cs="Calibri"/>
              </w:rPr>
              <w:t>s</w:t>
            </w:r>
            <w:r>
              <w:rPr>
                <w:rFonts w:ascii="Calibri" w:eastAsia="Calibri" w:hAnsi="Calibri" w:cs="Calibri"/>
                <w:spacing w:val="-2"/>
              </w:rPr>
              <w:t>s</w:t>
            </w:r>
            <w:r>
              <w:rPr>
                <w:rFonts w:ascii="Calibri" w:eastAsia="Calibri" w:hAnsi="Calibri" w:cs="Calibri"/>
              </w:rPr>
              <w:t>.</w:t>
            </w:r>
          </w:p>
          <w:p w:rsidR="00C77582" w:rsidRDefault="002E50B9" w:rsidP="002E50B9">
            <w:pPr>
              <w:spacing w:before="70" w:after="0" w:line="360" w:lineRule="auto"/>
              <w:ind w:left="267" w:right="92"/>
              <w:jc w:val="both"/>
              <w:rPr>
                <w:rFonts w:ascii="Calibri" w:eastAsia="Calibri" w:hAnsi="Calibri" w:cs="Calibri"/>
              </w:rPr>
            </w:pPr>
            <w:r>
              <w:rPr>
                <w:rFonts w:asciiTheme="minorBidi" w:hAnsiTheme="minorBidi"/>
                <w:sz w:val="24"/>
                <w:szCs w:val="24"/>
              </w:rPr>
              <w:t xml:space="preserve">The Statement of Profit and Loss, or most commonly known as Income Statement, provides an </w:t>
            </w:r>
            <w:r w:rsidRPr="005C15EC">
              <w:rPr>
                <w:rFonts w:asciiTheme="minorBidi" w:hAnsiTheme="minorBidi"/>
                <w:sz w:val="24"/>
                <w:szCs w:val="24"/>
              </w:rPr>
              <w:t>overview of company sales and net income</w:t>
            </w:r>
            <w:r>
              <w:rPr>
                <w:rFonts w:asciiTheme="minorBidi" w:hAnsiTheme="minorBidi"/>
                <w:sz w:val="24"/>
                <w:szCs w:val="24"/>
              </w:rPr>
              <w:t xml:space="preserve">. It summarizes the result of the business operation for an accounting period. It consists of all the revenue earned and expenses incurred during that period to determine profit.  </w:t>
            </w:r>
          </w:p>
        </w:tc>
        <w:tc>
          <w:tcPr>
            <w:tcW w:w="398" w:type="dxa"/>
            <w:tcBorders>
              <w:top w:val="nil"/>
              <w:left w:val="nil"/>
              <w:bottom w:val="nil"/>
              <w:right w:val="nil"/>
            </w:tcBorders>
          </w:tcPr>
          <w:p w:rsidR="001C6986" w:rsidRDefault="00DD640D">
            <w:pPr>
              <w:spacing w:before="70" w:after="0" w:line="240" w:lineRule="auto"/>
              <w:ind w:right="20"/>
              <w:jc w:val="right"/>
              <w:rPr>
                <w:rFonts w:ascii="Calibri" w:eastAsia="Calibri" w:hAnsi="Calibri" w:cs="Calibri"/>
              </w:rPr>
            </w:pPr>
            <w:r>
              <w:rPr>
                <w:rFonts w:ascii="Calibri" w:eastAsia="Calibri" w:hAnsi="Calibri" w:cs="Calibri"/>
              </w:rPr>
              <w:t>(</w:t>
            </w:r>
            <w:r>
              <w:rPr>
                <w:rFonts w:ascii="Calibri" w:eastAsia="Calibri" w:hAnsi="Calibri" w:cs="Calibri"/>
                <w:spacing w:val="1"/>
                <w:w w:val="99"/>
              </w:rPr>
              <w:t>10</w:t>
            </w:r>
            <w:r>
              <w:rPr>
                <w:rFonts w:ascii="Calibri" w:eastAsia="Calibri" w:hAnsi="Calibri" w:cs="Calibri"/>
              </w:rPr>
              <w:t>)</w:t>
            </w:r>
          </w:p>
        </w:tc>
      </w:tr>
      <w:tr w:rsidR="001C6986" w:rsidTr="002E50B9">
        <w:trPr>
          <w:trHeight w:hRule="exact" w:val="457"/>
        </w:trPr>
        <w:tc>
          <w:tcPr>
            <w:tcW w:w="493" w:type="dxa"/>
            <w:tcBorders>
              <w:top w:val="nil"/>
              <w:left w:val="nil"/>
              <w:bottom w:val="nil"/>
              <w:right w:val="nil"/>
            </w:tcBorders>
          </w:tcPr>
          <w:p w:rsidR="001C6986" w:rsidRDefault="001C6986">
            <w:pPr>
              <w:spacing w:before="3" w:after="0" w:line="130" w:lineRule="exact"/>
              <w:rPr>
                <w:sz w:val="13"/>
                <w:szCs w:val="13"/>
              </w:rPr>
            </w:pPr>
          </w:p>
          <w:p w:rsidR="001C6986" w:rsidRDefault="00DD640D">
            <w:pPr>
              <w:spacing w:after="0" w:line="240" w:lineRule="auto"/>
              <w:ind w:left="40" w:right="-20"/>
              <w:rPr>
                <w:rFonts w:ascii="Calibri" w:eastAsia="Calibri" w:hAnsi="Calibri" w:cs="Calibri"/>
                <w:sz w:val="24"/>
                <w:szCs w:val="24"/>
              </w:rPr>
            </w:pPr>
            <w:r>
              <w:rPr>
                <w:rFonts w:ascii="Calibri" w:eastAsia="Calibri" w:hAnsi="Calibri" w:cs="Calibri"/>
                <w:b/>
                <w:bCs/>
                <w:color w:val="BF0000"/>
                <w:spacing w:val="1"/>
                <w:sz w:val="24"/>
                <w:szCs w:val="24"/>
              </w:rPr>
              <w:t>2</w:t>
            </w:r>
            <w:r>
              <w:rPr>
                <w:rFonts w:ascii="Calibri" w:eastAsia="Calibri" w:hAnsi="Calibri" w:cs="Calibri"/>
                <w:b/>
                <w:bCs/>
                <w:color w:val="BF0000"/>
                <w:sz w:val="24"/>
                <w:szCs w:val="24"/>
              </w:rPr>
              <w:t>.</w:t>
            </w:r>
          </w:p>
        </w:tc>
        <w:tc>
          <w:tcPr>
            <w:tcW w:w="8908" w:type="dxa"/>
            <w:tcBorders>
              <w:top w:val="nil"/>
              <w:left w:val="nil"/>
              <w:bottom w:val="nil"/>
              <w:right w:val="nil"/>
            </w:tcBorders>
          </w:tcPr>
          <w:p w:rsidR="001C6986" w:rsidRDefault="001C6986">
            <w:pPr>
              <w:spacing w:before="2" w:after="0" w:line="150" w:lineRule="exact"/>
              <w:rPr>
                <w:sz w:val="15"/>
                <w:szCs w:val="15"/>
              </w:rPr>
            </w:pPr>
          </w:p>
          <w:p w:rsidR="001C6986" w:rsidRDefault="00DD640D">
            <w:pPr>
              <w:spacing w:after="0" w:line="240" w:lineRule="auto"/>
              <w:ind w:left="267" w:right="-20"/>
              <w:rPr>
                <w:rFonts w:ascii="Calibri" w:eastAsia="Calibri" w:hAnsi="Calibri" w:cs="Calibri"/>
              </w:rPr>
            </w:pPr>
            <w:r>
              <w:rPr>
                <w:rFonts w:ascii="Calibri" w:eastAsia="Calibri" w:hAnsi="Calibri" w:cs="Calibri"/>
              </w:rPr>
              <w:t xml:space="preserve">Explain </w:t>
            </w:r>
            <w:r>
              <w:rPr>
                <w:rFonts w:ascii="Calibri" w:eastAsia="Calibri" w:hAnsi="Calibri" w:cs="Calibri"/>
                <w:spacing w:val="1"/>
              </w:rPr>
              <w:t>t</w:t>
            </w:r>
            <w:r>
              <w:rPr>
                <w:rFonts w:ascii="Calibri" w:eastAsia="Calibri" w:hAnsi="Calibri" w:cs="Calibri"/>
                <w:spacing w:val="-5"/>
              </w:rPr>
              <w:t>h</w:t>
            </w:r>
            <w:r>
              <w:rPr>
                <w:rFonts w:ascii="Calibri" w:eastAsia="Calibri" w:hAnsi="Calibri" w:cs="Calibri"/>
              </w:rPr>
              <w:t xml:space="preserve">e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w</w:t>
            </w:r>
            <w:r>
              <w:rPr>
                <w:rFonts w:ascii="Calibri" w:eastAsia="Calibri" w:hAnsi="Calibri" w:cs="Calibri"/>
              </w:rPr>
              <w:t xml:space="preserve">ing </w:t>
            </w:r>
            <w:r>
              <w:rPr>
                <w:rFonts w:ascii="Calibri" w:eastAsia="Calibri" w:hAnsi="Calibri" w:cs="Calibri"/>
                <w:spacing w:val="-2"/>
              </w:rPr>
              <w:t>e</w:t>
            </w:r>
            <w:r>
              <w:rPr>
                <w:rFonts w:ascii="Calibri" w:eastAsia="Calibri" w:hAnsi="Calibri" w:cs="Calibri"/>
              </w:rPr>
              <w:t>q</w:t>
            </w:r>
            <w:r>
              <w:rPr>
                <w:rFonts w:ascii="Calibri" w:eastAsia="Calibri" w:hAnsi="Calibri" w:cs="Calibri"/>
                <w:spacing w:val="-1"/>
              </w:rPr>
              <w:t>u</w:t>
            </w:r>
            <w:r>
              <w:rPr>
                <w:rFonts w:ascii="Calibri" w:eastAsia="Calibri" w:hAnsi="Calibri" w:cs="Calibri"/>
                <w:spacing w:val="-2"/>
              </w:rPr>
              <w:t>at</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rPr>
              <w:t xml:space="preserve">in </w:t>
            </w:r>
            <w:r>
              <w:rPr>
                <w:rFonts w:ascii="Calibri" w:eastAsia="Calibri" w:hAnsi="Calibri" w:cs="Calibri"/>
                <w:spacing w:val="-1"/>
              </w:rPr>
              <w:t>d</w:t>
            </w:r>
            <w:r>
              <w:rPr>
                <w:rFonts w:ascii="Calibri" w:eastAsia="Calibri" w:hAnsi="Calibri" w:cs="Calibri"/>
                <w:spacing w:val="1"/>
              </w:rPr>
              <w:t>et</w:t>
            </w:r>
            <w:r>
              <w:rPr>
                <w:rFonts w:ascii="Calibri" w:eastAsia="Calibri" w:hAnsi="Calibri" w:cs="Calibri"/>
              </w:rPr>
              <w:t>ai</w:t>
            </w:r>
            <w:r>
              <w:rPr>
                <w:rFonts w:ascii="Calibri" w:eastAsia="Calibri" w:hAnsi="Calibri" w:cs="Calibri"/>
                <w:spacing w:val="-2"/>
              </w:rPr>
              <w:t>l</w:t>
            </w:r>
            <w:r>
              <w:rPr>
                <w:rFonts w:ascii="Calibri" w:eastAsia="Calibri" w:hAnsi="Calibri" w:cs="Calibri"/>
              </w:rPr>
              <w:t>:</w:t>
            </w:r>
          </w:p>
        </w:tc>
        <w:tc>
          <w:tcPr>
            <w:tcW w:w="398" w:type="dxa"/>
            <w:tcBorders>
              <w:top w:val="nil"/>
              <w:left w:val="nil"/>
              <w:bottom w:val="nil"/>
              <w:right w:val="nil"/>
            </w:tcBorders>
          </w:tcPr>
          <w:p w:rsidR="001C6986" w:rsidRDefault="001C6986">
            <w:pPr>
              <w:spacing w:before="2" w:after="0" w:line="150" w:lineRule="exact"/>
              <w:rPr>
                <w:sz w:val="15"/>
                <w:szCs w:val="15"/>
              </w:rPr>
            </w:pPr>
          </w:p>
          <w:p w:rsidR="001C6986" w:rsidRDefault="00DD640D">
            <w:pPr>
              <w:spacing w:after="0" w:line="240" w:lineRule="auto"/>
              <w:ind w:right="24"/>
              <w:jc w:val="right"/>
              <w:rPr>
                <w:rFonts w:ascii="Calibri" w:eastAsia="Calibri" w:hAnsi="Calibri" w:cs="Calibri"/>
              </w:rPr>
            </w:pPr>
            <w:r>
              <w:rPr>
                <w:rFonts w:ascii="Calibri" w:eastAsia="Calibri" w:hAnsi="Calibri" w:cs="Calibri"/>
              </w:rPr>
              <w:t>(</w:t>
            </w:r>
            <w:r>
              <w:rPr>
                <w:rFonts w:ascii="Calibri" w:eastAsia="Calibri" w:hAnsi="Calibri" w:cs="Calibri"/>
                <w:spacing w:val="-1"/>
                <w:w w:val="99"/>
              </w:rPr>
              <w:t>10</w:t>
            </w:r>
            <w:r>
              <w:rPr>
                <w:rFonts w:ascii="Calibri" w:eastAsia="Calibri" w:hAnsi="Calibri" w:cs="Calibri"/>
              </w:rPr>
              <w:t>)</w:t>
            </w:r>
          </w:p>
        </w:tc>
      </w:tr>
      <w:tr w:rsidR="001C6986" w:rsidTr="002E50B9">
        <w:trPr>
          <w:trHeight w:hRule="exact" w:val="2671"/>
        </w:trPr>
        <w:tc>
          <w:tcPr>
            <w:tcW w:w="493" w:type="dxa"/>
            <w:tcBorders>
              <w:top w:val="nil"/>
              <w:left w:val="nil"/>
              <w:bottom w:val="nil"/>
              <w:right w:val="nil"/>
            </w:tcBorders>
          </w:tcPr>
          <w:p w:rsidR="001C6986" w:rsidRDefault="00DD640D">
            <w:pPr>
              <w:spacing w:after="0" w:line="265" w:lineRule="exact"/>
              <w:ind w:left="40" w:right="-20"/>
              <w:rPr>
                <w:rFonts w:ascii="Symbol" w:eastAsia="Symbol" w:hAnsi="Symbol" w:cs="Symbol"/>
              </w:rPr>
            </w:pPr>
            <w:r>
              <w:rPr>
                <w:rFonts w:ascii="Symbol" w:eastAsia="Symbol" w:hAnsi="Symbol" w:cs="Symbol"/>
              </w:rPr>
              <w:t></w:t>
            </w:r>
          </w:p>
        </w:tc>
        <w:tc>
          <w:tcPr>
            <w:tcW w:w="8908" w:type="dxa"/>
            <w:tcBorders>
              <w:top w:val="nil"/>
              <w:left w:val="nil"/>
              <w:bottom w:val="nil"/>
              <w:right w:val="nil"/>
            </w:tcBorders>
          </w:tcPr>
          <w:p w:rsidR="001C6986" w:rsidRDefault="00DD640D">
            <w:pPr>
              <w:tabs>
                <w:tab w:val="left" w:pos="980"/>
              </w:tabs>
              <w:spacing w:after="0" w:line="276" w:lineRule="exact"/>
              <w:ind w:left="368" w:right="-20"/>
              <w:rPr>
                <w:rFonts w:ascii="Calibri" w:eastAsia="Calibri" w:hAnsi="Calibri" w:cs="Calibri"/>
                <w:b/>
                <w:bCs/>
              </w:rPr>
            </w:pPr>
            <w:r>
              <w:rPr>
                <w:rFonts w:ascii="Symbol" w:eastAsia="Symbol" w:hAnsi="Symbol" w:cs="Symbol"/>
              </w:rPr>
              <w:t></w:t>
            </w:r>
            <w:r>
              <w:rPr>
                <w:rFonts w:ascii="Times New Roman" w:eastAsia="Times New Roman" w:hAnsi="Times New Roman" w:cs="Times New Roman"/>
              </w:rPr>
              <w:tab/>
            </w:r>
            <w:r>
              <w:rPr>
                <w:rFonts w:ascii="Calibri" w:eastAsia="Calibri" w:hAnsi="Calibri" w:cs="Calibri"/>
                <w:b/>
                <w:bCs/>
                <w:spacing w:val="1"/>
              </w:rPr>
              <w:t>Ass</w:t>
            </w:r>
            <w:r>
              <w:rPr>
                <w:rFonts w:ascii="Calibri" w:eastAsia="Calibri" w:hAnsi="Calibri" w:cs="Calibri"/>
                <w:b/>
                <w:bCs/>
              </w:rPr>
              <w:t>e</w:t>
            </w:r>
            <w:r>
              <w:rPr>
                <w:rFonts w:ascii="Calibri" w:eastAsia="Calibri" w:hAnsi="Calibri" w:cs="Calibri"/>
                <w:b/>
                <w:bCs/>
                <w:spacing w:val="-2"/>
              </w:rPr>
              <w:t>t</w:t>
            </w:r>
            <w:r>
              <w:rPr>
                <w:rFonts w:ascii="Calibri" w:eastAsia="Calibri" w:hAnsi="Calibri" w:cs="Calibri"/>
                <w:b/>
                <w:bCs/>
              </w:rPr>
              <w:t>s</w:t>
            </w:r>
            <w:r>
              <w:rPr>
                <w:rFonts w:ascii="Calibri" w:eastAsia="Calibri" w:hAnsi="Calibri" w:cs="Calibri"/>
                <w:b/>
                <w:bCs/>
                <w:spacing w:val="-3"/>
              </w:rPr>
              <w:t xml:space="preserve"> </w:t>
            </w:r>
            <w:r>
              <w:rPr>
                <w:rFonts w:ascii="Calibri" w:eastAsia="Calibri" w:hAnsi="Calibri" w:cs="Calibri"/>
                <w:b/>
                <w:bCs/>
              </w:rPr>
              <w:t>=</w:t>
            </w:r>
            <w:r>
              <w:rPr>
                <w:rFonts w:ascii="Calibri" w:eastAsia="Calibri" w:hAnsi="Calibri" w:cs="Calibri"/>
                <w:b/>
                <w:bCs/>
                <w:spacing w:val="1"/>
              </w:rPr>
              <w:t xml:space="preserve"> Li</w:t>
            </w:r>
            <w:r>
              <w:rPr>
                <w:rFonts w:ascii="Calibri" w:eastAsia="Calibri" w:hAnsi="Calibri" w:cs="Calibri"/>
                <w:b/>
                <w:bCs/>
              </w:rPr>
              <w:t>a</w:t>
            </w:r>
            <w:r>
              <w:rPr>
                <w:rFonts w:ascii="Calibri" w:eastAsia="Calibri" w:hAnsi="Calibri" w:cs="Calibri"/>
                <w:b/>
                <w:bCs/>
                <w:spacing w:val="-1"/>
              </w:rPr>
              <w:t>bi</w:t>
            </w:r>
            <w:r>
              <w:rPr>
                <w:rFonts w:ascii="Calibri" w:eastAsia="Calibri" w:hAnsi="Calibri" w:cs="Calibri"/>
                <w:b/>
                <w:bCs/>
                <w:spacing w:val="1"/>
              </w:rPr>
              <w:t>l</w:t>
            </w:r>
            <w:r>
              <w:rPr>
                <w:rFonts w:ascii="Calibri" w:eastAsia="Calibri" w:hAnsi="Calibri" w:cs="Calibri"/>
                <w:b/>
                <w:bCs/>
                <w:spacing w:val="-1"/>
              </w:rPr>
              <w:t>i</w:t>
            </w:r>
            <w:r>
              <w:rPr>
                <w:rFonts w:ascii="Calibri" w:eastAsia="Calibri" w:hAnsi="Calibri" w:cs="Calibri"/>
                <w:b/>
                <w:bCs/>
                <w:spacing w:val="1"/>
              </w:rPr>
              <w:t>t</w:t>
            </w:r>
            <w:r>
              <w:rPr>
                <w:rFonts w:ascii="Calibri" w:eastAsia="Calibri" w:hAnsi="Calibri" w:cs="Calibri"/>
                <w:b/>
                <w:bCs/>
                <w:spacing w:val="-1"/>
              </w:rPr>
              <w:t>i</w:t>
            </w:r>
            <w:r>
              <w:rPr>
                <w:rFonts w:ascii="Calibri" w:eastAsia="Calibri" w:hAnsi="Calibri" w:cs="Calibri"/>
                <w:b/>
                <w:bCs/>
              </w:rPr>
              <w:t>es</w:t>
            </w:r>
            <w:r>
              <w:rPr>
                <w:rFonts w:ascii="Calibri" w:eastAsia="Calibri" w:hAnsi="Calibri" w:cs="Calibri"/>
                <w:b/>
                <w:bCs/>
                <w:spacing w:val="-9"/>
              </w:rPr>
              <w:t xml:space="preserve"> </w:t>
            </w:r>
            <w:r>
              <w:rPr>
                <w:rFonts w:ascii="Calibri" w:eastAsia="Calibri" w:hAnsi="Calibri" w:cs="Calibri"/>
                <w:b/>
                <w:bCs/>
              </w:rPr>
              <w:t>+</w:t>
            </w:r>
            <w:r>
              <w:rPr>
                <w:rFonts w:ascii="Calibri" w:eastAsia="Calibri" w:hAnsi="Calibri" w:cs="Calibri"/>
                <w:b/>
                <w:bCs/>
                <w:spacing w:val="-1"/>
              </w:rPr>
              <w:t xml:space="preserve"> </w:t>
            </w:r>
            <w:r>
              <w:rPr>
                <w:rFonts w:ascii="Calibri" w:eastAsia="Calibri" w:hAnsi="Calibri" w:cs="Calibri"/>
                <w:b/>
                <w:bCs/>
                <w:spacing w:val="1"/>
              </w:rPr>
              <w:t>C</w:t>
            </w:r>
            <w:r>
              <w:rPr>
                <w:rFonts w:ascii="Calibri" w:eastAsia="Calibri" w:hAnsi="Calibri" w:cs="Calibri"/>
                <w:b/>
                <w:bCs/>
                <w:spacing w:val="-1"/>
              </w:rPr>
              <w:t>ap</w:t>
            </w:r>
            <w:r>
              <w:rPr>
                <w:rFonts w:ascii="Calibri" w:eastAsia="Calibri" w:hAnsi="Calibri" w:cs="Calibri"/>
                <w:b/>
                <w:bCs/>
                <w:spacing w:val="1"/>
              </w:rPr>
              <w:t>i</w:t>
            </w:r>
            <w:r>
              <w:rPr>
                <w:rFonts w:ascii="Calibri" w:eastAsia="Calibri" w:hAnsi="Calibri" w:cs="Calibri"/>
                <w:b/>
                <w:bCs/>
              </w:rPr>
              <w:t>t</w:t>
            </w:r>
            <w:r>
              <w:rPr>
                <w:rFonts w:ascii="Calibri" w:eastAsia="Calibri" w:hAnsi="Calibri" w:cs="Calibri"/>
                <w:b/>
                <w:bCs/>
                <w:spacing w:val="-3"/>
              </w:rPr>
              <w:t>a</w:t>
            </w:r>
            <w:r>
              <w:rPr>
                <w:rFonts w:ascii="Calibri" w:eastAsia="Calibri" w:hAnsi="Calibri" w:cs="Calibri"/>
                <w:b/>
                <w:bCs/>
              </w:rPr>
              <w:t>l</w:t>
            </w:r>
          </w:p>
          <w:p w:rsidR="00C77582" w:rsidRDefault="00C77582" w:rsidP="002E50B9">
            <w:pPr>
              <w:pStyle w:val="ListParagraph"/>
              <w:spacing w:line="360" w:lineRule="auto"/>
              <w:ind w:left="261"/>
              <w:jc w:val="both"/>
              <w:rPr>
                <w:rFonts w:asciiTheme="minorBidi" w:hAnsiTheme="minorBidi"/>
                <w:sz w:val="24"/>
                <w:szCs w:val="24"/>
                <w:lang w:val="en-US"/>
              </w:rPr>
            </w:pPr>
            <w:r>
              <w:rPr>
                <w:rFonts w:asciiTheme="minorBidi" w:hAnsiTheme="minorBidi"/>
                <w:sz w:val="24"/>
                <w:szCs w:val="24"/>
                <w:lang w:val="en-US"/>
              </w:rPr>
              <w:t>Expanded Accounting Equation:</w:t>
            </w:r>
          </w:p>
          <w:p w:rsidR="00C77582" w:rsidRPr="008E22CA" w:rsidRDefault="00C77582" w:rsidP="002E50B9">
            <w:pPr>
              <w:pStyle w:val="ListParagraph"/>
              <w:spacing w:line="360" w:lineRule="auto"/>
              <w:ind w:left="261"/>
              <w:jc w:val="both"/>
              <w:rPr>
                <w:rFonts w:asciiTheme="minorBidi" w:hAnsiTheme="minorBidi"/>
                <w:i/>
                <w:iCs/>
                <w:sz w:val="24"/>
                <w:szCs w:val="24"/>
                <w:lang w:val="en-US"/>
              </w:rPr>
            </w:pPr>
            <w:r w:rsidRPr="008E22CA">
              <w:rPr>
                <w:rFonts w:asciiTheme="minorBidi" w:hAnsiTheme="minorBidi"/>
                <w:i/>
                <w:iCs/>
                <w:sz w:val="24"/>
                <w:szCs w:val="24"/>
                <w:lang w:val="en-US"/>
              </w:rPr>
              <w:t xml:space="preserve">Assets = Liabilities + Owner’s Capital </w:t>
            </w:r>
            <w:r>
              <w:rPr>
                <w:rFonts w:asciiTheme="minorBidi" w:hAnsiTheme="minorBidi"/>
                <w:i/>
                <w:iCs/>
                <w:sz w:val="24"/>
                <w:szCs w:val="24"/>
                <w:lang w:val="en-US"/>
              </w:rPr>
              <w:t xml:space="preserve">– Owner’s Drawings </w:t>
            </w:r>
            <w:r w:rsidRPr="008E22CA">
              <w:rPr>
                <w:rFonts w:asciiTheme="minorBidi" w:hAnsiTheme="minorBidi"/>
                <w:i/>
                <w:iCs/>
                <w:sz w:val="24"/>
                <w:szCs w:val="24"/>
                <w:lang w:val="en-US"/>
              </w:rPr>
              <w:t>+ Revenue – Expense</w:t>
            </w:r>
          </w:p>
          <w:p w:rsidR="00C77582" w:rsidRPr="002E50B9" w:rsidRDefault="00C77582" w:rsidP="002E50B9">
            <w:pPr>
              <w:pStyle w:val="ListParagraph"/>
              <w:spacing w:line="360" w:lineRule="auto"/>
              <w:ind w:left="261"/>
              <w:jc w:val="both"/>
              <w:rPr>
                <w:rFonts w:asciiTheme="minorBidi" w:hAnsiTheme="minorBidi"/>
                <w:sz w:val="24"/>
                <w:szCs w:val="24"/>
                <w:lang w:val="en-US"/>
              </w:rPr>
            </w:pPr>
            <w:r>
              <w:rPr>
                <w:rFonts w:asciiTheme="minorBidi" w:hAnsiTheme="minorBidi"/>
                <w:sz w:val="24"/>
                <w:szCs w:val="24"/>
                <w:lang w:val="en-US"/>
              </w:rPr>
              <w:t xml:space="preserve">This means that the amount of assets of the company should be equal to the amount of the operation of the business. This allows us to identify that the Equity of the business is increased by revue and decreased by expenses, aside from the decrease due to drawings. </w:t>
            </w:r>
          </w:p>
        </w:tc>
        <w:tc>
          <w:tcPr>
            <w:tcW w:w="398" w:type="dxa"/>
            <w:tcBorders>
              <w:top w:val="nil"/>
              <w:left w:val="nil"/>
              <w:bottom w:val="nil"/>
              <w:right w:val="nil"/>
            </w:tcBorders>
          </w:tcPr>
          <w:p w:rsidR="001C6986" w:rsidRDefault="001C6986"/>
        </w:tc>
      </w:tr>
      <w:tr w:rsidR="001C6986" w:rsidTr="002E50B9">
        <w:trPr>
          <w:trHeight w:hRule="exact" w:val="483"/>
        </w:trPr>
        <w:tc>
          <w:tcPr>
            <w:tcW w:w="493" w:type="dxa"/>
            <w:tcBorders>
              <w:top w:val="nil"/>
              <w:left w:val="nil"/>
              <w:bottom w:val="nil"/>
              <w:right w:val="nil"/>
            </w:tcBorders>
          </w:tcPr>
          <w:p w:rsidR="001C6986" w:rsidRDefault="001C6986">
            <w:pPr>
              <w:spacing w:before="3" w:after="0" w:line="150" w:lineRule="exact"/>
              <w:rPr>
                <w:sz w:val="15"/>
                <w:szCs w:val="15"/>
              </w:rPr>
            </w:pPr>
          </w:p>
          <w:p w:rsidR="001C6986" w:rsidRDefault="00DD640D">
            <w:pPr>
              <w:spacing w:after="0" w:line="240" w:lineRule="auto"/>
              <w:ind w:left="40" w:right="-20"/>
              <w:rPr>
                <w:rFonts w:ascii="Calibri" w:eastAsia="Calibri" w:hAnsi="Calibri" w:cs="Calibri"/>
                <w:sz w:val="24"/>
                <w:szCs w:val="24"/>
              </w:rPr>
            </w:pPr>
            <w:r>
              <w:rPr>
                <w:rFonts w:ascii="Calibri" w:eastAsia="Calibri" w:hAnsi="Calibri" w:cs="Calibri"/>
                <w:b/>
                <w:bCs/>
                <w:color w:val="BF0000"/>
                <w:spacing w:val="1"/>
                <w:sz w:val="24"/>
                <w:szCs w:val="24"/>
              </w:rPr>
              <w:t>3</w:t>
            </w:r>
            <w:r>
              <w:rPr>
                <w:rFonts w:ascii="Calibri" w:eastAsia="Calibri" w:hAnsi="Calibri" w:cs="Calibri"/>
                <w:b/>
                <w:bCs/>
                <w:color w:val="BF0000"/>
                <w:sz w:val="24"/>
                <w:szCs w:val="24"/>
              </w:rPr>
              <w:t>.</w:t>
            </w:r>
          </w:p>
        </w:tc>
        <w:tc>
          <w:tcPr>
            <w:tcW w:w="8908" w:type="dxa"/>
            <w:tcBorders>
              <w:top w:val="nil"/>
              <w:left w:val="nil"/>
              <w:bottom w:val="nil"/>
              <w:right w:val="nil"/>
            </w:tcBorders>
          </w:tcPr>
          <w:p w:rsidR="001C6986" w:rsidRDefault="001C6986">
            <w:pPr>
              <w:spacing w:before="2" w:after="0" w:line="170" w:lineRule="exact"/>
              <w:rPr>
                <w:sz w:val="17"/>
                <w:szCs w:val="17"/>
              </w:rPr>
            </w:pPr>
          </w:p>
          <w:p w:rsidR="001C6986" w:rsidRDefault="00DD640D">
            <w:pPr>
              <w:spacing w:after="0" w:line="240" w:lineRule="auto"/>
              <w:ind w:left="267" w:right="-20"/>
              <w:rPr>
                <w:rFonts w:ascii="Calibri" w:eastAsia="Calibri" w:hAnsi="Calibri" w:cs="Calibri"/>
              </w:rPr>
            </w:pPr>
            <w:r>
              <w:rPr>
                <w:rFonts w:ascii="Calibri" w:eastAsia="Calibri" w:hAnsi="Calibri" w:cs="Calibri"/>
                <w:spacing w:val="1"/>
              </w:rPr>
              <w:t>D</w:t>
            </w:r>
            <w:r>
              <w:rPr>
                <w:rFonts w:ascii="Calibri" w:eastAsia="Calibri" w:hAnsi="Calibri" w:cs="Calibri"/>
              </w:rPr>
              <w:t>i</w:t>
            </w:r>
            <w:r>
              <w:rPr>
                <w:rFonts w:ascii="Calibri" w:eastAsia="Calibri" w:hAnsi="Calibri" w:cs="Calibri"/>
                <w:spacing w:val="-2"/>
              </w:rPr>
              <w:t>s</w:t>
            </w:r>
            <w:r>
              <w:rPr>
                <w:rFonts w:ascii="Calibri" w:eastAsia="Calibri" w:hAnsi="Calibri" w:cs="Calibri"/>
              </w:rPr>
              <w:t>cuss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l</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1"/>
              </w:rPr>
              <w:t>w</w:t>
            </w:r>
            <w:r>
              <w:rPr>
                <w:rFonts w:ascii="Calibri" w:eastAsia="Calibri" w:hAnsi="Calibri" w:cs="Calibri"/>
              </w:rPr>
              <w:t>ing</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on</w:t>
            </w:r>
            <w:r>
              <w:rPr>
                <w:rFonts w:ascii="Calibri" w:eastAsia="Calibri" w:hAnsi="Calibri" w:cs="Calibri"/>
              </w:rPr>
              <w:t>c</w:t>
            </w:r>
            <w:r>
              <w:rPr>
                <w:rFonts w:ascii="Calibri" w:eastAsia="Calibri" w:hAnsi="Calibri" w:cs="Calibri"/>
                <w:spacing w:val="-2"/>
              </w:rPr>
              <w:t>e</w:t>
            </w:r>
            <w:r>
              <w:rPr>
                <w:rFonts w:ascii="Calibri" w:eastAsia="Calibri" w:hAnsi="Calibri" w:cs="Calibri"/>
              </w:rPr>
              <w:t>pts:</w:t>
            </w:r>
          </w:p>
        </w:tc>
        <w:tc>
          <w:tcPr>
            <w:tcW w:w="398" w:type="dxa"/>
            <w:tcBorders>
              <w:top w:val="nil"/>
              <w:left w:val="nil"/>
              <w:bottom w:val="nil"/>
              <w:right w:val="nil"/>
            </w:tcBorders>
          </w:tcPr>
          <w:p w:rsidR="001C6986" w:rsidRDefault="001C6986">
            <w:pPr>
              <w:spacing w:before="2" w:after="0" w:line="170" w:lineRule="exact"/>
              <w:rPr>
                <w:sz w:val="17"/>
                <w:szCs w:val="17"/>
              </w:rPr>
            </w:pPr>
          </w:p>
          <w:p w:rsidR="001C6986" w:rsidRDefault="00DD640D">
            <w:pPr>
              <w:spacing w:after="0" w:line="240" w:lineRule="auto"/>
              <w:ind w:right="20"/>
              <w:jc w:val="right"/>
              <w:rPr>
                <w:rFonts w:ascii="Calibri" w:eastAsia="Calibri" w:hAnsi="Calibri" w:cs="Calibri"/>
              </w:rPr>
            </w:pPr>
            <w:r>
              <w:rPr>
                <w:rFonts w:ascii="Calibri" w:eastAsia="Calibri" w:hAnsi="Calibri" w:cs="Calibri"/>
              </w:rPr>
              <w:t>(</w:t>
            </w:r>
            <w:r>
              <w:rPr>
                <w:rFonts w:ascii="Calibri" w:eastAsia="Calibri" w:hAnsi="Calibri" w:cs="Calibri"/>
                <w:spacing w:val="1"/>
                <w:w w:val="99"/>
              </w:rPr>
              <w:t>10</w:t>
            </w:r>
            <w:r>
              <w:rPr>
                <w:rFonts w:ascii="Calibri" w:eastAsia="Calibri" w:hAnsi="Calibri" w:cs="Calibri"/>
              </w:rPr>
              <w:t>)</w:t>
            </w:r>
          </w:p>
        </w:tc>
      </w:tr>
      <w:tr w:rsidR="001C6986" w:rsidTr="002E50B9">
        <w:trPr>
          <w:trHeight w:hRule="exact" w:val="5024"/>
        </w:trPr>
        <w:tc>
          <w:tcPr>
            <w:tcW w:w="493" w:type="dxa"/>
            <w:tcBorders>
              <w:top w:val="nil"/>
              <w:left w:val="nil"/>
              <w:bottom w:val="nil"/>
              <w:right w:val="nil"/>
            </w:tcBorders>
          </w:tcPr>
          <w:p w:rsidR="001C6986" w:rsidRDefault="001C6986"/>
        </w:tc>
        <w:tc>
          <w:tcPr>
            <w:tcW w:w="8908" w:type="dxa"/>
            <w:tcBorders>
              <w:top w:val="nil"/>
              <w:left w:val="nil"/>
              <w:bottom w:val="nil"/>
              <w:right w:val="nil"/>
            </w:tcBorders>
          </w:tcPr>
          <w:p w:rsidR="001C6986" w:rsidRDefault="00DD640D">
            <w:pPr>
              <w:tabs>
                <w:tab w:val="left" w:pos="960"/>
              </w:tabs>
              <w:spacing w:before="1" w:after="0" w:line="240" w:lineRule="auto"/>
              <w:ind w:left="605" w:right="-20"/>
              <w:rPr>
                <w:rFonts w:ascii="Calibri" w:eastAsia="Calibri" w:hAnsi="Calibri" w:cs="Calibri"/>
              </w:rPr>
            </w:pPr>
            <w:r>
              <w:rPr>
                <w:rFonts w:ascii="Symbol" w:eastAsia="Symbol" w:hAnsi="Symbol" w:cs="Symbol"/>
              </w:rPr>
              <w:t></w:t>
            </w:r>
            <w:r>
              <w:rPr>
                <w:rFonts w:ascii="Times New Roman" w:eastAsia="Times New Roman" w:hAnsi="Times New Roman" w:cs="Times New Roman"/>
                <w:spacing w:val="-54"/>
              </w:rPr>
              <w:t xml:space="preserve"> </w:t>
            </w:r>
            <w:r>
              <w:rPr>
                <w:rFonts w:ascii="Times New Roman" w:eastAsia="Times New Roman" w:hAnsi="Times New Roman" w:cs="Times New Roman"/>
              </w:rPr>
              <w:tab/>
            </w:r>
            <w:r>
              <w:rPr>
                <w:rFonts w:ascii="Calibri" w:eastAsia="Calibri" w:hAnsi="Calibri" w:cs="Calibri"/>
              </w:rPr>
              <w:t>R</w:t>
            </w:r>
            <w:r>
              <w:rPr>
                <w:rFonts w:ascii="Calibri" w:eastAsia="Calibri" w:hAnsi="Calibri" w:cs="Calibri"/>
                <w:spacing w:val="1"/>
              </w:rPr>
              <w:t>e</w:t>
            </w:r>
            <w:r>
              <w:rPr>
                <w:rFonts w:ascii="Calibri" w:eastAsia="Calibri" w:hAnsi="Calibri" w:cs="Calibri"/>
              </w:rPr>
              <w:t>ali</w:t>
            </w:r>
            <w:r>
              <w:rPr>
                <w:rFonts w:ascii="Calibri" w:eastAsia="Calibri" w:hAnsi="Calibri" w:cs="Calibri"/>
                <w:spacing w:val="-1"/>
              </w:rPr>
              <w:t>z</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7"/>
              </w:rPr>
              <w:t xml:space="preserve"> </w:t>
            </w:r>
            <w:r>
              <w:rPr>
                <w:rFonts w:ascii="Calibri" w:eastAsia="Calibri" w:hAnsi="Calibri" w:cs="Calibri"/>
                <w:spacing w:val="1"/>
              </w:rPr>
              <w:t>co</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pt</w:t>
            </w:r>
          </w:p>
          <w:p w:rsidR="001C6986" w:rsidRDefault="00DD640D">
            <w:pPr>
              <w:tabs>
                <w:tab w:val="left" w:pos="960"/>
              </w:tabs>
              <w:spacing w:before="3" w:after="0" w:line="240" w:lineRule="auto"/>
              <w:ind w:left="605" w:right="-20"/>
              <w:rPr>
                <w:rFonts w:ascii="Calibri" w:eastAsia="Calibri" w:hAnsi="Calibri" w:cs="Calibri"/>
              </w:rPr>
            </w:pPr>
            <w:r>
              <w:rPr>
                <w:rFonts w:ascii="Symbol" w:eastAsia="Symbol" w:hAnsi="Symbol" w:cs="Symbol"/>
              </w:rPr>
              <w:t></w:t>
            </w:r>
            <w:r>
              <w:rPr>
                <w:rFonts w:ascii="Times New Roman" w:eastAsia="Times New Roman" w:hAnsi="Times New Roman" w:cs="Times New Roman"/>
                <w:spacing w:val="-54"/>
              </w:rPr>
              <w:t xml:space="preserve"> </w:t>
            </w:r>
            <w:r>
              <w:rPr>
                <w:rFonts w:ascii="Times New Roman" w:eastAsia="Times New Roman" w:hAnsi="Times New Roman" w:cs="Times New Roman"/>
              </w:rPr>
              <w:tab/>
            </w:r>
            <w:r>
              <w:rPr>
                <w:rFonts w:ascii="Calibri" w:eastAsia="Calibri" w:hAnsi="Calibri" w:cs="Calibri"/>
                <w:spacing w:val="1"/>
              </w:rPr>
              <w:t>M</w:t>
            </w:r>
            <w:r>
              <w:rPr>
                <w:rFonts w:ascii="Calibri" w:eastAsia="Calibri" w:hAnsi="Calibri" w:cs="Calibri"/>
              </w:rPr>
              <w:t>atch</w:t>
            </w:r>
            <w:r>
              <w:rPr>
                <w:rFonts w:ascii="Calibri" w:eastAsia="Calibri" w:hAnsi="Calibri" w:cs="Calibri"/>
                <w:spacing w:val="1"/>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4"/>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pt</w:t>
            </w:r>
          </w:p>
          <w:p w:rsidR="00C77582" w:rsidRDefault="00C77582" w:rsidP="002E50B9">
            <w:pPr>
              <w:pStyle w:val="ListParagraph"/>
              <w:spacing w:line="360" w:lineRule="auto"/>
              <w:ind w:left="261"/>
              <w:jc w:val="both"/>
              <w:rPr>
                <w:rFonts w:ascii="Calibri" w:eastAsia="Calibri" w:hAnsi="Calibri" w:cs="Calibri"/>
              </w:rPr>
            </w:pPr>
            <w:r w:rsidRPr="000116B3">
              <w:rPr>
                <w:rFonts w:asciiTheme="minorBidi" w:hAnsiTheme="minorBidi"/>
                <w:sz w:val="24"/>
                <w:szCs w:val="24"/>
                <w:lang w:val="en-US"/>
              </w:rPr>
              <w:t xml:space="preserve">The </w:t>
            </w:r>
            <w:proofErr w:type="spellStart"/>
            <w:r w:rsidRPr="000116B3">
              <w:rPr>
                <w:rFonts w:asciiTheme="minorBidi" w:hAnsiTheme="minorBidi"/>
                <w:sz w:val="24"/>
                <w:szCs w:val="24"/>
                <w:lang w:val="en-US"/>
              </w:rPr>
              <w:t>Realisation</w:t>
            </w:r>
            <w:proofErr w:type="spellEnd"/>
            <w:r w:rsidRPr="000116B3">
              <w:rPr>
                <w:rFonts w:asciiTheme="minorBidi" w:hAnsiTheme="minorBidi"/>
                <w:sz w:val="24"/>
                <w:szCs w:val="24"/>
                <w:lang w:val="en-US"/>
              </w:rPr>
              <w:t xml:space="preserve"> Concept focuses on the recognition of revenue. It means that the business recognizes an income for the goods sold or services rendered whether it has been paid in cash or on credit. For instance, revenue is recognized even if the payment for golds delivered will be received after 30 or 60 days.</w:t>
            </w:r>
            <w:r>
              <w:rPr>
                <w:rFonts w:asciiTheme="minorBidi" w:hAnsiTheme="minorBidi"/>
                <w:sz w:val="24"/>
                <w:szCs w:val="24"/>
                <w:lang w:val="en-US"/>
              </w:rPr>
              <w:t xml:space="preserve"> </w:t>
            </w:r>
            <w:r w:rsidRPr="000116B3">
              <w:rPr>
                <w:rFonts w:asciiTheme="minorBidi" w:hAnsiTheme="minorBidi"/>
                <w:sz w:val="24"/>
                <w:szCs w:val="24"/>
                <w:lang w:val="en-US"/>
              </w:rPr>
              <w:t xml:space="preserve">The Matching Concept suggests that revenues received for a financial period should be matched to the corresponding expenses incurred within the same period. </w:t>
            </w:r>
            <w:r>
              <w:rPr>
                <w:rFonts w:asciiTheme="minorBidi" w:hAnsiTheme="minorBidi"/>
                <w:sz w:val="24"/>
                <w:szCs w:val="24"/>
                <w:lang w:val="en-US"/>
              </w:rPr>
              <w:t>The expenses linked to revenues are those which has a direct impact on the revenue generated (</w:t>
            </w:r>
            <w:proofErr w:type="spellStart"/>
            <w:r>
              <w:rPr>
                <w:rFonts w:asciiTheme="minorBidi" w:hAnsiTheme="minorBidi"/>
                <w:sz w:val="24"/>
                <w:szCs w:val="24"/>
                <w:lang w:val="en-US"/>
              </w:rPr>
              <w:t>eg</w:t>
            </w:r>
            <w:proofErr w:type="spellEnd"/>
            <w:r>
              <w:rPr>
                <w:rFonts w:asciiTheme="minorBidi" w:hAnsiTheme="minorBidi"/>
                <w:sz w:val="24"/>
                <w:szCs w:val="24"/>
                <w:lang w:val="en-US"/>
              </w:rPr>
              <w:t xml:space="preserve">. </w:t>
            </w:r>
            <w:r w:rsidRPr="008E22CA">
              <w:rPr>
                <w:rFonts w:asciiTheme="minorBidi" w:hAnsiTheme="minorBidi"/>
                <w:sz w:val="24"/>
                <w:szCs w:val="24"/>
                <w:lang w:val="en-US"/>
              </w:rPr>
              <w:t>Cost of Goods Sold</w:t>
            </w:r>
            <w:r>
              <w:rPr>
                <w:rFonts w:asciiTheme="minorBidi" w:hAnsiTheme="minorBidi"/>
                <w:sz w:val="24"/>
                <w:szCs w:val="24"/>
                <w:lang w:val="en-US"/>
              </w:rPr>
              <w:t>).</w:t>
            </w:r>
          </w:p>
        </w:tc>
        <w:tc>
          <w:tcPr>
            <w:tcW w:w="398" w:type="dxa"/>
            <w:tcBorders>
              <w:top w:val="nil"/>
              <w:left w:val="nil"/>
              <w:bottom w:val="nil"/>
              <w:right w:val="nil"/>
            </w:tcBorders>
          </w:tcPr>
          <w:p w:rsidR="001C6986" w:rsidRDefault="001C6986"/>
        </w:tc>
      </w:tr>
    </w:tbl>
    <w:p w:rsidR="001C6986" w:rsidRDefault="001C6986">
      <w:pPr>
        <w:spacing w:after="0" w:line="200" w:lineRule="exact"/>
        <w:rPr>
          <w:sz w:val="20"/>
          <w:szCs w:val="20"/>
        </w:rPr>
      </w:pPr>
    </w:p>
    <w:p w:rsidR="001C6986" w:rsidRDefault="001C6986">
      <w:pPr>
        <w:spacing w:after="0" w:line="200" w:lineRule="exact"/>
        <w:rPr>
          <w:sz w:val="20"/>
          <w:szCs w:val="20"/>
        </w:rPr>
      </w:pPr>
    </w:p>
    <w:p w:rsidR="001C6986" w:rsidRDefault="00DD640D">
      <w:pPr>
        <w:tabs>
          <w:tab w:val="left" w:pos="4140"/>
          <w:tab w:val="left" w:pos="8940"/>
        </w:tabs>
        <w:spacing w:before="11" w:after="0" w:line="240" w:lineRule="auto"/>
        <w:ind w:left="528" w:right="-20"/>
        <w:rPr>
          <w:rFonts w:ascii="Calibri" w:eastAsia="Calibri" w:hAnsi="Calibri" w:cs="Calibri"/>
          <w:sz w:val="24"/>
          <w:szCs w:val="24"/>
        </w:rPr>
      </w:pPr>
      <w:r>
        <w:pict>
          <v:group id="_x0000_s1026" style="position:absolute;left:0;text-align:left;margin-left:70.5pt;margin-top:-4.05pt;width:470.85pt;height:4.4pt;z-index:-251657728;mso-position-horizontal-relative:page" coordorigin="1410,-81" coordsize="9417,88">
            <v:group id="_x0000_s1029" style="position:absolute;left:1440;top:-51;width:9358;height:2" coordorigin="1440,-51" coordsize="9358,2">
              <v:shape id="_x0000_s1030" style="position:absolute;left:1440;top:-51;width:9358;height:2" coordorigin="1440,-51" coordsize="9358,0" path="m1440,-51r9358,e" filled="f" strokecolor="#bf0000" strokeweight="2.98pt">
                <v:path arrowok="t"/>
              </v:shape>
            </v:group>
            <v:group id="_x0000_s1027" style="position:absolute;left:1440;top:1;width:9358;height:2" coordorigin="1440,1" coordsize="9358,2">
              <v:shape id="_x0000_s1028" style="position:absolute;left:1440;top:1;width:9358;height:2" coordorigin="1440,1" coordsize="9358,0" path="m1440,1r9358,e" filled="f" strokecolor="#bf0000" strokeweight=".7pt">
                <v:path arrowok="t"/>
              </v:shape>
            </v:group>
            <w10:wrap anchorx="page"/>
          </v:group>
        </w:pict>
      </w:r>
      <w:r>
        <w:rPr>
          <w:rFonts w:ascii="Calibri" w:eastAsia="Calibri" w:hAnsi="Calibri" w:cs="Calibri"/>
          <w:b/>
          <w:bCs/>
          <w:color w:val="BF0000"/>
          <w:spacing w:val="1"/>
          <w:sz w:val="24"/>
          <w:szCs w:val="24"/>
        </w:rPr>
        <w:t>A</w:t>
      </w:r>
      <w:r>
        <w:rPr>
          <w:rFonts w:ascii="Calibri" w:eastAsia="Calibri" w:hAnsi="Calibri" w:cs="Calibri"/>
          <w:b/>
          <w:bCs/>
          <w:color w:val="BF0000"/>
          <w:sz w:val="24"/>
          <w:szCs w:val="24"/>
        </w:rPr>
        <w:t>cc</w:t>
      </w:r>
      <w:r>
        <w:rPr>
          <w:rFonts w:ascii="Calibri" w:eastAsia="Calibri" w:hAnsi="Calibri" w:cs="Calibri"/>
          <w:b/>
          <w:bCs/>
          <w:color w:val="BF0000"/>
          <w:spacing w:val="1"/>
          <w:sz w:val="24"/>
          <w:szCs w:val="24"/>
        </w:rPr>
        <w:t>o</w:t>
      </w:r>
      <w:r>
        <w:rPr>
          <w:rFonts w:ascii="Calibri" w:eastAsia="Calibri" w:hAnsi="Calibri" w:cs="Calibri"/>
          <w:b/>
          <w:bCs/>
          <w:color w:val="BF0000"/>
          <w:spacing w:val="-1"/>
          <w:sz w:val="24"/>
          <w:szCs w:val="24"/>
        </w:rPr>
        <w:t>u</w:t>
      </w:r>
      <w:r>
        <w:rPr>
          <w:rFonts w:ascii="Calibri" w:eastAsia="Calibri" w:hAnsi="Calibri" w:cs="Calibri"/>
          <w:b/>
          <w:bCs/>
          <w:color w:val="BF0000"/>
          <w:spacing w:val="1"/>
          <w:sz w:val="24"/>
          <w:szCs w:val="24"/>
        </w:rPr>
        <w:t>nt</w:t>
      </w:r>
      <w:r>
        <w:rPr>
          <w:rFonts w:ascii="Calibri" w:eastAsia="Calibri" w:hAnsi="Calibri" w:cs="Calibri"/>
          <w:b/>
          <w:bCs/>
          <w:color w:val="BF0000"/>
          <w:spacing w:val="-1"/>
          <w:sz w:val="24"/>
          <w:szCs w:val="24"/>
        </w:rPr>
        <w:t>i</w:t>
      </w:r>
      <w:r>
        <w:rPr>
          <w:rFonts w:ascii="Calibri" w:eastAsia="Calibri" w:hAnsi="Calibri" w:cs="Calibri"/>
          <w:b/>
          <w:bCs/>
          <w:color w:val="BF0000"/>
          <w:spacing w:val="1"/>
          <w:sz w:val="24"/>
          <w:szCs w:val="24"/>
        </w:rPr>
        <w:t>n</w:t>
      </w:r>
      <w:r>
        <w:rPr>
          <w:rFonts w:ascii="Calibri" w:eastAsia="Calibri" w:hAnsi="Calibri" w:cs="Calibri"/>
          <w:b/>
          <w:bCs/>
          <w:color w:val="BF0000"/>
          <w:sz w:val="24"/>
          <w:szCs w:val="24"/>
        </w:rPr>
        <w:t>g</w:t>
      </w:r>
      <w:r>
        <w:rPr>
          <w:rFonts w:ascii="Calibri" w:eastAsia="Calibri" w:hAnsi="Calibri" w:cs="Calibri"/>
          <w:b/>
          <w:bCs/>
          <w:color w:val="BF0000"/>
          <w:spacing w:val="-11"/>
          <w:sz w:val="24"/>
          <w:szCs w:val="24"/>
        </w:rPr>
        <w:t xml:space="preserve"> </w:t>
      </w:r>
      <w:r>
        <w:rPr>
          <w:rFonts w:ascii="Calibri" w:eastAsia="Calibri" w:hAnsi="Calibri" w:cs="Calibri"/>
          <w:b/>
          <w:bCs/>
          <w:color w:val="BF0000"/>
          <w:sz w:val="24"/>
          <w:szCs w:val="24"/>
        </w:rPr>
        <w:t>a</w:t>
      </w:r>
      <w:r>
        <w:rPr>
          <w:rFonts w:ascii="Calibri" w:eastAsia="Calibri" w:hAnsi="Calibri" w:cs="Calibri"/>
          <w:b/>
          <w:bCs/>
          <w:color w:val="BF0000"/>
          <w:spacing w:val="1"/>
          <w:sz w:val="24"/>
          <w:szCs w:val="24"/>
        </w:rPr>
        <w:t>n</w:t>
      </w:r>
      <w:r>
        <w:rPr>
          <w:rFonts w:ascii="Calibri" w:eastAsia="Calibri" w:hAnsi="Calibri" w:cs="Calibri"/>
          <w:b/>
          <w:bCs/>
          <w:color w:val="BF0000"/>
          <w:sz w:val="24"/>
          <w:szCs w:val="24"/>
        </w:rPr>
        <w:t>d</w:t>
      </w:r>
      <w:r>
        <w:rPr>
          <w:rFonts w:ascii="Calibri" w:eastAsia="Calibri" w:hAnsi="Calibri" w:cs="Calibri"/>
          <w:b/>
          <w:bCs/>
          <w:color w:val="BF0000"/>
          <w:spacing w:val="-2"/>
          <w:sz w:val="24"/>
          <w:szCs w:val="24"/>
        </w:rPr>
        <w:t xml:space="preserve"> F</w:t>
      </w:r>
      <w:r>
        <w:rPr>
          <w:rFonts w:ascii="Calibri" w:eastAsia="Calibri" w:hAnsi="Calibri" w:cs="Calibri"/>
          <w:b/>
          <w:bCs/>
          <w:color w:val="BF0000"/>
          <w:spacing w:val="1"/>
          <w:sz w:val="24"/>
          <w:szCs w:val="24"/>
        </w:rPr>
        <w:t>in</w:t>
      </w:r>
      <w:r>
        <w:rPr>
          <w:rFonts w:ascii="Calibri" w:eastAsia="Calibri" w:hAnsi="Calibri" w:cs="Calibri"/>
          <w:b/>
          <w:bCs/>
          <w:color w:val="BF0000"/>
          <w:sz w:val="24"/>
          <w:szCs w:val="24"/>
        </w:rPr>
        <w:t>a</w:t>
      </w:r>
      <w:r>
        <w:rPr>
          <w:rFonts w:ascii="Calibri" w:eastAsia="Calibri" w:hAnsi="Calibri" w:cs="Calibri"/>
          <w:b/>
          <w:bCs/>
          <w:color w:val="BF0000"/>
          <w:spacing w:val="1"/>
          <w:sz w:val="24"/>
          <w:szCs w:val="24"/>
        </w:rPr>
        <w:t>n</w:t>
      </w:r>
      <w:r>
        <w:rPr>
          <w:rFonts w:ascii="Calibri" w:eastAsia="Calibri" w:hAnsi="Calibri" w:cs="Calibri"/>
          <w:b/>
          <w:bCs/>
          <w:color w:val="BF0000"/>
          <w:sz w:val="24"/>
          <w:szCs w:val="24"/>
        </w:rPr>
        <w:t>ce</w:t>
      </w:r>
      <w:r>
        <w:rPr>
          <w:rFonts w:ascii="Calibri" w:eastAsia="Calibri" w:hAnsi="Calibri" w:cs="Calibri"/>
          <w:b/>
          <w:bCs/>
          <w:color w:val="BF0000"/>
          <w:spacing w:val="-6"/>
          <w:sz w:val="24"/>
          <w:szCs w:val="24"/>
        </w:rPr>
        <w:t xml:space="preserve"> </w:t>
      </w:r>
      <w:r>
        <w:rPr>
          <w:rFonts w:ascii="Calibri" w:eastAsia="Calibri" w:hAnsi="Calibri" w:cs="Calibri"/>
          <w:b/>
          <w:bCs/>
          <w:color w:val="BF0000"/>
          <w:sz w:val="24"/>
          <w:szCs w:val="24"/>
        </w:rPr>
        <w:t>Level</w:t>
      </w:r>
      <w:r>
        <w:rPr>
          <w:rFonts w:ascii="Calibri" w:eastAsia="Calibri" w:hAnsi="Calibri" w:cs="Calibri"/>
          <w:b/>
          <w:bCs/>
          <w:color w:val="BF0000"/>
          <w:spacing w:val="-3"/>
          <w:sz w:val="24"/>
          <w:szCs w:val="24"/>
        </w:rPr>
        <w:t xml:space="preserve"> </w:t>
      </w:r>
      <w:r>
        <w:rPr>
          <w:rFonts w:ascii="Calibri" w:eastAsia="Calibri" w:hAnsi="Calibri" w:cs="Calibri"/>
          <w:b/>
          <w:bCs/>
          <w:color w:val="BF0000"/>
          <w:sz w:val="24"/>
          <w:szCs w:val="24"/>
        </w:rPr>
        <w:t>4</w:t>
      </w:r>
      <w:r>
        <w:rPr>
          <w:rFonts w:ascii="Calibri" w:eastAsia="Calibri" w:hAnsi="Calibri" w:cs="Calibri"/>
          <w:b/>
          <w:bCs/>
          <w:color w:val="BF0000"/>
          <w:sz w:val="24"/>
          <w:szCs w:val="24"/>
        </w:rPr>
        <w:tab/>
        <w:t>B</w:t>
      </w:r>
      <w:r>
        <w:rPr>
          <w:rFonts w:ascii="Calibri" w:eastAsia="Calibri" w:hAnsi="Calibri" w:cs="Calibri"/>
          <w:b/>
          <w:bCs/>
          <w:color w:val="BF0000"/>
          <w:spacing w:val="1"/>
          <w:sz w:val="24"/>
          <w:szCs w:val="24"/>
        </w:rPr>
        <w:t>r</w:t>
      </w:r>
      <w:r>
        <w:rPr>
          <w:rFonts w:ascii="Calibri" w:eastAsia="Calibri" w:hAnsi="Calibri" w:cs="Calibri"/>
          <w:b/>
          <w:bCs/>
          <w:color w:val="BF0000"/>
          <w:sz w:val="24"/>
          <w:szCs w:val="24"/>
        </w:rPr>
        <w:t>e</w:t>
      </w:r>
      <w:r>
        <w:rPr>
          <w:rFonts w:ascii="Calibri" w:eastAsia="Calibri" w:hAnsi="Calibri" w:cs="Calibri"/>
          <w:b/>
          <w:bCs/>
          <w:color w:val="BF0000"/>
          <w:spacing w:val="1"/>
          <w:sz w:val="24"/>
          <w:szCs w:val="24"/>
        </w:rPr>
        <w:t>ntw</w:t>
      </w:r>
      <w:r>
        <w:rPr>
          <w:rFonts w:ascii="Calibri" w:eastAsia="Calibri" w:hAnsi="Calibri" w:cs="Calibri"/>
          <w:b/>
          <w:bCs/>
          <w:color w:val="BF0000"/>
          <w:spacing w:val="-1"/>
          <w:sz w:val="24"/>
          <w:szCs w:val="24"/>
        </w:rPr>
        <w:t>o</w:t>
      </w:r>
      <w:r>
        <w:rPr>
          <w:rFonts w:ascii="Calibri" w:eastAsia="Calibri" w:hAnsi="Calibri" w:cs="Calibri"/>
          <w:b/>
          <w:bCs/>
          <w:color w:val="BF0000"/>
          <w:spacing w:val="1"/>
          <w:sz w:val="24"/>
          <w:szCs w:val="24"/>
        </w:rPr>
        <w:t>o</w:t>
      </w:r>
      <w:r>
        <w:rPr>
          <w:rFonts w:ascii="Calibri" w:eastAsia="Calibri" w:hAnsi="Calibri" w:cs="Calibri"/>
          <w:b/>
          <w:bCs/>
          <w:color w:val="BF0000"/>
          <w:sz w:val="24"/>
          <w:szCs w:val="24"/>
        </w:rPr>
        <w:t>d</w:t>
      </w:r>
      <w:r>
        <w:rPr>
          <w:rFonts w:ascii="Calibri" w:eastAsia="Calibri" w:hAnsi="Calibri" w:cs="Calibri"/>
          <w:b/>
          <w:bCs/>
          <w:color w:val="BF0000"/>
          <w:spacing w:val="-11"/>
          <w:sz w:val="24"/>
          <w:szCs w:val="24"/>
        </w:rPr>
        <w:t xml:space="preserve"> </w:t>
      </w:r>
      <w:r>
        <w:rPr>
          <w:rFonts w:ascii="Calibri" w:eastAsia="Calibri" w:hAnsi="Calibri" w:cs="Calibri"/>
          <w:b/>
          <w:bCs/>
          <w:color w:val="BF0000"/>
          <w:spacing w:val="1"/>
          <w:sz w:val="24"/>
          <w:szCs w:val="24"/>
        </w:rPr>
        <w:t>Op</w:t>
      </w:r>
      <w:r>
        <w:rPr>
          <w:rFonts w:ascii="Calibri" w:eastAsia="Calibri" w:hAnsi="Calibri" w:cs="Calibri"/>
          <w:b/>
          <w:bCs/>
          <w:color w:val="BF0000"/>
          <w:sz w:val="24"/>
          <w:szCs w:val="24"/>
        </w:rPr>
        <w:t>en</w:t>
      </w:r>
      <w:r>
        <w:rPr>
          <w:rFonts w:ascii="Calibri" w:eastAsia="Calibri" w:hAnsi="Calibri" w:cs="Calibri"/>
          <w:b/>
          <w:bCs/>
          <w:color w:val="BF0000"/>
          <w:spacing w:val="-3"/>
          <w:sz w:val="24"/>
          <w:szCs w:val="24"/>
        </w:rPr>
        <w:t xml:space="preserve"> </w:t>
      </w:r>
      <w:r>
        <w:rPr>
          <w:rFonts w:ascii="Calibri" w:eastAsia="Calibri" w:hAnsi="Calibri" w:cs="Calibri"/>
          <w:b/>
          <w:bCs/>
          <w:color w:val="BF0000"/>
          <w:sz w:val="24"/>
          <w:szCs w:val="24"/>
        </w:rPr>
        <w:t>Lea</w:t>
      </w:r>
      <w:r>
        <w:rPr>
          <w:rFonts w:ascii="Calibri" w:eastAsia="Calibri" w:hAnsi="Calibri" w:cs="Calibri"/>
          <w:b/>
          <w:bCs/>
          <w:color w:val="BF0000"/>
          <w:spacing w:val="1"/>
          <w:sz w:val="24"/>
          <w:szCs w:val="24"/>
        </w:rPr>
        <w:t>r</w:t>
      </w:r>
      <w:r>
        <w:rPr>
          <w:rFonts w:ascii="Calibri" w:eastAsia="Calibri" w:hAnsi="Calibri" w:cs="Calibri"/>
          <w:b/>
          <w:bCs/>
          <w:color w:val="BF0000"/>
          <w:spacing w:val="-1"/>
          <w:sz w:val="24"/>
          <w:szCs w:val="24"/>
        </w:rPr>
        <w:t>ni</w:t>
      </w:r>
      <w:r>
        <w:rPr>
          <w:rFonts w:ascii="Calibri" w:eastAsia="Calibri" w:hAnsi="Calibri" w:cs="Calibri"/>
          <w:b/>
          <w:bCs/>
          <w:color w:val="BF0000"/>
          <w:spacing w:val="1"/>
          <w:sz w:val="24"/>
          <w:szCs w:val="24"/>
        </w:rPr>
        <w:t>n</w:t>
      </w:r>
      <w:r>
        <w:rPr>
          <w:rFonts w:ascii="Calibri" w:eastAsia="Calibri" w:hAnsi="Calibri" w:cs="Calibri"/>
          <w:b/>
          <w:bCs/>
          <w:color w:val="BF0000"/>
          <w:sz w:val="24"/>
          <w:szCs w:val="24"/>
        </w:rPr>
        <w:t>g</w:t>
      </w:r>
      <w:r>
        <w:rPr>
          <w:rFonts w:ascii="Calibri" w:eastAsia="Calibri" w:hAnsi="Calibri" w:cs="Calibri"/>
          <w:b/>
          <w:bCs/>
          <w:color w:val="BF0000"/>
          <w:spacing w:val="-9"/>
          <w:sz w:val="24"/>
          <w:szCs w:val="24"/>
        </w:rPr>
        <w:t xml:space="preserve"> </w:t>
      </w:r>
      <w:r>
        <w:rPr>
          <w:rFonts w:ascii="Calibri" w:eastAsia="Calibri" w:hAnsi="Calibri" w:cs="Calibri"/>
          <w:b/>
          <w:bCs/>
          <w:color w:val="BF0000"/>
          <w:sz w:val="24"/>
          <w:szCs w:val="24"/>
        </w:rPr>
        <w:t>C</w:t>
      </w:r>
      <w:r>
        <w:rPr>
          <w:rFonts w:ascii="Calibri" w:eastAsia="Calibri" w:hAnsi="Calibri" w:cs="Calibri"/>
          <w:b/>
          <w:bCs/>
          <w:color w:val="BF0000"/>
          <w:spacing w:val="1"/>
          <w:sz w:val="24"/>
          <w:szCs w:val="24"/>
        </w:rPr>
        <w:t>oll</w:t>
      </w:r>
      <w:r>
        <w:rPr>
          <w:rFonts w:ascii="Calibri" w:eastAsia="Calibri" w:hAnsi="Calibri" w:cs="Calibri"/>
          <w:b/>
          <w:bCs/>
          <w:color w:val="BF0000"/>
          <w:sz w:val="24"/>
          <w:szCs w:val="24"/>
        </w:rPr>
        <w:t>e</w:t>
      </w:r>
      <w:r>
        <w:rPr>
          <w:rFonts w:ascii="Calibri" w:eastAsia="Calibri" w:hAnsi="Calibri" w:cs="Calibri"/>
          <w:b/>
          <w:bCs/>
          <w:color w:val="BF0000"/>
          <w:spacing w:val="-1"/>
          <w:sz w:val="24"/>
          <w:szCs w:val="24"/>
        </w:rPr>
        <w:t>g</w:t>
      </w:r>
      <w:r>
        <w:rPr>
          <w:rFonts w:ascii="Calibri" w:eastAsia="Calibri" w:hAnsi="Calibri" w:cs="Calibri"/>
          <w:b/>
          <w:bCs/>
          <w:color w:val="BF0000"/>
          <w:sz w:val="24"/>
          <w:szCs w:val="24"/>
        </w:rPr>
        <w:t>e</w:t>
      </w:r>
      <w:r>
        <w:rPr>
          <w:rFonts w:ascii="Calibri" w:eastAsia="Calibri" w:hAnsi="Calibri" w:cs="Calibri"/>
          <w:b/>
          <w:bCs/>
          <w:color w:val="BF0000"/>
          <w:sz w:val="24"/>
          <w:szCs w:val="24"/>
        </w:rPr>
        <w:tab/>
        <w:t>Pa</w:t>
      </w:r>
      <w:r>
        <w:rPr>
          <w:rFonts w:ascii="Calibri" w:eastAsia="Calibri" w:hAnsi="Calibri" w:cs="Calibri"/>
          <w:b/>
          <w:bCs/>
          <w:color w:val="BF0000"/>
          <w:spacing w:val="-1"/>
          <w:sz w:val="24"/>
          <w:szCs w:val="24"/>
        </w:rPr>
        <w:t>g</w:t>
      </w:r>
      <w:r>
        <w:rPr>
          <w:rFonts w:ascii="Calibri" w:eastAsia="Calibri" w:hAnsi="Calibri" w:cs="Calibri"/>
          <w:b/>
          <w:bCs/>
          <w:color w:val="BF0000"/>
          <w:sz w:val="24"/>
          <w:szCs w:val="24"/>
        </w:rPr>
        <w:t>e:</w:t>
      </w:r>
      <w:r>
        <w:rPr>
          <w:rFonts w:ascii="Calibri" w:eastAsia="Calibri" w:hAnsi="Calibri" w:cs="Calibri"/>
          <w:b/>
          <w:bCs/>
          <w:color w:val="BF0000"/>
          <w:spacing w:val="-3"/>
          <w:sz w:val="24"/>
          <w:szCs w:val="24"/>
        </w:rPr>
        <w:t xml:space="preserve"> </w:t>
      </w:r>
      <w:r>
        <w:rPr>
          <w:rFonts w:ascii="Calibri" w:eastAsia="Calibri" w:hAnsi="Calibri" w:cs="Calibri"/>
          <w:b/>
          <w:bCs/>
          <w:color w:val="BF0000"/>
          <w:sz w:val="24"/>
          <w:szCs w:val="24"/>
        </w:rPr>
        <w:t>1</w:t>
      </w:r>
    </w:p>
    <w:sectPr w:rsidR="001C6986">
      <w:type w:val="continuous"/>
      <w:pgSz w:w="12240" w:h="15840"/>
      <w:pgMar w:top="360" w:right="9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56307A"/>
    <w:multiLevelType w:val="hybridMultilevel"/>
    <w:tmpl w:val="EB7C9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1C6986"/>
    <w:rsid w:val="000F3278"/>
    <w:rsid w:val="001C6986"/>
    <w:rsid w:val="002E50B9"/>
    <w:rsid w:val="00C77582"/>
    <w:rsid w:val="00DD640D"/>
    <w:rsid w:val="00E749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C6DD6BCE-2652-413B-87A8-9E399AD46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4955"/>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E74955"/>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7582"/>
    <w:pPr>
      <w:widowControl/>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1.docx"/><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Abigail</cp:lastModifiedBy>
  <cp:revision>4</cp:revision>
  <dcterms:created xsi:type="dcterms:W3CDTF">2016-09-26T12:34:00Z</dcterms:created>
  <dcterms:modified xsi:type="dcterms:W3CDTF">2016-09-26T10:29:00Z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2016-09-26T00:00:00Z</vt:filetime>
  </property>
</Properties>
</file>