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F5A72" w:rsidRDefault="009F5A72" w:rsidP="00405895">
                      <w:pPr>
                        <w:jc w:val="center"/>
                        <w:rPr>
                          <w:b/>
                          <w:bCs/>
                          <w:color w:val="002060"/>
                          <w:sz w:val="44"/>
                          <w:szCs w:val="40"/>
                        </w:rPr>
                      </w:pPr>
                      <w:r>
                        <w:rPr>
                          <w:sz w:val="24"/>
                        </w:rPr>
                        <w:t xml:space="preserve">   </w:t>
                      </w:r>
                      <w:r>
                        <w:rPr>
                          <w:b/>
                          <w:bCs/>
                          <w:color w:val="002060"/>
                          <w:sz w:val="44"/>
                          <w:szCs w:val="40"/>
                        </w:rPr>
                        <w:t>Assignment Cover Sheet</w:t>
                      </w:r>
                    </w:p>
                    <w:p w:rsidR="009F5A72" w:rsidRDefault="009F5A72"/>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6DEE">
            <w:r>
              <w:t>Unit 9</w:t>
            </w:r>
          </w:p>
        </w:tc>
      </w:tr>
    </w:tbl>
    <w:p w:rsidR="00BE0FA1" w:rsidRPr="00443E6F" w:rsidRDefault="00BE0FA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9C5E0E" w:rsidRDefault="007578C2"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AE669F">
              <w:rPr>
                <w:rFonts w:ascii="Arial" w:eastAsia="Arial" w:hAnsi="Arial" w:cs="Arial"/>
                <w:sz w:val="24"/>
                <w:szCs w:val="24"/>
              </w:rPr>
              <w:t>Various elements of purchasing, using a recent case we have here on site using a product that has a better quality and cheaper costs. We installed a Gordon ceiling in a part of the building on a previous phase which was the recommendation of the architect which is used in most data centers as its easily installed, cost effective and looks good. Time and wear shows that the product may seem like a good effect at first including sign off from the fire inspector</w:t>
            </w:r>
            <w:r w:rsidR="003532D7">
              <w:rPr>
                <w:rFonts w:ascii="Arial" w:eastAsia="Arial" w:hAnsi="Arial" w:cs="Arial"/>
                <w:sz w:val="24"/>
                <w:szCs w:val="24"/>
              </w:rPr>
              <w:t xml:space="preserve"> for</w:t>
            </w:r>
            <w:r w:rsidR="00AE669F">
              <w:rPr>
                <w:rFonts w:ascii="Arial" w:eastAsia="Arial" w:hAnsi="Arial" w:cs="Arial"/>
                <w:sz w:val="24"/>
                <w:szCs w:val="24"/>
              </w:rPr>
              <w:t xml:space="preserve"> fire rating, but to go back over the ceiling at a later date to install services it chips easily, it gets dirty easily so then in turn its effects doesn’t look good. There is a tighter budget for the next phase so with research for an alternative</w:t>
            </w:r>
            <w:r w:rsidR="003532D7">
              <w:rPr>
                <w:rFonts w:ascii="Arial" w:eastAsia="Arial" w:hAnsi="Arial" w:cs="Arial"/>
                <w:sz w:val="24"/>
                <w:szCs w:val="24"/>
              </w:rPr>
              <w:t xml:space="preserve"> to see the availability. Time of delivery and also</w:t>
            </w:r>
            <w:r w:rsidR="00AE669F">
              <w:rPr>
                <w:rFonts w:ascii="Arial" w:eastAsia="Arial" w:hAnsi="Arial" w:cs="Arial"/>
                <w:sz w:val="24"/>
                <w:szCs w:val="24"/>
              </w:rPr>
              <w:t xml:space="preserve"> that would have the same fire rating effect bar approval from the client and design team, we looked at an alternative which turn out to be 200,00</w:t>
            </w:r>
            <w:r w:rsidR="003532D7">
              <w:rPr>
                <w:rFonts w:ascii="Arial" w:eastAsia="Arial" w:hAnsi="Arial" w:cs="Arial"/>
                <w:sz w:val="24"/>
                <w:szCs w:val="24"/>
              </w:rPr>
              <w:t>0</w:t>
            </w:r>
            <w:r w:rsidR="00AE669F">
              <w:rPr>
                <w:rFonts w:ascii="Arial" w:eastAsia="Arial" w:hAnsi="Arial" w:cs="Arial"/>
                <w:sz w:val="24"/>
                <w:szCs w:val="24"/>
              </w:rPr>
              <w:t xml:space="preserve"> cheaper, quality excellent and has the approved fire rating the tile manufactures were SAS international</w:t>
            </w:r>
            <w:r w:rsidR="003532D7">
              <w:rPr>
                <w:rFonts w:ascii="Arial" w:eastAsia="Arial" w:hAnsi="Arial" w:cs="Arial"/>
                <w:sz w:val="24"/>
                <w:szCs w:val="24"/>
              </w:rPr>
              <w:t>. Approval was granted, ordered place and now in the process of installation, effects look and are a better system with</w:t>
            </w:r>
            <w:r w:rsidR="001B71D7">
              <w:rPr>
                <w:rFonts w:ascii="Arial" w:eastAsia="Arial" w:hAnsi="Arial" w:cs="Arial"/>
                <w:sz w:val="24"/>
                <w:szCs w:val="24"/>
              </w:rPr>
              <w:t xml:space="preserve"> the same functions as</w:t>
            </w:r>
            <w:r w:rsidR="003532D7">
              <w:rPr>
                <w:rFonts w:ascii="Arial" w:eastAsia="Arial" w:hAnsi="Arial" w:cs="Arial"/>
                <w:sz w:val="24"/>
                <w:szCs w:val="24"/>
              </w:rPr>
              <w:t xml:space="preserve"> with the other ceiling. </w:t>
            </w:r>
            <w:r w:rsidR="004602C3">
              <w:rPr>
                <w:rFonts w:ascii="Arial" w:eastAsia="Arial" w:hAnsi="Arial" w:cs="Arial"/>
                <w:sz w:val="24"/>
                <w:szCs w:val="24"/>
              </w:rPr>
              <w:t>So with that research for quality, cost, delivery and effectiveness are the key elements of purchasing.</w:t>
            </w:r>
          </w:p>
          <w:p w:rsidR="009C5E0E" w:rsidRDefault="009C5E0E" w:rsidP="009C5E0E">
            <w:pPr>
              <w:spacing w:line="276" w:lineRule="auto"/>
              <w:ind w:left="360"/>
            </w:pPr>
          </w:p>
          <w:p w:rsidR="009C5E0E" w:rsidRDefault="00894CC7"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3532D7">
              <w:rPr>
                <w:rFonts w:ascii="Arial" w:eastAsia="Arial" w:hAnsi="Arial" w:cs="Arial"/>
                <w:sz w:val="24"/>
                <w:szCs w:val="24"/>
              </w:rPr>
              <w:t xml:space="preserve">Main Objectives of purchasing are to ensure the availability of all ingredients for a project from start to finish. Purchasing high quality items at a low price ensures that the final product will be of high quality and cost less. Purchasing is the procuring of materials, supplies, machines, </w:t>
            </w:r>
            <w:r w:rsidR="001B71D7">
              <w:rPr>
                <w:rFonts w:ascii="Arial" w:eastAsia="Arial" w:hAnsi="Arial" w:cs="Arial"/>
                <w:sz w:val="24"/>
                <w:szCs w:val="24"/>
              </w:rPr>
              <w:t>tools and services</w:t>
            </w:r>
            <w:r w:rsidR="001B71D7">
              <w:rPr>
                <w:rFonts w:ascii="Arial" w:hAnsi="Arial" w:cs="Arial"/>
                <w:color w:val="424142"/>
                <w:sz w:val="27"/>
                <w:szCs w:val="27"/>
                <w:shd w:val="clear" w:color="auto" w:fill="FFFFFF"/>
              </w:rPr>
              <w:t xml:space="preserve"> </w:t>
            </w:r>
            <w:r w:rsidR="001B71D7" w:rsidRPr="001B71D7">
              <w:rPr>
                <w:rFonts w:ascii="Arial" w:hAnsi="Arial" w:cs="Arial"/>
                <w:sz w:val="24"/>
                <w:szCs w:val="24"/>
                <w:shd w:val="clear" w:color="auto" w:fill="FFFFFF"/>
              </w:rPr>
              <w:t>to successfully complete a project</w:t>
            </w:r>
            <w:r w:rsidR="001B71D7" w:rsidRPr="001B71D7">
              <w:rPr>
                <w:rFonts w:ascii="Arial" w:hAnsi="Arial" w:cs="Arial"/>
                <w:sz w:val="27"/>
                <w:szCs w:val="27"/>
                <w:shd w:val="clear" w:color="auto" w:fill="FFFFFF"/>
              </w:rPr>
              <w:t>.</w:t>
            </w:r>
          </w:p>
          <w:p w:rsidR="009C5E0E" w:rsidRDefault="009C5E0E" w:rsidP="009C5E0E">
            <w:pPr>
              <w:spacing w:line="276" w:lineRule="auto"/>
              <w:ind w:left="720"/>
            </w:pPr>
          </w:p>
          <w:p w:rsidR="00F714C9" w:rsidRPr="0003238D" w:rsidRDefault="009C5E0E" w:rsidP="0003238D">
            <w:pPr>
              <w:numPr>
                <w:ilvl w:val="1"/>
                <w:numId w:val="4"/>
              </w:numPr>
              <w:spacing w:line="276" w:lineRule="auto"/>
              <w:ind w:hanging="360"/>
              <w:contextualSpacing/>
              <w:rPr>
                <w:rFonts w:ascii="Arial" w:eastAsia="Arial" w:hAnsi="Arial" w:cs="Arial"/>
                <w:sz w:val="24"/>
                <w:szCs w:val="24"/>
              </w:rPr>
            </w:pPr>
            <w:r w:rsidRPr="00DD4BD5">
              <w:rPr>
                <w:rFonts w:ascii="Arial" w:eastAsia="Arial" w:hAnsi="Arial" w:cs="Arial"/>
                <w:sz w:val="24"/>
                <w:szCs w:val="24"/>
              </w:rPr>
              <w:t xml:space="preserve"> </w:t>
            </w:r>
            <w:r w:rsidR="001B71D7">
              <w:rPr>
                <w:rFonts w:ascii="Arial" w:eastAsia="Arial" w:hAnsi="Arial" w:cs="Arial"/>
                <w:sz w:val="24"/>
                <w:szCs w:val="24"/>
              </w:rPr>
              <w:t>Prerequisites for becoming a good purchase manager</w:t>
            </w:r>
            <w:r w:rsidR="00586372">
              <w:rPr>
                <w:rFonts w:ascii="Arial" w:eastAsia="Arial" w:hAnsi="Arial" w:cs="Arial"/>
                <w:sz w:val="24"/>
                <w:szCs w:val="24"/>
              </w:rPr>
              <w:t xml:space="preserve">, qualifications should be a minimum of masters or bachelor’s degree in business, economics and engineering. Experience from on the job training, to be able to negotiate prices, find vendors and retain purchase records. Employee personal with similar experience depending on the size and nature of the company who can also have the same determination to run a </w:t>
            </w:r>
            <w:r w:rsidR="00442BF2">
              <w:rPr>
                <w:rFonts w:ascii="Arial" w:eastAsia="Arial" w:hAnsi="Arial" w:cs="Arial"/>
                <w:sz w:val="24"/>
                <w:szCs w:val="24"/>
              </w:rPr>
              <w:t>proper coordinated purchasing department.</w:t>
            </w:r>
          </w:p>
          <w:p w:rsidR="00F714C9" w:rsidRDefault="00F714C9" w:rsidP="00F714C9">
            <w:pPr>
              <w:spacing w:line="276" w:lineRule="auto"/>
              <w:contextualSpacing/>
              <w:rPr>
                <w:rFonts w:ascii="Arial" w:eastAsia="Arial" w:hAnsi="Arial" w:cs="Arial"/>
                <w:sz w:val="24"/>
                <w:szCs w:val="24"/>
              </w:rPr>
            </w:pPr>
          </w:p>
          <w:p w:rsidR="00F714C9" w:rsidRDefault="00F714C9" w:rsidP="00F714C9">
            <w:pPr>
              <w:spacing w:line="276" w:lineRule="auto"/>
              <w:contextualSpacing/>
              <w:rPr>
                <w:rFonts w:ascii="Arial" w:eastAsia="Arial" w:hAnsi="Arial" w:cs="Arial"/>
                <w:sz w:val="24"/>
                <w:szCs w:val="24"/>
              </w:rPr>
            </w:pPr>
          </w:p>
          <w:p w:rsidR="00D51643" w:rsidRDefault="00D51643" w:rsidP="00F714C9">
            <w:pPr>
              <w:spacing w:line="276" w:lineRule="auto"/>
              <w:contextualSpacing/>
              <w:rPr>
                <w:rFonts w:ascii="Arial" w:eastAsia="Arial" w:hAnsi="Arial" w:cs="Arial"/>
                <w:sz w:val="24"/>
                <w:szCs w:val="24"/>
              </w:rPr>
            </w:pPr>
          </w:p>
          <w:p w:rsidR="00F714C9" w:rsidRPr="00215A93" w:rsidRDefault="00F714C9" w:rsidP="00F714C9">
            <w:pPr>
              <w:rPr>
                <w:rFonts w:ascii="Arial" w:hAnsi="Arial" w:cs="Arial"/>
                <w:sz w:val="24"/>
                <w:szCs w:val="24"/>
              </w:rPr>
            </w:pPr>
            <w:r w:rsidRPr="00215A93">
              <w:rPr>
                <w:rFonts w:ascii="Arial" w:eastAsia="Calibri" w:hAnsi="Arial" w:cs="Arial"/>
                <w:sz w:val="20"/>
                <w:szCs w:val="20"/>
              </w:rPr>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F714C9" w:rsidRDefault="00F714C9" w:rsidP="00F714C9">
            <w:pPr>
              <w:rPr>
                <w:rFonts w:ascii="Arial" w:hAnsi="Arial" w:cs="Arial"/>
                <w:sz w:val="20"/>
                <w:szCs w:val="20"/>
              </w:rPr>
            </w:pPr>
            <w:r w:rsidRPr="00215A93">
              <w:rPr>
                <w:rFonts w:ascii="Arial" w:hAnsi="Arial" w:cs="Arial"/>
                <w:sz w:val="20"/>
                <w:szCs w:val="20"/>
              </w:rPr>
              <w:t>Course: Diploma i</w:t>
            </w:r>
            <w:r w:rsidR="00442BF2">
              <w:rPr>
                <w:rFonts w:ascii="Arial" w:hAnsi="Arial" w:cs="Arial"/>
                <w:sz w:val="20"/>
                <w:szCs w:val="20"/>
              </w:rPr>
              <w:t>n construction management Unit 9</w:t>
            </w:r>
          </w:p>
          <w:p w:rsidR="009C5E0E" w:rsidRDefault="009C5E0E" w:rsidP="00F714C9">
            <w:pPr>
              <w:spacing w:line="276" w:lineRule="auto"/>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442BF2">
              <w:rPr>
                <w:rFonts w:ascii="Arial" w:eastAsia="Arial" w:hAnsi="Arial" w:cs="Arial"/>
                <w:sz w:val="24"/>
                <w:szCs w:val="24"/>
              </w:rPr>
              <w:t>Objectives and functions of stores are defined as area/unit where materials can be kept to be used during the course of construction. To provide adequate and proper storage of raw materials, components, tools, equipment and other items and be accountable for them. To meet the demands of the construction site, to minimize over stocking. Ideally a store man should be employed or part time to take responsibility for these works, a good store man can save thousands if he knows his job.</w:t>
            </w:r>
          </w:p>
          <w:p w:rsidR="00BB0C9D" w:rsidRDefault="00BB0C9D" w:rsidP="00BB0C9D">
            <w:pPr>
              <w:spacing w:line="276" w:lineRule="auto"/>
              <w:ind w:left="360"/>
              <w:contextualSpacing/>
              <w:rPr>
                <w:rFonts w:ascii="Arial" w:eastAsia="Arial" w:hAnsi="Arial" w:cs="Arial"/>
                <w:sz w:val="24"/>
                <w:szCs w:val="24"/>
              </w:rPr>
            </w:pPr>
          </w:p>
          <w:p w:rsidR="00BB0C9D" w:rsidRDefault="00BB0C9D"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5D0CA4">
              <w:rPr>
                <w:rFonts w:ascii="Arial" w:eastAsia="Arial" w:hAnsi="Arial" w:cs="Arial"/>
                <w:sz w:val="24"/>
                <w:szCs w:val="24"/>
              </w:rPr>
              <w:t xml:space="preserve">General criteria for the layout of stores, </w:t>
            </w:r>
            <w:r w:rsidR="00672885">
              <w:rPr>
                <w:rFonts w:ascii="Arial" w:eastAsia="Arial" w:hAnsi="Arial" w:cs="Arial"/>
                <w:sz w:val="24"/>
                <w:szCs w:val="24"/>
              </w:rPr>
              <w:t xml:space="preserve">ideally depending on the size of the project to have separate stores for mechanical &amp; electrical. Example I can use for a layout is the stores we have here on site, it is a containers which purposed built shelfing in on both sides with a few layer. Heavy items are stored towards the bottom and lighter items such as screws </w:t>
            </w:r>
            <w:proofErr w:type="spellStart"/>
            <w:r w:rsidR="00672885">
              <w:rPr>
                <w:rFonts w:ascii="Arial" w:eastAsia="Arial" w:hAnsi="Arial" w:cs="Arial"/>
                <w:sz w:val="24"/>
                <w:szCs w:val="24"/>
              </w:rPr>
              <w:t>etc</w:t>
            </w:r>
            <w:proofErr w:type="spellEnd"/>
            <w:r w:rsidR="00672885">
              <w:rPr>
                <w:rFonts w:ascii="Arial" w:eastAsia="Arial" w:hAnsi="Arial" w:cs="Arial"/>
                <w:sz w:val="24"/>
                <w:szCs w:val="24"/>
              </w:rPr>
              <w:t xml:space="preserve"> are stored at the top. Each section is labeled so items are easily found and stock takes are on a weekly basis by the supervisors so they know what items are running low so they can order in advance to purchasing. More expensive items are stored in job boxes. The location of the stores is near where the construction is being installed; ease for deliveries and for personal to get the equipment when needed. When the site plan is being drafted on a project it is also important the placement of the stores.</w:t>
            </w:r>
          </w:p>
          <w:p w:rsidR="00672885" w:rsidRDefault="00672885" w:rsidP="00672885">
            <w:pPr>
              <w:pStyle w:val="ListParagraph"/>
              <w:rPr>
                <w:rFonts w:ascii="Arial" w:eastAsia="Arial" w:hAnsi="Arial" w:cs="Arial"/>
                <w:sz w:val="24"/>
                <w:szCs w:val="24"/>
              </w:rPr>
            </w:pPr>
          </w:p>
          <w:p w:rsidR="00672885" w:rsidRDefault="00940862"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Differentiation between stock valuation and verification is that stock valuation is the financial, how much the item cost what is the monetary equivalent of the material and stock verification is the determination or quantification of the material in stock and checking its deviation from the figures shown in the recorded ledgers. </w:t>
            </w:r>
            <w:r w:rsidR="009F5A72">
              <w:rPr>
                <w:rFonts w:ascii="Arial" w:eastAsia="Arial" w:hAnsi="Arial" w:cs="Arial"/>
                <w:sz w:val="24"/>
                <w:szCs w:val="24"/>
              </w:rPr>
              <w:t xml:space="preserve"> </w:t>
            </w:r>
          </w:p>
          <w:p w:rsidR="009C5E0E" w:rsidRDefault="009C5E0E" w:rsidP="00215A93">
            <w:pPr>
              <w:rPr>
                <w:rFonts w:ascii="Arial" w:hAnsi="Arial" w:cs="Arial"/>
                <w:sz w:val="20"/>
                <w:szCs w:val="20"/>
              </w:rPr>
            </w:pPr>
          </w:p>
          <w:p w:rsidR="00215A93" w:rsidRDefault="009C5E0E" w:rsidP="00215A93">
            <w:pPr>
              <w:rPr>
                <w:rFonts w:ascii="Arial" w:hAnsi="Arial" w:cs="Arial"/>
                <w:sz w:val="24"/>
                <w:szCs w:val="24"/>
              </w:rPr>
            </w:pPr>
            <w:r>
              <w:rPr>
                <w:rFonts w:ascii="Arial" w:hAnsi="Arial" w:cs="Arial"/>
                <w:sz w:val="24"/>
                <w:szCs w:val="24"/>
              </w:rPr>
              <w:t>Question 2:</w:t>
            </w:r>
          </w:p>
          <w:p w:rsidR="00940862" w:rsidRDefault="00940862" w:rsidP="00215A93">
            <w:pPr>
              <w:rPr>
                <w:rFonts w:ascii="Arial" w:hAnsi="Arial" w:cs="Arial"/>
                <w:sz w:val="24"/>
                <w:szCs w:val="24"/>
              </w:rPr>
            </w:pPr>
          </w:p>
          <w:p w:rsidR="00940862" w:rsidRDefault="00940862" w:rsidP="00215A93">
            <w:pPr>
              <w:rPr>
                <w:rFonts w:ascii="Arial" w:hAnsi="Arial" w:cs="Arial"/>
                <w:sz w:val="24"/>
                <w:szCs w:val="24"/>
              </w:rPr>
            </w:pPr>
            <w:r>
              <w:rPr>
                <w:rFonts w:ascii="Arial" w:hAnsi="Arial" w:cs="Arial"/>
                <w:sz w:val="24"/>
                <w:szCs w:val="24"/>
              </w:rPr>
              <w:t xml:space="preserve">Material procurement cycle is where items pass quality checks, dispatched to warehouses or stores for storage. The end use department may </w:t>
            </w:r>
            <w:r w:rsidR="003B0E18">
              <w:rPr>
                <w:rFonts w:ascii="Arial" w:hAnsi="Arial" w:cs="Arial"/>
                <w:sz w:val="24"/>
                <w:szCs w:val="24"/>
              </w:rPr>
              <w:t>request</w:t>
            </w:r>
            <w:r>
              <w:rPr>
                <w:rFonts w:ascii="Arial" w:hAnsi="Arial" w:cs="Arial"/>
                <w:sz w:val="24"/>
                <w:szCs w:val="24"/>
              </w:rPr>
              <w:t xml:space="preserve"> for the item following store procedures</w:t>
            </w:r>
          </w:p>
          <w:p w:rsidR="003B0E18" w:rsidRDefault="003B0E18" w:rsidP="00215A93">
            <w:pPr>
              <w:rPr>
                <w:rFonts w:ascii="Arial" w:hAnsi="Arial" w:cs="Arial"/>
                <w:sz w:val="24"/>
                <w:szCs w:val="24"/>
              </w:rPr>
            </w:pPr>
          </w:p>
          <w:p w:rsidR="003B0E18" w:rsidRDefault="003B0E18" w:rsidP="00215A93">
            <w:pPr>
              <w:rPr>
                <w:rFonts w:ascii="Arial" w:hAnsi="Arial" w:cs="Arial"/>
                <w:sz w:val="24"/>
                <w:szCs w:val="24"/>
              </w:rPr>
            </w:pPr>
          </w:p>
          <w:p w:rsidR="00710B8E" w:rsidRDefault="003B0E18" w:rsidP="003B0E18">
            <w:pPr>
              <w:tabs>
                <w:tab w:val="left" w:pos="3027"/>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4624" behindDoc="0" locked="0" layoutInCell="1" allowOverlap="1" wp14:anchorId="64B9444E" wp14:editId="327E4345">
                      <wp:simplePos x="0" y="0"/>
                      <wp:positionH relativeFrom="column">
                        <wp:posOffset>50165</wp:posOffset>
                      </wp:positionH>
                      <wp:positionV relativeFrom="paragraph">
                        <wp:posOffset>85301</wp:posOffset>
                      </wp:positionV>
                      <wp:extent cx="160867" cy="25400"/>
                      <wp:effectExtent l="0" t="76200" r="10795" b="88900"/>
                      <wp:wrapNone/>
                      <wp:docPr id="18" name="Straight Arrow Connector 18"/>
                      <wp:cNvGraphicFramePr/>
                      <a:graphic xmlns:a="http://schemas.openxmlformats.org/drawingml/2006/main">
                        <a:graphicData uri="http://schemas.microsoft.com/office/word/2010/wordprocessingShape">
                          <wps:wsp>
                            <wps:cNvCnPr/>
                            <wps:spPr>
                              <a:xfrm flipV="1">
                                <a:off x="0" y="0"/>
                                <a:ext cx="160867" cy="25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3.95pt;margin-top:6.7pt;width:12.65pt;height:2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71552" behindDoc="0" locked="0" layoutInCell="1" allowOverlap="1" wp14:anchorId="30E78D3A" wp14:editId="3E21B7C5">
                      <wp:simplePos x="0" y="0"/>
                      <wp:positionH relativeFrom="column">
                        <wp:posOffset>601133</wp:posOffset>
                      </wp:positionH>
                      <wp:positionV relativeFrom="paragraph">
                        <wp:posOffset>576792</wp:posOffset>
                      </wp:positionV>
                      <wp:extent cx="245322" cy="16933"/>
                      <wp:effectExtent l="0" t="76200" r="40640" b="97790"/>
                      <wp:wrapNone/>
                      <wp:docPr id="14" name="Straight Arrow Connector 14"/>
                      <wp:cNvGraphicFramePr/>
                      <a:graphic xmlns:a="http://schemas.openxmlformats.org/drawingml/2006/main">
                        <a:graphicData uri="http://schemas.microsoft.com/office/word/2010/wordprocessingShape">
                          <wps:wsp>
                            <wps:cNvCnPr/>
                            <wps:spPr>
                              <a:xfrm>
                                <a:off x="0" y="0"/>
                                <a:ext cx="245322" cy="169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 o:spid="_x0000_s1026" type="#_x0000_t32" style="position:absolute;margin-left:47.35pt;margin-top:45.4pt;width:19.3pt;height:1.3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9504" behindDoc="0" locked="0" layoutInCell="1" allowOverlap="1" wp14:anchorId="2E93E845" wp14:editId="7B426186">
                      <wp:simplePos x="0" y="0"/>
                      <wp:positionH relativeFrom="column">
                        <wp:posOffset>3589867</wp:posOffset>
                      </wp:positionH>
                      <wp:positionV relativeFrom="paragraph">
                        <wp:posOffset>441325</wp:posOffset>
                      </wp:positionV>
                      <wp:extent cx="270933" cy="0"/>
                      <wp:effectExtent l="0" t="76200" r="15240" b="114300"/>
                      <wp:wrapNone/>
                      <wp:docPr id="12" name="Straight Arrow Connector 12"/>
                      <wp:cNvGraphicFramePr/>
                      <a:graphic xmlns:a="http://schemas.openxmlformats.org/drawingml/2006/main">
                        <a:graphicData uri="http://schemas.microsoft.com/office/word/2010/wordprocessingShape">
                          <wps:wsp>
                            <wps:cNvCnPr/>
                            <wps:spPr>
                              <a:xfrm>
                                <a:off x="0" y="0"/>
                                <a:ext cx="27093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 o:spid="_x0000_s1026" type="#_x0000_t32" style="position:absolute;margin-left:282.65pt;margin-top:34.75pt;width:21.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8480" behindDoc="0" locked="0" layoutInCell="1" allowOverlap="1" wp14:anchorId="3CA4564E" wp14:editId="078FB54C">
                      <wp:simplePos x="0" y="0"/>
                      <wp:positionH relativeFrom="column">
                        <wp:posOffset>2108200</wp:posOffset>
                      </wp:positionH>
                      <wp:positionV relativeFrom="paragraph">
                        <wp:posOffset>441325</wp:posOffset>
                      </wp:positionV>
                      <wp:extent cx="338667" cy="0"/>
                      <wp:effectExtent l="0" t="76200" r="23495" b="114300"/>
                      <wp:wrapNone/>
                      <wp:docPr id="11" name="Straight Arrow Connector 11"/>
                      <wp:cNvGraphicFramePr/>
                      <a:graphic xmlns:a="http://schemas.openxmlformats.org/drawingml/2006/main">
                        <a:graphicData uri="http://schemas.microsoft.com/office/word/2010/wordprocessingShape">
                          <wps:wsp>
                            <wps:cNvCnPr/>
                            <wps:spPr>
                              <a:xfrm>
                                <a:off x="0" y="0"/>
                                <a:ext cx="33866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 o:spid="_x0000_s1026" type="#_x0000_t32" style="position:absolute;margin-left:166pt;margin-top:34.75pt;width:26.6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6432" behindDoc="0" locked="0" layoutInCell="1" allowOverlap="1" wp14:anchorId="2F2AD89C" wp14:editId="19C4B4C3">
                      <wp:simplePos x="0" y="0"/>
                      <wp:positionH relativeFrom="column">
                        <wp:posOffset>4140200</wp:posOffset>
                      </wp:positionH>
                      <wp:positionV relativeFrom="paragraph">
                        <wp:posOffset>255058</wp:posOffset>
                      </wp:positionV>
                      <wp:extent cx="321733" cy="0"/>
                      <wp:effectExtent l="0" t="76200" r="21590" b="114300"/>
                      <wp:wrapNone/>
                      <wp:docPr id="9" name="Straight Arrow Connector 9"/>
                      <wp:cNvGraphicFramePr/>
                      <a:graphic xmlns:a="http://schemas.openxmlformats.org/drawingml/2006/main">
                        <a:graphicData uri="http://schemas.microsoft.com/office/word/2010/wordprocessingShape">
                          <wps:wsp>
                            <wps:cNvCnPr/>
                            <wps:spPr>
                              <a:xfrm>
                                <a:off x="0" y="0"/>
                                <a:ext cx="32173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9" o:spid="_x0000_s1026" type="#_x0000_t32" style="position:absolute;margin-left:326pt;margin-top:20.1pt;width:25.3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1312" behindDoc="0" locked="0" layoutInCell="1" allowOverlap="1" wp14:anchorId="2A575962" wp14:editId="740CD572">
                      <wp:simplePos x="0" y="0"/>
                      <wp:positionH relativeFrom="column">
                        <wp:posOffset>1642110</wp:posOffset>
                      </wp:positionH>
                      <wp:positionV relativeFrom="paragraph">
                        <wp:posOffset>119380</wp:posOffset>
                      </wp:positionV>
                      <wp:extent cx="236220" cy="0"/>
                      <wp:effectExtent l="0" t="76200" r="11430" b="114300"/>
                      <wp:wrapNone/>
                      <wp:docPr id="2" name="Straight Arrow Connector 2"/>
                      <wp:cNvGraphicFramePr/>
                      <a:graphic xmlns:a="http://schemas.openxmlformats.org/drawingml/2006/main">
                        <a:graphicData uri="http://schemas.microsoft.com/office/word/2010/wordprocessingShape">
                          <wps:wsp>
                            <wps:cNvCnPr/>
                            <wps:spPr>
                              <a:xfrm>
                                <a:off x="0" y="0"/>
                                <a:ext cx="2362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2" o:spid="_x0000_s1026" type="#_x0000_t32" style="position:absolute;margin-left:129.3pt;margin-top:9.4pt;width:18.6pt;height: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4384" behindDoc="0" locked="0" layoutInCell="1" allowOverlap="1" wp14:anchorId="2B65763E" wp14:editId="6E75FDDD">
                      <wp:simplePos x="0" y="0"/>
                      <wp:positionH relativeFrom="column">
                        <wp:posOffset>5359400</wp:posOffset>
                      </wp:positionH>
                      <wp:positionV relativeFrom="paragraph">
                        <wp:posOffset>77258</wp:posOffset>
                      </wp:positionV>
                      <wp:extent cx="279400" cy="0"/>
                      <wp:effectExtent l="0" t="76200" r="25400" b="114300"/>
                      <wp:wrapNone/>
                      <wp:docPr id="7" name="Straight Arrow Connector 7"/>
                      <wp:cNvGraphicFramePr/>
                      <a:graphic xmlns:a="http://schemas.openxmlformats.org/drawingml/2006/main">
                        <a:graphicData uri="http://schemas.microsoft.com/office/word/2010/wordprocessingShape">
                          <wps:wsp>
                            <wps:cNvCnPr/>
                            <wps:spPr>
                              <a:xfrm>
                                <a:off x="0" y="0"/>
                                <a:ext cx="279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 o:spid="_x0000_s1026" type="#_x0000_t32" style="position:absolute;margin-left:422pt;margin-top:6.1pt;width:2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14:anchorId="3F990338" wp14:editId="6C1D3F9A">
                      <wp:simplePos x="0" y="0"/>
                      <wp:positionH relativeFrom="column">
                        <wp:posOffset>4233333</wp:posOffset>
                      </wp:positionH>
                      <wp:positionV relativeFrom="paragraph">
                        <wp:posOffset>77258</wp:posOffset>
                      </wp:positionV>
                      <wp:extent cx="346710" cy="0"/>
                      <wp:effectExtent l="0" t="76200" r="15240" b="114300"/>
                      <wp:wrapNone/>
                      <wp:docPr id="6" name="Straight Arrow Connector 6"/>
                      <wp:cNvGraphicFramePr/>
                      <a:graphic xmlns:a="http://schemas.openxmlformats.org/drawingml/2006/main">
                        <a:graphicData uri="http://schemas.microsoft.com/office/word/2010/wordprocessingShape">
                          <wps:wsp>
                            <wps:cNvCnPr/>
                            <wps:spPr>
                              <a:xfrm>
                                <a:off x="0" y="0"/>
                                <a:ext cx="346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6" o:spid="_x0000_s1026" type="#_x0000_t32" style="position:absolute;margin-left:333.35pt;margin-top:6.1pt;width:27.3pt;height: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2336" behindDoc="0" locked="0" layoutInCell="1" allowOverlap="1" wp14:anchorId="391DE2FE" wp14:editId="4A9A016A">
                      <wp:simplePos x="0" y="0"/>
                      <wp:positionH relativeFrom="column">
                        <wp:posOffset>2878667</wp:posOffset>
                      </wp:positionH>
                      <wp:positionV relativeFrom="paragraph">
                        <wp:posOffset>119592</wp:posOffset>
                      </wp:positionV>
                      <wp:extent cx="279400" cy="0"/>
                      <wp:effectExtent l="0" t="76200" r="25400" b="114300"/>
                      <wp:wrapNone/>
                      <wp:docPr id="4" name="Straight Arrow Connector 4"/>
                      <wp:cNvGraphicFramePr/>
                      <a:graphic xmlns:a="http://schemas.openxmlformats.org/drawingml/2006/main">
                        <a:graphicData uri="http://schemas.microsoft.com/office/word/2010/wordprocessingShape">
                          <wps:wsp>
                            <wps:cNvCnPr/>
                            <wps:spPr>
                              <a:xfrm>
                                <a:off x="0" y="0"/>
                                <a:ext cx="279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 o:spid="_x0000_s1026" type="#_x0000_t32" style="position:absolute;margin-left:226.65pt;margin-top:9.4pt;width:2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" strokecolor="black [3040]">
                      <v:stroke endarrow="open"/>
                    </v:shape>
                  </w:pict>
                </mc:Fallback>
              </mc:AlternateContent>
            </w:r>
            <w:r>
              <w:rPr>
                <w:rFonts w:ascii="Arial" w:hAnsi="Arial" w:cs="Arial"/>
                <w:sz w:val="24"/>
                <w:szCs w:val="24"/>
              </w:rPr>
              <w:t xml:space="preserve">     Indenting(description) </w:t>
            </w:r>
            <w:r>
              <w:rPr>
                <w:rFonts w:ascii="Arial" w:hAnsi="Arial" w:cs="Arial"/>
                <w:sz w:val="24"/>
                <w:szCs w:val="24"/>
              </w:rPr>
              <w:tab/>
            </w:r>
            <w:r w:rsidR="00710B8E">
              <w:rPr>
                <w:rFonts w:ascii="Arial" w:hAnsi="Arial" w:cs="Arial"/>
                <w:sz w:val="24"/>
                <w:szCs w:val="24"/>
              </w:rPr>
              <w:t xml:space="preserve">  </w:t>
            </w:r>
            <w:r>
              <w:rPr>
                <w:rFonts w:ascii="Arial" w:hAnsi="Arial" w:cs="Arial"/>
                <w:sz w:val="24"/>
                <w:szCs w:val="24"/>
              </w:rPr>
              <w:t>Enquiry stage        Offer process</w:t>
            </w:r>
            <w:r w:rsidR="00710B8E">
              <w:rPr>
                <w:rFonts w:ascii="Arial" w:hAnsi="Arial" w:cs="Arial"/>
                <w:sz w:val="24"/>
                <w:szCs w:val="24"/>
              </w:rPr>
              <w:t xml:space="preserve">            </w:t>
            </w:r>
            <w:r>
              <w:rPr>
                <w:rFonts w:ascii="Arial" w:hAnsi="Arial" w:cs="Arial"/>
                <w:sz w:val="24"/>
                <w:szCs w:val="24"/>
              </w:rPr>
              <w:t xml:space="preserve">Ordering </w:t>
            </w:r>
            <w:r w:rsidR="00C95062">
              <w:rPr>
                <w:rFonts w:ascii="Arial" w:hAnsi="Arial" w:cs="Arial"/>
                <w:sz w:val="24"/>
                <w:szCs w:val="24"/>
              </w:rPr>
              <w:t xml:space="preserve">        </w:t>
            </w:r>
          </w:p>
          <w:p w:rsidR="00710B8E" w:rsidRDefault="00710B8E" w:rsidP="003B0E18">
            <w:pPr>
              <w:tabs>
                <w:tab w:val="left" w:pos="3027"/>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30A1AA8B" wp14:editId="451854FC">
                      <wp:simplePos x="0" y="0"/>
                      <wp:positionH relativeFrom="column">
                        <wp:posOffset>-26035</wp:posOffset>
                      </wp:positionH>
                      <wp:positionV relativeFrom="paragraph">
                        <wp:posOffset>36830</wp:posOffset>
                      </wp:positionV>
                      <wp:extent cx="0" cy="736600"/>
                      <wp:effectExtent l="95250" t="38100" r="57150" b="25400"/>
                      <wp:wrapNone/>
                      <wp:docPr id="17" name="Straight Arrow Connector 17"/>
                      <wp:cNvGraphicFramePr/>
                      <a:graphic xmlns:a="http://schemas.openxmlformats.org/drawingml/2006/main">
                        <a:graphicData uri="http://schemas.microsoft.com/office/word/2010/wordprocessingShape">
                          <wps:wsp>
                            <wps:cNvCnPr/>
                            <wps:spPr>
                              <a:xfrm flipV="1">
                                <a:off x="0" y="0"/>
                                <a:ext cx="0" cy="736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7" o:spid="_x0000_s1026" type="#_x0000_t32" style="position:absolute;margin-left:-2.05pt;margin-top:2.9pt;width:0;height:58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" strokecolor="black [3040]">
                      <v:stroke endarrow="open"/>
                    </v:shape>
                  </w:pict>
                </mc:Fallback>
              </mc:AlternateContent>
            </w:r>
          </w:p>
          <w:p w:rsidR="003B0E18" w:rsidRDefault="00710B8E" w:rsidP="003B0E18">
            <w:pPr>
              <w:tabs>
                <w:tab w:val="left" w:pos="3027"/>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0528" behindDoc="0" locked="0" layoutInCell="1" allowOverlap="1" wp14:anchorId="46ABC21E" wp14:editId="4642D1B0">
                      <wp:simplePos x="0" y="0"/>
                      <wp:positionH relativeFrom="column">
                        <wp:posOffset>4672965</wp:posOffset>
                      </wp:positionH>
                      <wp:positionV relativeFrom="paragraph">
                        <wp:posOffset>90805</wp:posOffset>
                      </wp:positionV>
                      <wp:extent cx="295910" cy="0"/>
                      <wp:effectExtent l="0" t="76200" r="27940" b="114300"/>
                      <wp:wrapNone/>
                      <wp:docPr id="13" name="Straight Arrow Connector 13"/>
                      <wp:cNvGraphicFramePr/>
                      <a:graphic xmlns:a="http://schemas.openxmlformats.org/drawingml/2006/main">
                        <a:graphicData uri="http://schemas.microsoft.com/office/word/2010/wordprocessingShape">
                          <wps:wsp>
                            <wps:cNvCnPr/>
                            <wps:spPr>
                              <a:xfrm>
                                <a:off x="0" y="0"/>
                                <a:ext cx="2959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 o:spid="_x0000_s1026" type="#_x0000_t32" style="position:absolute;margin-left:367.95pt;margin-top:7.15pt;width:23.3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" strokecolor="black [3040]">
                      <v:stroke endarrow="open"/>
                    </v:shape>
                  </w:pict>
                </mc:Fallback>
              </mc:AlternateContent>
            </w:r>
            <w:r>
              <w:rPr>
                <w:rFonts w:ascii="Arial" w:hAnsi="Arial" w:cs="Arial"/>
                <w:noProof/>
                <w:sz w:val="24"/>
                <w:szCs w:val="24"/>
              </w:rPr>
              <mc:AlternateContent>
                <mc:Choice Requires="wps">
                  <w:drawing>
                    <wp:anchor distT="0" distB="0" distL="114300" distR="114300" simplePos="0" relativeHeight="251667456" behindDoc="0" locked="0" layoutInCell="1" allowOverlap="1" wp14:anchorId="0C733025" wp14:editId="3A0AC1CD">
                      <wp:simplePos x="0" y="0"/>
                      <wp:positionH relativeFrom="column">
                        <wp:posOffset>118745</wp:posOffset>
                      </wp:positionH>
                      <wp:positionV relativeFrom="paragraph">
                        <wp:posOffset>90805</wp:posOffset>
                      </wp:positionV>
                      <wp:extent cx="363855" cy="0"/>
                      <wp:effectExtent l="0" t="76200" r="17145" b="114300"/>
                      <wp:wrapNone/>
                      <wp:docPr id="10" name="Straight Arrow Connector 10"/>
                      <wp:cNvGraphicFramePr/>
                      <a:graphic xmlns:a="http://schemas.openxmlformats.org/drawingml/2006/main">
                        <a:graphicData uri="http://schemas.microsoft.com/office/word/2010/wordprocessingShape">
                          <wps:wsp>
                            <wps:cNvCnPr/>
                            <wps:spPr>
                              <a:xfrm>
                                <a:off x="0" y="0"/>
                                <a:ext cx="3638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 o:spid="_x0000_s1026" type="#_x0000_t32" style="position:absolute;margin-left:9.35pt;margin-top:7.15pt;width:28.6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" strokecolor="black [3040]">
                      <v:stroke endarrow="open"/>
                    </v:shape>
                  </w:pict>
                </mc:Fallback>
              </mc:AlternateContent>
            </w:r>
            <w:r>
              <w:rPr>
                <w:rFonts w:ascii="Arial" w:hAnsi="Arial" w:cs="Arial"/>
                <w:sz w:val="24"/>
                <w:szCs w:val="24"/>
              </w:rPr>
              <w:t xml:space="preserve">            </w:t>
            </w:r>
            <w:r w:rsidR="003B0E18">
              <w:rPr>
                <w:rFonts w:ascii="Arial" w:hAnsi="Arial" w:cs="Arial"/>
                <w:sz w:val="24"/>
                <w:szCs w:val="24"/>
              </w:rPr>
              <w:t>Receipt of materials              Inspection of materials (Quality)          Payments of goods           Storage of goods            Issue of goods        Identifying waste     Disposal       Updating of books</w:t>
            </w:r>
          </w:p>
          <w:p w:rsidR="0013734E" w:rsidRPr="0013734E" w:rsidRDefault="00710B8E" w:rsidP="0013734E">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2576" behindDoc="0" locked="0" layoutInCell="1" allowOverlap="1" wp14:anchorId="79782465" wp14:editId="11193433">
                      <wp:simplePos x="0" y="0"/>
                      <wp:positionH relativeFrom="column">
                        <wp:posOffset>-26035</wp:posOffset>
                      </wp:positionH>
                      <wp:positionV relativeFrom="paragraph">
                        <wp:posOffset>46990</wp:posOffset>
                      </wp:positionV>
                      <wp:extent cx="1946910" cy="76200"/>
                      <wp:effectExtent l="38100" t="19050" r="15240" b="114300"/>
                      <wp:wrapNone/>
                      <wp:docPr id="15" name="Elbow Connector 15"/>
                      <wp:cNvGraphicFramePr/>
                      <a:graphic xmlns:a="http://schemas.openxmlformats.org/drawingml/2006/main">
                        <a:graphicData uri="http://schemas.microsoft.com/office/word/2010/wordprocessingShape">
                          <wps:wsp>
                            <wps:cNvCnPr/>
                            <wps:spPr>
                              <a:xfrm rot="10800000" flipV="1">
                                <a:off x="0" y="0"/>
                                <a:ext cx="1946910" cy="76200"/>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5" o:spid="_x0000_s1026" type="#_x0000_t34" style="position:absolute;margin-left:-2.05pt;margin-top:3.7pt;width:153.3pt;height:6pt;rotation:180;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" strokecolor="black [3040]">
                      <v:stroke endarrow="open"/>
                    </v:shape>
                  </w:pict>
                </mc:Fallback>
              </mc:AlternateContent>
            </w:r>
          </w:p>
          <w:p w:rsidR="00826BCF" w:rsidRDefault="00826BCF" w:rsidP="0013734E">
            <w:pPr>
              <w:rPr>
                <w:rFonts w:ascii="Arial" w:hAnsi="Arial" w:cs="Arial"/>
                <w:sz w:val="24"/>
                <w:szCs w:val="24"/>
              </w:rPr>
            </w:pPr>
          </w:p>
          <w:p w:rsidR="003B0E18" w:rsidRDefault="00710B8E" w:rsidP="0013734E">
            <w:pPr>
              <w:rPr>
                <w:rFonts w:ascii="Arial" w:hAnsi="Arial" w:cs="Arial"/>
                <w:sz w:val="24"/>
                <w:szCs w:val="24"/>
              </w:rPr>
            </w:pPr>
            <w:r>
              <w:rPr>
                <w:rFonts w:ascii="Arial" w:hAnsi="Arial" w:cs="Arial"/>
                <w:sz w:val="24"/>
                <w:szCs w:val="24"/>
              </w:rPr>
              <w:t>Cycle meaning starting at one point and ending at the same point with different processes in between.</w:t>
            </w:r>
          </w:p>
          <w:p w:rsidR="003B0E18" w:rsidRDefault="003B0E18" w:rsidP="0013734E">
            <w:pPr>
              <w:rPr>
                <w:rFonts w:ascii="Arial" w:hAnsi="Arial" w:cs="Arial"/>
                <w:sz w:val="24"/>
                <w:szCs w:val="24"/>
              </w:rPr>
            </w:pPr>
          </w:p>
          <w:p w:rsidR="003B0E18" w:rsidRDefault="003B0E18" w:rsidP="0013734E">
            <w:pPr>
              <w:rPr>
                <w:rFonts w:ascii="Arial" w:hAnsi="Arial" w:cs="Arial"/>
                <w:sz w:val="24"/>
                <w:szCs w:val="24"/>
              </w:rPr>
            </w:pPr>
          </w:p>
          <w:p w:rsidR="00826BCF" w:rsidRDefault="00826BCF" w:rsidP="0013734E">
            <w:pPr>
              <w:rPr>
                <w:rFonts w:ascii="Arial" w:hAnsi="Arial" w:cs="Arial"/>
                <w:sz w:val="24"/>
                <w:szCs w:val="24"/>
              </w:rPr>
            </w:pPr>
            <w:r>
              <w:rPr>
                <w:rFonts w:ascii="Arial" w:hAnsi="Arial" w:cs="Arial"/>
                <w:sz w:val="24"/>
                <w:szCs w:val="24"/>
              </w:rPr>
              <w:t>Question 3:</w:t>
            </w:r>
          </w:p>
          <w:p w:rsidR="00345B53" w:rsidRDefault="00345B53" w:rsidP="0013734E">
            <w:pPr>
              <w:rPr>
                <w:rFonts w:ascii="Arial" w:hAnsi="Arial" w:cs="Arial"/>
                <w:sz w:val="24"/>
                <w:szCs w:val="24"/>
              </w:rPr>
            </w:pPr>
          </w:p>
          <w:p w:rsidR="00153795" w:rsidRDefault="00710B8E" w:rsidP="009C5E0E">
            <w:pPr>
              <w:rPr>
                <w:rFonts w:ascii="Arial" w:eastAsia="Arial" w:hAnsi="Arial" w:cs="Arial"/>
                <w:sz w:val="24"/>
                <w:szCs w:val="24"/>
              </w:rPr>
            </w:pPr>
            <w:r>
              <w:rPr>
                <w:rFonts w:ascii="Arial" w:hAnsi="Arial" w:cs="Arial"/>
                <w:sz w:val="24"/>
                <w:szCs w:val="24"/>
              </w:rPr>
              <w:t>Tendering syst</w:t>
            </w:r>
            <w:r w:rsidR="004602C3">
              <w:rPr>
                <w:rFonts w:ascii="Arial" w:hAnsi="Arial" w:cs="Arial"/>
                <w:sz w:val="24"/>
                <w:szCs w:val="24"/>
              </w:rPr>
              <w:t xml:space="preserve">ems used for ordering materials, there are three methods of tendering to choose from, the objective of this system is to encourage fair and competitive pricing and discourage </w:t>
            </w:r>
            <w:r w:rsidR="007E599B">
              <w:rPr>
                <w:rFonts w:ascii="Arial" w:hAnsi="Arial" w:cs="Arial"/>
                <w:sz w:val="24"/>
                <w:szCs w:val="24"/>
              </w:rPr>
              <w:t>favoritism</w:t>
            </w:r>
            <w:r w:rsidR="004602C3">
              <w:rPr>
                <w:rFonts w:ascii="Arial" w:hAnsi="Arial" w:cs="Arial"/>
                <w:sz w:val="24"/>
                <w:szCs w:val="24"/>
              </w:rPr>
              <w:t xml:space="preserve"> or nepotism</w:t>
            </w:r>
            <w:r w:rsidR="007E599B">
              <w:rPr>
                <w:rFonts w:ascii="Arial" w:hAnsi="Arial" w:cs="Arial"/>
                <w:sz w:val="24"/>
                <w:szCs w:val="24"/>
              </w:rPr>
              <w:t xml:space="preserve">. 1.  Open tender who begins with publishing notice to invite in major newspapers and journals, were the tenderers are expected to purchases the tender documents which contain all the information and contractual agreements. 2. Limited tender requires a limited number of bidders who meet defined specifications and to ensure genuine bidders are not disqualified. 3. Simple tender is ideal is ideal for proprietary items but should be avoided to prevent unfair pricing or blackmail, it can be </w:t>
            </w:r>
            <w:proofErr w:type="gramStart"/>
            <w:r w:rsidR="007E599B">
              <w:rPr>
                <w:rFonts w:ascii="Arial" w:hAnsi="Arial" w:cs="Arial"/>
                <w:sz w:val="24"/>
                <w:szCs w:val="24"/>
              </w:rPr>
              <w:t>useful  for</w:t>
            </w:r>
            <w:proofErr w:type="gramEnd"/>
            <w:r w:rsidR="007E599B">
              <w:rPr>
                <w:rFonts w:ascii="Arial" w:hAnsi="Arial" w:cs="Arial"/>
                <w:sz w:val="24"/>
                <w:szCs w:val="24"/>
              </w:rPr>
              <w:t xml:space="preserve"> frequent repeat order</w:t>
            </w:r>
            <w:r w:rsidR="00546AB2">
              <w:rPr>
                <w:rFonts w:ascii="Arial" w:hAnsi="Arial" w:cs="Arial"/>
                <w:sz w:val="24"/>
                <w:szCs w:val="24"/>
              </w:rPr>
              <w:t xml:space="preserve"> to reduce lead time during contract negotiations.</w:t>
            </w:r>
            <w:bookmarkStart w:id="0" w:name="_GoBack"/>
            <w:bookmarkEnd w:id="0"/>
          </w:p>
          <w:p w:rsidR="00CC2FB3" w:rsidRDefault="00CC2FB3" w:rsidP="00A851DA">
            <w:pPr>
              <w:rPr>
                <w:b/>
              </w:rPr>
            </w:pPr>
          </w:p>
          <w:p w:rsidR="009C5E0E" w:rsidRDefault="009C5E0E" w:rsidP="009C5E0E">
            <w:r>
              <w:rPr>
                <w:rFonts w:ascii="Arial" w:eastAsia="Arial" w:hAnsi="Arial" w:cs="Arial"/>
                <w:b/>
              </w:rPr>
              <w:t>Ref: Study notes, experience from working in the construction</w:t>
            </w:r>
            <w:r w:rsidR="00826BCF">
              <w:rPr>
                <w:rFonts w:ascii="Arial" w:eastAsia="Arial" w:hAnsi="Arial" w:cs="Arial"/>
                <w:b/>
              </w:rPr>
              <w:t xml:space="preserve"> Industry</w:t>
            </w:r>
            <w:r w:rsidR="009A6640">
              <w:rPr>
                <w:rFonts w:ascii="Arial" w:eastAsia="Arial" w:hAnsi="Arial" w:cs="Arial"/>
                <w:b/>
              </w:rPr>
              <w:t>.</w:t>
            </w:r>
          </w:p>
          <w:p w:rsidR="00CC2FB3" w:rsidRPr="009B33F9" w:rsidRDefault="00CC2FB3" w:rsidP="00A851DA">
            <w:pPr>
              <w:rPr>
                <w:rFonts w:ascii="Arial" w:hAnsi="Arial" w:cs="Arial"/>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345B53" w:rsidRDefault="00345B53" w:rsidP="00A851DA">
      <w:pPr>
        <w:autoSpaceDE w:val="0"/>
        <w:autoSpaceDN w:val="0"/>
        <w:adjustRightInd w:val="0"/>
        <w:spacing w:after="0" w:line="240" w:lineRule="auto"/>
        <w:rPr>
          <w:rFonts w:cs="CalvertMT-Bold"/>
          <w:b/>
          <w:bCs/>
          <w:color w:val="002060"/>
          <w:sz w:val="28"/>
          <w:lang w:val="en-US"/>
        </w:rPr>
      </w:pPr>
    </w:p>
    <w:p w:rsidR="00345B53" w:rsidRDefault="00345B53" w:rsidP="00A851DA">
      <w:pPr>
        <w:autoSpaceDE w:val="0"/>
        <w:autoSpaceDN w:val="0"/>
        <w:adjustRightInd w:val="0"/>
        <w:spacing w:after="0" w:line="240" w:lineRule="auto"/>
        <w:rPr>
          <w:rFonts w:cs="CalvertMT-Bold"/>
          <w:b/>
          <w:bCs/>
          <w:color w:val="002060"/>
          <w:sz w:val="28"/>
          <w:lang w:val="en-US"/>
        </w:rPr>
      </w:pPr>
    </w:p>
    <w:p w:rsidR="00345B53" w:rsidRPr="00B0415E" w:rsidRDefault="00345B5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0B8E" w:rsidP="00A851DA">
            <w:pPr>
              <w:rPr>
                <w:rFonts w:cs="Bliss-Regular"/>
                <w:color w:val="000000"/>
              </w:rPr>
            </w:pPr>
            <w:r>
              <w:rPr>
                <w:rFonts w:cs="Bliss-Regular"/>
                <w:color w:val="000000"/>
              </w:rPr>
              <w:t>05.08</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C68" w:rsidRDefault="007F2C68" w:rsidP="00CB4D0A">
      <w:pPr>
        <w:spacing w:after="0" w:line="240" w:lineRule="auto"/>
      </w:pPr>
      <w:r>
        <w:separator/>
      </w:r>
    </w:p>
  </w:endnote>
  <w:endnote w:type="continuationSeparator" w:id="0">
    <w:p w:rsidR="007F2C68" w:rsidRDefault="007F2C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C68" w:rsidRDefault="007F2C68" w:rsidP="00CB4D0A">
      <w:pPr>
        <w:spacing w:after="0" w:line="240" w:lineRule="auto"/>
      </w:pPr>
      <w:r>
        <w:separator/>
      </w:r>
    </w:p>
  </w:footnote>
  <w:footnote w:type="continuationSeparator" w:id="0">
    <w:p w:rsidR="007F2C68" w:rsidRDefault="007F2C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3">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38D"/>
    <w:rsid w:val="00035CDD"/>
    <w:rsid w:val="00040083"/>
    <w:rsid w:val="00054E98"/>
    <w:rsid w:val="00055992"/>
    <w:rsid w:val="0007477B"/>
    <w:rsid w:val="000820E8"/>
    <w:rsid w:val="000A5FBA"/>
    <w:rsid w:val="000B2B26"/>
    <w:rsid w:val="000C4ABC"/>
    <w:rsid w:val="001175EE"/>
    <w:rsid w:val="0013734E"/>
    <w:rsid w:val="00153795"/>
    <w:rsid w:val="00157CF6"/>
    <w:rsid w:val="00175EC6"/>
    <w:rsid w:val="00182416"/>
    <w:rsid w:val="00187EB4"/>
    <w:rsid w:val="001B71D7"/>
    <w:rsid w:val="001F0481"/>
    <w:rsid w:val="00200C92"/>
    <w:rsid w:val="0020451E"/>
    <w:rsid w:val="00206B9D"/>
    <w:rsid w:val="00215A93"/>
    <w:rsid w:val="0023259C"/>
    <w:rsid w:val="00264469"/>
    <w:rsid w:val="002661E6"/>
    <w:rsid w:val="002B0BD7"/>
    <w:rsid w:val="002B3EDC"/>
    <w:rsid w:val="002B573D"/>
    <w:rsid w:val="002C5CB2"/>
    <w:rsid w:val="002F779F"/>
    <w:rsid w:val="0030427F"/>
    <w:rsid w:val="003124B7"/>
    <w:rsid w:val="00344CFA"/>
    <w:rsid w:val="00345B53"/>
    <w:rsid w:val="003532D7"/>
    <w:rsid w:val="00371885"/>
    <w:rsid w:val="003B0E18"/>
    <w:rsid w:val="003D69FC"/>
    <w:rsid w:val="003E2B87"/>
    <w:rsid w:val="003E3E08"/>
    <w:rsid w:val="00402786"/>
    <w:rsid w:val="00404544"/>
    <w:rsid w:val="00405895"/>
    <w:rsid w:val="004058DF"/>
    <w:rsid w:val="00442BF2"/>
    <w:rsid w:val="00443E6F"/>
    <w:rsid w:val="004602C3"/>
    <w:rsid w:val="00480A35"/>
    <w:rsid w:val="00486F1A"/>
    <w:rsid w:val="00490CB9"/>
    <w:rsid w:val="004A2AF9"/>
    <w:rsid w:val="004A2CE2"/>
    <w:rsid w:val="004E3CDA"/>
    <w:rsid w:val="004F4B4D"/>
    <w:rsid w:val="004F504E"/>
    <w:rsid w:val="0050216D"/>
    <w:rsid w:val="00503D7E"/>
    <w:rsid w:val="0050778F"/>
    <w:rsid w:val="005263EE"/>
    <w:rsid w:val="00527C11"/>
    <w:rsid w:val="00535F31"/>
    <w:rsid w:val="00546AB2"/>
    <w:rsid w:val="00574D64"/>
    <w:rsid w:val="00586372"/>
    <w:rsid w:val="00591365"/>
    <w:rsid w:val="005B31E4"/>
    <w:rsid w:val="005D0CA4"/>
    <w:rsid w:val="006034F6"/>
    <w:rsid w:val="00607874"/>
    <w:rsid w:val="00607E77"/>
    <w:rsid w:val="0061314C"/>
    <w:rsid w:val="00615475"/>
    <w:rsid w:val="00617BB3"/>
    <w:rsid w:val="006262F2"/>
    <w:rsid w:val="00633E4B"/>
    <w:rsid w:val="00645CDD"/>
    <w:rsid w:val="00654E0F"/>
    <w:rsid w:val="0065593E"/>
    <w:rsid w:val="00672885"/>
    <w:rsid w:val="006823A7"/>
    <w:rsid w:val="00687EE8"/>
    <w:rsid w:val="00690FA4"/>
    <w:rsid w:val="0070347F"/>
    <w:rsid w:val="0070678E"/>
    <w:rsid w:val="00710263"/>
    <w:rsid w:val="00710B8E"/>
    <w:rsid w:val="00720939"/>
    <w:rsid w:val="00722D2E"/>
    <w:rsid w:val="007273F0"/>
    <w:rsid w:val="007578C2"/>
    <w:rsid w:val="0076625B"/>
    <w:rsid w:val="007863A2"/>
    <w:rsid w:val="007939F9"/>
    <w:rsid w:val="007E599B"/>
    <w:rsid w:val="007F1A5D"/>
    <w:rsid w:val="007F2C68"/>
    <w:rsid w:val="00826BCF"/>
    <w:rsid w:val="00831C11"/>
    <w:rsid w:val="00840BAB"/>
    <w:rsid w:val="00861A9C"/>
    <w:rsid w:val="0086778A"/>
    <w:rsid w:val="00872A6B"/>
    <w:rsid w:val="00894CC7"/>
    <w:rsid w:val="008A60B4"/>
    <w:rsid w:val="008B3C31"/>
    <w:rsid w:val="008B64FE"/>
    <w:rsid w:val="00935923"/>
    <w:rsid w:val="00935BF7"/>
    <w:rsid w:val="00940862"/>
    <w:rsid w:val="00943B2C"/>
    <w:rsid w:val="0094561F"/>
    <w:rsid w:val="0095442C"/>
    <w:rsid w:val="00983942"/>
    <w:rsid w:val="009A6640"/>
    <w:rsid w:val="009B33F9"/>
    <w:rsid w:val="009C37E0"/>
    <w:rsid w:val="009C5E0E"/>
    <w:rsid w:val="009E41F4"/>
    <w:rsid w:val="009E6DEE"/>
    <w:rsid w:val="009F5A72"/>
    <w:rsid w:val="00A14B66"/>
    <w:rsid w:val="00A65CF7"/>
    <w:rsid w:val="00A672C6"/>
    <w:rsid w:val="00A81AB4"/>
    <w:rsid w:val="00A851DA"/>
    <w:rsid w:val="00AC7D5B"/>
    <w:rsid w:val="00AD74B8"/>
    <w:rsid w:val="00AE1481"/>
    <w:rsid w:val="00AE669F"/>
    <w:rsid w:val="00AE6E9A"/>
    <w:rsid w:val="00B0415E"/>
    <w:rsid w:val="00B04678"/>
    <w:rsid w:val="00B47F08"/>
    <w:rsid w:val="00B744BD"/>
    <w:rsid w:val="00B9529C"/>
    <w:rsid w:val="00BA1A82"/>
    <w:rsid w:val="00BB0C9D"/>
    <w:rsid w:val="00BC46DF"/>
    <w:rsid w:val="00BE0FA1"/>
    <w:rsid w:val="00BF0DFB"/>
    <w:rsid w:val="00C03577"/>
    <w:rsid w:val="00C10475"/>
    <w:rsid w:val="00C53029"/>
    <w:rsid w:val="00C65FEA"/>
    <w:rsid w:val="00C74B68"/>
    <w:rsid w:val="00C757E8"/>
    <w:rsid w:val="00C7728D"/>
    <w:rsid w:val="00C95062"/>
    <w:rsid w:val="00CA049F"/>
    <w:rsid w:val="00CA0AC2"/>
    <w:rsid w:val="00CB4D0A"/>
    <w:rsid w:val="00CC2FB3"/>
    <w:rsid w:val="00CC575A"/>
    <w:rsid w:val="00CF123B"/>
    <w:rsid w:val="00D039AC"/>
    <w:rsid w:val="00D427DE"/>
    <w:rsid w:val="00D51643"/>
    <w:rsid w:val="00D5587D"/>
    <w:rsid w:val="00D707CC"/>
    <w:rsid w:val="00D821FE"/>
    <w:rsid w:val="00D95D82"/>
    <w:rsid w:val="00DB0793"/>
    <w:rsid w:val="00DD4BD5"/>
    <w:rsid w:val="00DE5A11"/>
    <w:rsid w:val="00DF2394"/>
    <w:rsid w:val="00DF6FFD"/>
    <w:rsid w:val="00DF7D32"/>
    <w:rsid w:val="00E00821"/>
    <w:rsid w:val="00E04DB4"/>
    <w:rsid w:val="00E06F04"/>
    <w:rsid w:val="00E146D3"/>
    <w:rsid w:val="00E30679"/>
    <w:rsid w:val="00E3234C"/>
    <w:rsid w:val="00E4597D"/>
    <w:rsid w:val="00E54832"/>
    <w:rsid w:val="00E56A90"/>
    <w:rsid w:val="00E606CE"/>
    <w:rsid w:val="00E641CC"/>
    <w:rsid w:val="00EA30AB"/>
    <w:rsid w:val="00EB3925"/>
    <w:rsid w:val="00F04B2D"/>
    <w:rsid w:val="00F207F9"/>
    <w:rsid w:val="00F20B2C"/>
    <w:rsid w:val="00F43F96"/>
    <w:rsid w:val="00F714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563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4E9AB-D5C2-47A7-8D6F-8D8D8AC90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12</cp:revision>
  <dcterms:created xsi:type="dcterms:W3CDTF">2016-07-23T10:12:00Z</dcterms:created>
  <dcterms:modified xsi:type="dcterms:W3CDTF">2016-08-05T05:51:00Z</dcterms:modified>
</cp:coreProperties>
</file>