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FA9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868483" wp14:editId="609660D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F8F3DD" w14:textId="4785F4E7" w:rsidR="00607874" w:rsidRDefault="00F15AAF" w:rsidP="00A851DA">
      <w:pPr>
        <w:rPr>
          <w:lang w:val="en-US"/>
        </w:rPr>
      </w:pPr>
      <w:r>
        <w:rPr>
          <w:noProof/>
          <w:lang w:val="en-US"/>
        </w:rPr>
        <mc:AlternateContent>
          <mc:Choice Requires="wps">
            <w:drawing>
              <wp:anchor distT="0" distB="0" distL="114300" distR="114300" simplePos="0" relativeHeight="251660288" behindDoc="0" locked="0" layoutInCell="1" allowOverlap="1" wp14:anchorId="040D19DB" wp14:editId="43CA6B5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66D7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F3376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0D19D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4966D7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F33764" w14:textId="77777777" w:rsidR="00405895" w:rsidRDefault="00405895"/>
                  </w:txbxContent>
                </v:textbox>
              </v:shape>
            </w:pict>
          </mc:Fallback>
        </mc:AlternateContent>
      </w:r>
    </w:p>
    <w:p w14:paraId="31B0560E" w14:textId="77777777" w:rsidR="00607874" w:rsidRDefault="00607874" w:rsidP="00A851DA">
      <w:pPr>
        <w:rPr>
          <w:lang w:val="en-US"/>
        </w:rPr>
      </w:pPr>
    </w:p>
    <w:p w14:paraId="54E218B9" w14:textId="77777777" w:rsidR="00607874" w:rsidRDefault="00607874" w:rsidP="00A851DA">
      <w:pPr>
        <w:rPr>
          <w:lang w:val="en-US"/>
        </w:rPr>
      </w:pPr>
    </w:p>
    <w:p w14:paraId="00DB4F8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DDDEA9D" w14:textId="77777777" w:rsidTr="00BC64BB">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8755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DF26BC" w14:textId="77777777" w:rsidR="00A851DA" w:rsidRPr="00B0415E" w:rsidRDefault="00BC64BB">
            <w:pPr>
              <w:pStyle w:val="Default"/>
              <w:rPr>
                <w:rFonts w:asciiTheme="minorHAnsi" w:hAnsiTheme="minorHAnsi"/>
              </w:rPr>
            </w:pPr>
            <w:r>
              <w:rPr>
                <w:rFonts w:asciiTheme="minorHAnsi" w:hAnsiTheme="minorHAnsi"/>
              </w:rPr>
              <w:t>MARJORIE T. FRANCISCO</w:t>
            </w:r>
          </w:p>
        </w:tc>
      </w:tr>
      <w:tr w:rsidR="00A851DA" w:rsidRPr="00B0415E" w14:paraId="41CB1F01" w14:textId="77777777" w:rsidTr="00BC6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7E6D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41EA6C" w14:textId="77777777" w:rsidR="00A851DA" w:rsidRPr="00B0415E" w:rsidRDefault="00BC64BB">
            <w:pPr>
              <w:pStyle w:val="Default"/>
              <w:rPr>
                <w:rFonts w:asciiTheme="minorHAnsi" w:hAnsiTheme="minorHAnsi"/>
              </w:rPr>
            </w:pPr>
            <w:r>
              <w:rPr>
                <w:rFonts w:asciiTheme="minorHAnsi" w:hAnsiTheme="minorHAnsi"/>
              </w:rPr>
              <w:t>2151</w:t>
            </w:r>
          </w:p>
        </w:tc>
      </w:tr>
      <w:tr w:rsidR="00A851DA" w:rsidRPr="00B0415E" w14:paraId="20060ACD" w14:textId="77777777" w:rsidTr="000A56D4">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7147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C72C95" w14:textId="77777777" w:rsidR="00A851DA" w:rsidRPr="00B0415E" w:rsidRDefault="00BC64BB">
            <w:pPr>
              <w:pStyle w:val="Default"/>
              <w:rPr>
                <w:rFonts w:asciiTheme="minorHAnsi" w:hAnsiTheme="minorHAnsi"/>
              </w:rPr>
            </w:pPr>
            <w:r>
              <w:rPr>
                <w:rFonts w:asciiTheme="minorHAnsi" w:hAnsiTheme="minorHAnsi"/>
              </w:rPr>
              <w:t>DIPLOMA IN ACCOUNTING AND FINANCE</w:t>
            </w:r>
          </w:p>
        </w:tc>
      </w:tr>
      <w:tr w:rsidR="00A851DA" w:rsidRPr="00B0415E" w14:paraId="227B7918" w14:textId="77777777" w:rsidTr="000A56D4">
        <w:trPr>
          <w:trHeight w:val="21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916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438613" w14:textId="7E91EB75" w:rsidR="00A851DA" w:rsidRPr="00B0415E" w:rsidRDefault="000A56D4">
            <w:r>
              <w:t>2</w:t>
            </w:r>
          </w:p>
        </w:tc>
      </w:tr>
    </w:tbl>
    <w:p w14:paraId="75E160A9" w14:textId="77777777" w:rsidR="00CC2FB3" w:rsidRDefault="00CC2FB3" w:rsidP="00A851DA">
      <w:pPr>
        <w:rPr>
          <w:b/>
          <w:lang w:val="en-US"/>
        </w:rPr>
      </w:pPr>
    </w:p>
    <w:p w14:paraId="62463684" w14:textId="77777777" w:rsidR="00443E6F" w:rsidRDefault="00527C11" w:rsidP="00A851DA">
      <w:pPr>
        <w:rPr>
          <w:b/>
          <w:sz w:val="28"/>
          <w:lang w:val="en-US"/>
        </w:rPr>
      </w:pPr>
      <w:r w:rsidRPr="00443E6F">
        <w:rPr>
          <w:b/>
          <w:sz w:val="28"/>
          <w:lang w:val="en-US"/>
        </w:rPr>
        <w:t>Marking Criteria:</w:t>
      </w:r>
    </w:p>
    <w:p w14:paraId="3AA6615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F1E6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809F725" w14:textId="77777777" w:rsidTr="00F07B9D">
        <w:trPr>
          <w:trHeight w:val="2168"/>
        </w:trPr>
        <w:tc>
          <w:tcPr>
            <w:tcW w:w="9016" w:type="dxa"/>
          </w:tcPr>
          <w:p w14:paraId="1A374E7B" w14:textId="5AD4BA49" w:rsidR="00E96AE0" w:rsidRPr="00F05CB5" w:rsidRDefault="00E96AE0" w:rsidP="005B374C">
            <w:r w:rsidRPr="00F05CB5">
              <w:t>1.</w:t>
            </w:r>
          </w:p>
          <w:p w14:paraId="7B915084" w14:textId="56CA75E9" w:rsidR="00CC2FB3" w:rsidRPr="00F05CB5" w:rsidRDefault="000A56D4" w:rsidP="005B374C">
            <w:proofErr w:type="spellStart"/>
            <w:r w:rsidRPr="00F05CB5">
              <w:t>i</w:t>
            </w:r>
            <w:proofErr w:type="spellEnd"/>
            <w:r w:rsidRPr="00F05CB5">
              <w:t>. An accountant is responsible for account keeping;  an important instrument for financial control;  as the conscience of an organization; involved in managing the information of an organization and providing it internal and external users;  advises the company in fiscal or financial matters; prepares the organization’s financial statements, such as, income statement and balance sheet for a particular period</w:t>
            </w:r>
            <w:r w:rsidR="005B374C" w:rsidRPr="00F05CB5">
              <w:t xml:space="preserve">;  </w:t>
            </w:r>
            <w:r w:rsidRPr="00F05CB5">
              <w:t>responsible of maintaining supporting evidence and classified facts related to the financial matters of the organization; deals with the verification, authentication and certification of the company’s account.</w:t>
            </w:r>
          </w:p>
          <w:p w14:paraId="10CAD7C9" w14:textId="312008BE" w:rsidR="00CC2FB3" w:rsidRPr="00F05CB5" w:rsidRDefault="00CB11D4" w:rsidP="00A851DA">
            <w:r w:rsidRPr="00F05CB5">
              <w:t>i</w:t>
            </w:r>
            <w:r w:rsidR="00E96AE0" w:rsidRPr="00F05CB5">
              <w:t>i</w:t>
            </w:r>
            <w:r w:rsidR="005B374C" w:rsidRPr="00F05CB5">
              <w:t>. a. Internal auditor – they perform audit on all date of organization and in the process set up and maintain system of internal control in the company</w:t>
            </w:r>
          </w:p>
          <w:p w14:paraId="56305507" w14:textId="0E9930F2" w:rsidR="00E96AE0" w:rsidRPr="00F05CB5" w:rsidRDefault="00E96AE0" w:rsidP="00A851DA">
            <w:r w:rsidRPr="00F05CB5">
              <w:t xml:space="preserve">    b. treasurer – the guardian and keeper of a firm’s cash resources.</w:t>
            </w:r>
          </w:p>
          <w:p w14:paraId="03E3E7B3" w14:textId="281537D6" w:rsidR="009A3C92" w:rsidRPr="00F05CB5" w:rsidRDefault="009A3C92" w:rsidP="00A851DA">
            <w:r w:rsidRPr="00F05CB5">
              <w:t xml:space="preserve">    </w:t>
            </w:r>
            <w:r w:rsidR="00184D0C" w:rsidRPr="00F05CB5">
              <w:t>c</w:t>
            </w:r>
            <w:r w:rsidRPr="00F05CB5">
              <w:t xml:space="preserve">. Controller – He looks after management accounting, financial accounting, cost accounting and tax accounting.  He has the authority on the organization’s internal and external accounting functions.  He provides financial reports to external parties, such as, the Tax Department and Company Law Board to ensure that the organization is following regulations.  He </w:t>
            </w:r>
            <w:proofErr w:type="gramStart"/>
            <w:r w:rsidRPr="00F05CB5">
              <w:t>control</w:t>
            </w:r>
            <w:proofErr w:type="gramEnd"/>
            <w:r w:rsidRPr="00F05CB5">
              <w:t xml:space="preserve"> the company’s internal audit as well.</w:t>
            </w:r>
          </w:p>
          <w:p w14:paraId="439862BA" w14:textId="36154117" w:rsidR="00E96AE0" w:rsidRPr="00F05CB5" w:rsidRDefault="00E96AE0" w:rsidP="00A851DA">
            <w:r w:rsidRPr="00F05CB5">
              <w:t xml:space="preserve">    c. finance officer – financial management of a company includes obtaining or accumulating financial resources and their efficient</w:t>
            </w:r>
            <w:r w:rsidR="00CB11D4" w:rsidRPr="00F05CB5">
              <w:t xml:space="preserve"> utiliz</w:t>
            </w:r>
            <w:r w:rsidRPr="00F05CB5">
              <w:t>ation.</w:t>
            </w:r>
          </w:p>
          <w:p w14:paraId="52742F57" w14:textId="77777777" w:rsidR="00CC2FB3" w:rsidRPr="00F05CB5" w:rsidRDefault="00CB11D4" w:rsidP="009A3C92">
            <w:r w:rsidRPr="00F05CB5">
              <w:t>iii. Controller –</w:t>
            </w:r>
            <w:r w:rsidR="009A3C92" w:rsidRPr="00F05CB5">
              <w:t xml:space="preserve"> Designin</w:t>
            </w:r>
            <w:r w:rsidR="00184D0C" w:rsidRPr="00F05CB5">
              <w:t>g a functional accounting system and operating it; preparation of financial statements and reports; establishing and maintaining systems and procedures; managing the internal and external audit of the business; managing computer applications; exercising cost control; preparing budgets; forecasting and preparing analytical reports; supplying information to top management; managing the company taxes.</w:t>
            </w:r>
          </w:p>
          <w:p w14:paraId="35A7BF8F" w14:textId="77777777" w:rsidR="00184D0C" w:rsidRPr="00F05CB5" w:rsidRDefault="00184D0C" w:rsidP="009A3C92">
            <w:r w:rsidRPr="00F05CB5">
              <w:t>iv. double entry – the effect of the transaction is recorded in at least 2 different accounts with equal amounts.  Here are the steps in double entry system (1) Preparation of Journal (2) Preparation of Ledger (3) Trial balance preparation (4) preparation of final account</w:t>
            </w:r>
          </w:p>
          <w:p w14:paraId="42D653AB" w14:textId="77777777" w:rsidR="00184D0C" w:rsidRPr="00F05CB5" w:rsidRDefault="00184D0C" w:rsidP="009A3C92">
            <w:r w:rsidRPr="00F05CB5">
              <w:t>v. Debit means to owe. While Credit means to entrust.</w:t>
            </w:r>
          </w:p>
          <w:p w14:paraId="5BF7D712" w14:textId="77777777" w:rsidR="00F05CB5" w:rsidRDefault="00F05CB5" w:rsidP="009A3C92">
            <w:r w:rsidRPr="00F05CB5">
              <w:lastRenderedPageBreak/>
              <w:t xml:space="preserve">vi. Hybrid Basis of Accounting – certain entries are made on cash basis accounting and other entries are made on the mercantile system of accounting.  It helps in reducing the </w:t>
            </w:r>
            <w:proofErr w:type="spellStart"/>
            <w:r w:rsidRPr="00F05CB5">
              <w:t>uncertatinty</w:t>
            </w:r>
            <w:proofErr w:type="spellEnd"/>
            <w:r w:rsidRPr="00F05CB5">
              <w:t xml:space="preserve"> in</w:t>
            </w:r>
            <w:r>
              <w:t xml:space="preserve"> </w:t>
            </w:r>
            <w:r w:rsidRPr="00F05CB5">
              <w:t>calculating benefits and losses by making few entering only when cash payments are received.  They only</w:t>
            </w:r>
            <w:r>
              <w:t xml:space="preserve"> record income when it is received and they record all incurred expenses even if the payments are not made.</w:t>
            </w:r>
          </w:p>
          <w:p w14:paraId="6804D048" w14:textId="77777777" w:rsidR="00F05CB5" w:rsidRDefault="00F05CB5" w:rsidP="009A3C92">
            <w:r>
              <w:t>vii. Personal Accounts – are accounts relating to people; While Real Accounts – accounts which relate to asset and properties.</w:t>
            </w:r>
          </w:p>
          <w:p w14:paraId="2D2B7A92" w14:textId="7E4EC402" w:rsidR="00F05CB5" w:rsidRPr="00F05CB5" w:rsidRDefault="00F05CB5" w:rsidP="009A3C92">
            <w:r>
              <w:t>viii. The entries are made only when cash payments are either made or received.</w:t>
            </w:r>
            <w:r w:rsidRPr="00F05CB5">
              <w:t xml:space="preserve"> </w:t>
            </w:r>
          </w:p>
        </w:tc>
      </w:tr>
      <w:tr w:rsidR="006C17EF" w14:paraId="3BBEC6FB" w14:textId="77777777" w:rsidTr="00F07B9D">
        <w:trPr>
          <w:trHeight w:val="251"/>
        </w:trPr>
        <w:tc>
          <w:tcPr>
            <w:tcW w:w="9016" w:type="dxa"/>
          </w:tcPr>
          <w:p w14:paraId="6CD8E021" w14:textId="49E0910D" w:rsidR="006C17EF" w:rsidRDefault="00F05CB5" w:rsidP="00F05CB5">
            <w:pPr>
              <w:rPr>
                <w:rFonts w:cs="Arial"/>
              </w:rPr>
            </w:pPr>
            <w:r w:rsidRPr="00F05CB5">
              <w:rPr>
                <w:rFonts w:cs="Arial"/>
              </w:rPr>
              <w:lastRenderedPageBreak/>
              <w:t>2.</w:t>
            </w:r>
            <w:r w:rsidR="00F07B9D">
              <w:rPr>
                <w:rFonts w:cs="Arial"/>
              </w:rPr>
              <w:t xml:space="preserve"> The main o</w:t>
            </w:r>
            <w:r>
              <w:rPr>
                <w:rFonts w:cs="Arial"/>
              </w:rPr>
              <w:t>bjectives of book</w:t>
            </w:r>
            <w:r w:rsidR="00F07B9D">
              <w:rPr>
                <w:rFonts w:cs="Arial"/>
              </w:rPr>
              <w:t xml:space="preserve"> </w:t>
            </w:r>
            <w:proofErr w:type="gramStart"/>
            <w:r w:rsidR="00F07B9D">
              <w:rPr>
                <w:rFonts w:cs="Arial"/>
              </w:rPr>
              <w:t>keeping ;</w:t>
            </w:r>
            <w:proofErr w:type="gramEnd"/>
          </w:p>
          <w:p w14:paraId="6D24C958" w14:textId="77777777" w:rsidR="00F07B9D" w:rsidRDefault="00F07B9D" w:rsidP="00F05CB5">
            <w:pPr>
              <w:rPr>
                <w:rFonts w:cs="Arial"/>
              </w:rPr>
            </w:pPr>
            <w:r>
              <w:rPr>
                <w:rFonts w:cs="Arial"/>
              </w:rPr>
              <w:t>(a) A permanent record of each transaction is maintained through book keeping;</w:t>
            </w:r>
          </w:p>
          <w:p w14:paraId="3506DA6E" w14:textId="77777777" w:rsidR="00F07B9D" w:rsidRDefault="00F07B9D" w:rsidP="00F05CB5">
            <w:pPr>
              <w:rPr>
                <w:rFonts w:cs="Arial"/>
              </w:rPr>
            </w:pPr>
            <w:r>
              <w:rPr>
                <w:rFonts w:cs="Arial"/>
              </w:rPr>
              <w:t>(b) An organizations financial position and soundness can be ascertained by analyzing the records on assets and liabilities</w:t>
            </w:r>
          </w:p>
          <w:p w14:paraId="25F59E75" w14:textId="5720157E" w:rsidR="00F07B9D" w:rsidRDefault="00F07B9D" w:rsidP="00F05CB5">
            <w:pPr>
              <w:rPr>
                <w:rFonts w:cs="Arial"/>
              </w:rPr>
            </w:pPr>
            <w:r>
              <w:rPr>
                <w:rFonts w:cs="Arial"/>
              </w:rPr>
              <w:t>(c) Income and expenditure figures of the firm during a particular period help in calculating the profit or loss for that period</w:t>
            </w:r>
          </w:p>
          <w:p w14:paraId="7AB8C599" w14:textId="77777777" w:rsidR="00F07B9D" w:rsidRDefault="00F07B9D" w:rsidP="00F05CB5">
            <w:pPr>
              <w:rPr>
                <w:rFonts w:cs="Arial"/>
              </w:rPr>
            </w:pPr>
            <w:r>
              <w:rPr>
                <w:rFonts w:cs="Arial"/>
              </w:rPr>
              <w:t>(d) It keeps a record of all customers and suppliers, enabling the business to keep track of the money which is received or paid</w:t>
            </w:r>
          </w:p>
          <w:p w14:paraId="7AB8C599" w14:textId="77777777" w:rsidR="00F07B9D" w:rsidRDefault="00F07B9D" w:rsidP="00F05CB5">
            <w:pPr>
              <w:rPr>
                <w:rFonts w:cs="Arial"/>
              </w:rPr>
            </w:pPr>
            <w:r>
              <w:rPr>
                <w:rFonts w:cs="Arial"/>
              </w:rPr>
              <w:t>(e) Business policies can be reviewed and revised in the light of past records maintained through bookkeeping</w:t>
            </w:r>
          </w:p>
          <w:p w14:paraId="46DDDD3B" w14:textId="77777777" w:rsidR="00F07B9D" w:rsidRDefault="00F07B9D" w:rsidP="00F05CB5">
            <w:pPr>
              <w:rPr>
                <w:rFonts w:cs="Arial"/>
              </w:rPr>
            </w:pPr>
            <w:r>
              <w:rPr>
                <w:rFonts w:cs="Arial"/>
              </w:rPr>
              <w:t>(f) It allows the government to amend business laws, provide licenses and assess taxation based on a business’s records.</w:t>
            </w:r>
          </w:p>
          <w:p w14:paraId="4B8EAE3A" w14:textId="2803A98E" w:rsidR="00F07B9D" w:rsidRPr="00F05CB5" w:rsidRDefault="00F07B9D" w:rsidP="00F05CB5">
            <w:pPr>
              <w:rPr>
                <w:rFonts w:cs="Arial"/>
              </w:rPr>
            </w:pPr>
            <w:r>
              <w:rPr>
                <w:rFonts w:cs="Arial"/>
              </w:rPr>
              <w:t>The difference from bookkeeping and accounting – (1) Based on transaction, the bookkeeping will record the transaction in original entry books while accounting will assess the recorded transactions to determine their accuracy (2) Based on Posting, the bookkeeping will make posting in books/registers while accounting scrutinize the postings to determines its accuracy (3) Based on total and balance, the bookkeeping will create amount totals in journal and ledger accounts. To determine balances of all accounts while accounting will make trial balance by using ledger accounts balances.</w:t>
            </w:r>
          </w:p>
        </w:tc>
      </w:tr>
      <w:tr w:rsidR="00F07B9D" w:rsidRPr="00F05CB5" w14:paraId="6E2334AE" w14:textId="77777777" w:rsidTr="00F07B9D">
        <w:trPr>
          <w:trHeight w:val="251"/>
        </w:trPr>
        <w:tc>
          <w:tcPr>
            <w:tcW w:w="9016" w:type="dxa"/>
          </w:tcPr>
          <w:p w14:paraId="49029571" w14:textId="30038D4C" w:rsidR="00F07B9D" w:rsidRDefault="00F07B9D" w:rsidP="00F07B9D">
            <w:pPr>
              <w:rPr>
                <w:rFonts w:cs="Arial"/>
              </w:rPr>
            </w:pPr>
            <w:r>
              <w:rPr>
                <w:rFonts w:cs="Arial"/>
              </w:rPr>
              <w:t>3</w:t>
            </w:r>
            <w:r w:rsidRPr="00F05CB5">
              <w:rPr>
                <w:rFonts w:cs="Arial"/>
              </w:rPr>
              <w:t>.</w:t>
            </w:r>
            <w:r>
              <w:rPr>
                <w:rFonts w:cs="Arial"/>
              </w:rPr>
              <w:t xml:space="preserve"> </w:t>
            </w:r>
            <w:proofErr w:type="spellStart"/>
            <w:r w:rsidR="000F57DB">
              <w:rPr>
                <w:rFonts w:cs="Arial"/>
              </w:rPr>
              <w:t>i</w:t>
            </w:r>
            <w:proofErr w:type="spellEnd"/>
            <w:r>
              <w:rPr>
                <w:rFonts w:cs="Arial"/>
              </w:rPr>
              <w:t xml:space="preserve">. Stock is </w:t>
            </w:r>
            <w:r w:rsidR="000F57DB">
              <w:rPr>
                <w:rFonts w:cs="Arial"/>
              </w:rPr>
              <w:t>the value of goods left over at the end of the year.</w:t>
            </w:r>
          </w:p>
          <w:p w14:paraId="46E0DFB0" w14:textId="77777777" w:rsidR="000F57DB" w:rsidRDefault="000F57DB" w:rsidP="00F07B9D">
            <w:pPr>
              <w:rPr>
                <w:rFonts w:cs="Arial"/>
              </w:rPr>
            </w:pPr>
            <w:r>
              <w:rPr>
                <w:rFonts w:cs="Arial"/>
              </w:rPr>
              <w:t xml:space="preserve">   ii. Creditors</w:t>
            </w:r>
          </w:p>
          <w:p w14:paraId="51073D4D" w14:textId="77777777" w:rsidR="000F57DB" w:rsidRDefault="000F57DB" w:rsidP="00F07B9D">
            <w:pPr>
              <w:rPr>
                <w:rFonts w:cs="Arial"/>
              </w:rPr>
            </w:pPr>
            <w:r>
              <w:rPr>
                <w:rFonts w:cs="Arial"/>
              </w:rPr>
              <w:t xml:space="preserve">  iii. Capital is the total amount the owner has invested in the business.</w:t>
            </w:r>
          </w:p>
          <w:p w14:paraId="0DFC0A44" w14:textId="77777777" w:rsidR="000F57DB" w:rsidRDefault="000F57DB" w:rsidP="00F07B9D">
            <w:pPr>
              <w:rPr>
                <w:rFonts w:cs="Arial"/>
              </w:rPr>
            </w:pPr>
            <w:r>
              <w:rPr>
                <w:rFonts w:cs="Arial"/>
              </w:rPr>
              <w:t xml:space="preserve">  iv. Liabilities</w:t>
            </w:r>
          </w:p>
          <w:p w14:paraId="3C9ED3AE" w14:textId="77777777" w:rsidR="000F57DB" w:rsidRDefault="000F57DB" w:rsidP="00F07B9D">
            <w:pPr>
              <w:rPr>
                <w:rFonts w:cs="Arial"/>
              </w:rPr>
            </w:pPr>
            <w:r>
              <w:rPr>
                <w:rFonts w:cs="Arial"/>
              </w:rPr>
              <w:t xml:space="preserve">   v. Customers</w:t>
            </w:r>
          </w:p>
          <w:p w14:paraId="342B8CEF" w14:textId="50168497" w:rsidR="000F57DB" w:rsidRDefault="000F57DB" w:rsidP="00F07B9D">
            <w:pPr>
              <w:rPr>
                <w:rFonts w:cs="Arial"/>
              </w:rPr>
            </w:pPr>
            <w:r>
              <w:rPr>
                <w:rFonts w:cs="Arial"/>
              </w:rPr>
              <w:t>Activity</w:t>
            </w:r>
          </w:p>
          <w:p w14:paraId="0AE97C43" w14:textId="77777777" w:rsidR="000F57DB" w:rsidRDefault="000F57DB" w:rsidP="00F07B9D">
            <w:pPr>
              <w:rPr>
                <w:rFonts w:cs="Arial"/>
              </w:rPr>
            </w:pPr>
            <w:r>
              <w:rPr>
                <w:rFonts w:cs="Arial"/>
              </w:rPr>
              <w:t>Accountant</w:t>
            </w:r>
          </w:p>
          <w:p w14:paraId="1797C47B" w14:textId="0A2D9170" w:rsidR="000F57DB" w:rsidRDefault="000F57DB" w:rsidP="000F57DB">
            <w:pPr>
              <w:pStyle w:val="ListParagraph"/>
              <w:numPr>
                <w:ilvl w:val="0"/>
                <w:numId w:val="8"/>
              </w:numPr>
              <w:rPr>
                <w:rFonts w:cs="Arial"/>
              </w:rPr>
            </w:pPr>
            <w:r>
              <w:rPr>
                <w:rFonts w:cs="Arial"/>
              </w:rPr>
              <w:t>Account keeping</w:t>
            </w:r>
          </w:p>
          <w:p w14:paraId="11311D1A" w14:textId="77777777" w:rsidR="000F57DB" w:rsidRDefault="000F57DB" w:rsidP="000F57DB">
            <w:pPr>
              <w:pStyle w:val="ListParagraph"/>
              <w:numPr>
                <w:ilvl w:val="0"/>
                <w:numId w:val="8"/>
              </w:numPr>
              <w:rPr>
                <w:rFonts w:cs="Arial"/>
              </w:rPr>
            </w:pPr>
            <w:r>
              <w:rPr>
                <w:rFonts w:cs="Arial"/>
              </w:rPr>
              <w:t>Financial control</w:t>
            </w:r>
          </w:p>
          <w:p w14:paraId="4EDF4874" w14:textId="08D3A32E" w:rsidR="000F57DB" w:rsidRPr="000F57DB" w:rsidRDefault="000F57DB" w:rsidP="000F57DB">
            <w:pPr>
              <w:pStyle w:val="ListParagraph"/>
              <w:numPr>
                <w:ilvl w:val="0"/>
                <w:numId w:val="8"/>
              </w:numPr>
              <w:rPr>
                <w:rFonts w:cs="Arial"/>
              </w:rPr>
            </w:pPr>
            <w:r>
              <w:rPr>
                <w:rFonts w:cs="Arial"/>
              </w:rPr>
              <w:t>Preparation of Financial Statement</w:t>
            </w:r>
          </w:p>
          <w:p w14:paraId="168D6967" w14:textId="4A115FDF" w:rsidR="000F57DB" w:rsidRDefault="000F57DB" w:rsidP="00F07B9D">
            <w:pPr>
              <w:rPr>
                <w:rFonts w:cs="Arial"/>
              </w:rPr>
            </w:pPr>
            <w:r>
              <w:rPr>
                <w:rFonts w:cs="Arial"/>
              </w:rPr>
              <w:t>Chief Accountant</w:t>
            </w:r>
          </w:p>
          <w:p w14:paraId="3A50BCEE" w14:textId="6D7238A5" w:rsidR="000F57DB" w:rsidRDefault="000F57DB" w:rsidP="000F57DB">
            <w:pPr>
              <w:pStyle w:val="ListParagraph"/>
              <w:numPr>
                <w:ilvl w:val="0"/>
                <w:numId w:val="7"/>
              </w:numPr>
              <w:rPr>
                <w:rFonts w:cs="Arial"/>
              </w:rPr>
            </w:pPr>
            <w:r>
              <w:rPr>
                <w:rFonts w:cs="Arial"/>
              </w:rPr>
              <w:t>Preparing and Reporting the Financial Statement of the company</w:t>
            </w:r>
          </w:p>
          <w:p w14:paraId="3293E8A1" w14:textId="77777777" w:rsidR="000F57DB" w:rsidRDefault="000F57DB" w:rsidP="000F57DB">
            <w:pPr>
              <w:pStyle w:val="ListParagraph"/>
              <w:numPr>
                <w:ilvl w:val="0"/>
                <w:numId w:val="7"/>
              </w:numPr>
              <w:rPr>
                <w:rFonts w:cs="Arial"/>
              </w:rPr>
            </w:pPr>
            <w:r>
              <w:rPr>
                <w:rFonts w:cs="Arial"/>
              </w:rPr>
              <w:t>Cost Control</w:t>
            </w:r>
          </w:p>
          <w:p w14:paraId="70A694E1" w14:textId="77777777" w:rsidR="000F57DB" w:rsidRDefault="000F57DB" w:rsidP="000F57DB">
            <w:pPr>
              <w:pStyle w:val="ListParagraph"/>
              <w:numPr>
                <w:ilvl w:val="0"/>
                <w:numId w:val="7"/>
              </w:numPr>
              <w:rPr>
                <w:rFonts w:cs="Arial"/>
              </w:rPr>
            </w:pPr>
            <w:r>
              <w:rPr>
                <w:rFonts w:cs="Arial"/>
              </w:rPr>
              <w:t>Budget preparation</w:t>
            </w:r>
          </w:p>
          <w:p w14:paraId="51F3FA9E" w14:textId="4DEC9BB0" w:rsidR="000F57DB" w:rsidRDefault="000F57DB" w:rsidP="000F57DB">
            <w:pPr>
              <w:rPr>
                <w:rFonts w:cs="Arial"/>
              </w:rPr>
            </w:pPr>
            <w:r>
              <w:rPr>
                <w:rFonts w:cs="Arial"/>
              </w:rPr>
              <w:t>Internal Auditor</w:t>
            </w:r>
          </w:p>
          <w:p w14:paraId="091D7FDD" w14:textId="5979D0B1" w:rsidR="000F57DB" w:rsidRDefault="000F57DB" w:rsidP="000F57DB">
            <w:pPr>
              <w:pStyle w:val="ListParagraph"/>
              <w:numPr>
                <w:ilvl w:val="0"/>
                <w:numId w:val="9"/>
              </w:numPr>
              <w:rPr>
                <w:rFonts w:cs="Arial"/>
              </w:rPr>
            </w:pPr>
            <w:r>
              <w:rPr>
                <w:rFonts w:cs="Arial"/>
              </w:rPr>
              <w:t xml:space="preserve">Verifying and scrutinizing </w:t>
            </w:r>
            <w:r w:rsidR="000A0F77">
              <w:rPr>
                <w:rFonts w:cs="Arial"/>
              </w:rPr>
              <w:t>the entries in the accounts books</w:t>
            </w:r>
          </w:p>
          <w:p w14:paraId="6F5EA77B" w14:textId="77777777" w:rsidR="000A0F77" w:rsidRDefault="000A0F77" w:rsidP="000F57DB">
            <w:pPr>
              <w:pStyle w:val="ListParagraph"/>
              <w:numPr>
                <w:ilvl w:val="0"/>
                <w:numId w:val="9"/>
              </w:numPr>
              <w:rPr>
                <w:rFonts w:cs="Arial"/>
              </w:rPr>
            </w:pPr>
            <w:r>
              <w:rPr>
                <w:rFonts w:cs="Arial"/>
              </w:rPr>
              <w:t>Authenticating the accounting assets</w:t>
            </w:r>
          </w:p>
          <w:p w14:paraId="0EDA7766" w14:textId="579CDFD9" w:rsidR="000F57DB" w:rsidRPr="000A0F77" w:rsidRDefault="000A0F77" w:rsidP="00F07B9D">
            <w:pPr>
              <w:pStyle w:val="ListParagraph"/>
              <w:numPr>
                <w:ilvl w:val="0"/>
                <w:numId w:val="9"/>
              </w:numPr>
              <w:rPr>
                <w:rFonts w:cs="Arial"/>
              </w:rPr>
            </w:pPr>
            <w:r>
              <w:rPr>
                <w:rFonts w:cs="Arial"/>
              </w:rPr>
              <w:t>Checking all the legal financial procedures laid down in the rulebook were observed</w:t>
            </w:r>
          </w:p>
        </w:tc>
      </w:tr>
    </w:tbl>
    <w:p w14:paraId="315B4AE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55D2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6F693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23606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3552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AB4D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C131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8"/>
        <w:gridCol w:w="3935"/>
        <w:gridCol w:w="1244"/>
        <w:gridCol w:w="1589"/>
      </w:tblGrid>
      <w:tr w:rsidR="00106A12" w:rsidRPr="00B0415E" w14:paraId="089F0049" w14:textId="77777777" w:rsidTr="00405895">
        <w:tc>
          <w:tcPr>
            <w:tcW w:w="2310" w:type="dxa"/>
            <w:shd w:val="clear" w:color="auto" w:fill="D9D9D9" w:themeFill="background1" w:themeFillShade="D9"/>
          </w:tcPr>
          <w:p w14:paraId="0A83B4C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BA6C09" w14:textId="652BED45" w:rsidR="00405895" w:rsidRPr="00B0415E" w:rsidRDefault="00106A12" w:rsidP="00106A12">
            <w:pPr>
              <w:rPr>
                <w:rFonts w:cs="Bliss-Regular"/>
                <w:color w:val="000000"/>
              </w:rPr>
            </w:pPr>
            <w:r>
              <w:rPr>
                <w:rFonts w:cs="Bliss-Regular"/>
                <w:noProof/>
                <w:color w:val="000000"/>
              </w:rPr>
              <w:drawing>
                <wp:inline distT="0" distB="0" distL="0" distR="0" wp14:anchorId="613A4C87" wp14:editId="2B610FD1">
                  <wp:extent cx="1132924" cy="398475"/>
                  <wp:effectExtent l="0" t="0" r="1016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rjorie Signature.png"/>
                          <pic:cNvPicPr/>
                        </pic:nvPicPr>
                        <pic:blipFill>
                          <a:blip r:embed="rId9">
                            <a:extLst>
                              <a:ext uri="{28A0092B-C50C-407E-A947-70E740481C1C}">
                                <a14:useLocalDpi xmlns:a14="http://schemas.microsoft.com/office/drawing/2010/main" val="0"/>
                              </a:ext>
                            </a:extLst>
                          </a:blip>
                          <a:stretch>
                            <a:fillRect/>
                          </a:stretch>
                        </pic:blipFill>
                        <pic:spPr>
                          <a:xfrm>
                            <a:off x="0" y="0"/>
                            <a:ext cx="1156271" cy="406687"/>
                          </a:xfrm>
                          <a:prstGeom prst="rect">
                            <a:avLst/>
                          </a:prstGeom>
                        </pic:spPr>
                      </pic:pic>
                    </a:graphicData>
                  </a:graphic>
                </wp:inline>
              </w:drawing>
            </w:r>
          </w:p>
        </w:tc>
        <w:tc>
          <w:tcPr>
            <w:tcW w:w="1276" w:type="dxa"/>
            <w:shd w:val="clear" w:color="auto" w:fill="D9D9D9" w:themeFill="background1" w:themeFillShade="D9"/>
          </w:tcPr>
          <w:p w14:paraId="7FCF95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9D7504" w14:textId="0E356F34" w:rsidR="00405895" w:rsidRPr="00B0415E" w:rsidRDefault="00106A12" w:rsidP="00A851DA">
            <w:pPr>
              <w:rPr>
                <w:rFonts w:cs="Bliss-Regular"/>
                <w:color w:val="000000"/>
              </w:rPr>
            </w:pPr>
            <w:r>
              <w:rPr>
                <w:rFonts w:cs="Bliss-Regular"/>
                <w:color w:val="000000"/>
              </w:rPr>
              <w:t>05 AUGUST 2016</w:t>
            </w:r>
          </w:p>
        </w:tc>
      </w:tr>
    </w:tbl>
    <w:p w14:paraId="56DA9E3A" w14:textId="77777777" w:rsidR="00A851DA" w:rsidRPr="00B0415E" w:rsidRDefault="00A851DA" w:rsidP="00A851DA">
      <w:pPr>
        <w:rPr>
          <w:rFonts w:cs="Bliss-Regular"/>
          <w:color w:val="000000"/>
          <w:lang w:val="en-US"/>
        </w:rPr>
      </w:pPr>
    </w:p>
    <w:p w14:paraId="1BF4E945" w14:textId="77777777" w:rsidR="00A851DA" w:rsidRPr="00B0415E" w:rsidRDefault="00A851DA" w:rsidP="00A851DA">
      <w:pPr>
        <w:rPr>
          <w:rFonts w:cs="Bliss-Regular"/>
          <w:color w:val="000000"/>
          <w:lang w:val="en-US"/>
        </w:rPr>
      </w:pPr>
      <w:bookmarkStart w:id="0" w:name="_GoBack"/>
      <w:bookmarkEnd w:id="0"/>
    </w:p>
    <w:p w14:paraId="1DA5B98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5C4EC6F" w14:textId="77777777" w:rsidTr="00B0415E">
        <w:trPr>
          <w:trHeight w:val="249"/>
        </w:trPr>
        <w:tc>
          <w:tcPr>
            <w:tcW w:w="4621" w:type="dxa"/>
            <w:shd w:val="clear" w:color="auto" w:fill="D9D9D9" w:themeFill="background1" w:themeFillShade="D9"/>
          </w:tcPr>
          <w:p w14:paraId="79CA87F7" w14:textId="77777777" w:rsidR="00503D7E" w:rsidRPr="00B0415E" w:rsidRDefault="00503D7E" w:rsidP="00503D7E">
            <w:pPr>
              <w:rPr>
                <w:b/>
                <w:color w:val="002060"/>
              </w:rPr>
            </w:pPr>
            <w:r w:rsidRPr="00B0415E">
              <w:rPr>
                <w:b/>
                <w:color w:val="002060"/>
              </w:rPr>
              <w:t>Total Marks</w:t>
            </w:r>
          </w:p>
        </w:tc>
        <w:tc>
          <w:tcPr>
            <w:tcW w:w="4621" w:type="dxa"/>
          </w:tcPr>
          <w:p w14:paraId="69CF0377" w14:textId="77777777" w:rsidR="00503D7E" w:rsidRPr="00B0415E" w:rsidRDefault="00503D7E" w:rsidP="00503D7E">
            <w:pPr>
              <w:rPr>
                <w:rFonts w:cs="Times New Roman"/>
                <w:szCs w:val="32"/>
              </w:rPr>
            </w:pPr>
          </w:p>
        </w:tc>
      </w:tr>
      <w:tr w:rsidR="00503D7E" w:rsidRPr="00B0415E" w14:paraId="1F3991C5" w14:textId="77777777" w:rsidTr="00B0415E">
        <w:tc>
          <w:tcPr>
            <w:tcW w:w="4621" w:type="dxa"/>
            <w:shd w:val="clear" w:color="auto" w:fill="D9D9D9" w:themeFill="background1" w:themeFillShade="D9"/>
          </w:tcPr>
          <w:p w14:paraId="2EAF2FFF" w14:textId="77777777" w:rsidR="00503D7E" w:rsidRPr="00B0415E" w:rsidRDefault="00503D7E" w:rsidP="00503D7E">
            <w:pPr>
              <w:rPr>
                <w:b/>
                <w:color w:val="002060"/>
              </w:rPr>
            </w:pPr>
            <w:r w:rsidRPr="00B0415E">
              <w:rPr>
                <w:b/>
                <w:color w:val="002060"/>
              </w:rPr>
              <w:t>Marks Obtained</w:t>
            </w:r>
          </w:p>
        </w:tc>
        <w:tc>
          <w:tcPr>
            <w:tcW w:w="4621" w:type="dxa"/>
          </w:tcPr>
          <w:p w14:paraId="11D12308" w14:textId="77777777" w:rsidR="00503D7E" w:rsidRPr="00B0415E" w:rsidRDefault="00503D7E" w:rsidP="00503D7E">
            <w:pPr>
              <w:rPr>
                <w:rFonts w:cs="Times New Roman"/>
                <w:szCs w:val="32"/>
              </w:rPr>
            </w:pPr>
          </w:p>
        </w:tc>
      </w:tr>
      <w:tr w:rsidR="00503D7E" w:rsidRPr="00B0415E" w14:paraId="45D34F3C" w14:textId="77777777" w:rsidTr="00B0415E">
        <w:tc>
          <w:tcPr>
            <w:tcW w:w="4621" w:type="dxa"/>
            <w:shd w:val="clear" w:color="auto" w:fill="D9D9D9" w:themeFill="background1" w:themeFillShade="D9"/>
          </w:tcPr>
          <w:p w14:paraId="7E99FE51" w14:textId="77777777" w:rsidR="00503D7E" w:rsidRPr="00B0415E" w:rsidRDefault="00B0415E" w:rsidP="00503D7E">
            <w:pPr>
              <w:rPr>
                <w:b/>
                <w:color w:val="002060"/>
              </w:rPr>
            </w:pPr>
            <w:r w:rsidRPr="00B0415E">
              <w:rPr>
                <w:b/>
                <w:color w:val="002060"/>
              </w:rPr>
              <w:t>Percentage / Grade</w:t>
            </w:r>
          </w:p>
        </w:tc>
        <w:tc>
          <w:tcPr>
            <w:tcW w:w="4621" w:type="dxa"/>
          </w:tcPr>
          <w:p w14:paraId="74BE5BC3" w14:textId="77777777" w:rsidR="00503D7E" w:rsidRPr="00B0415E" w:rsidRDefault="00503D7E" w:rsidP="00503D7E">
            <w:pPr>
              <w:rPr>
                <w:rFonts w:cs="Times New Roman"/>
                <w:szCs w:val="32"/>
              </w:rPr>
            </w:pPr>
          </w:p>
        </w:tc>
      </w:tr>
    </w:tbl>
    <w:p w14:paraId="56939354" w14:textId="77777777" w:rsidR="00A851DA" w:rsidRDefault="00A851DA" w:rsidP="00503D7E">
      <w:pPr>
        <w:rPr>
          <w:rFonts w:cs="Times New Roman"/>
          <w:sz w:val="24"/>
          <w:szCs w:val="32"/>
        </w:rPr>
      </w:pPr>
    </w:p>
    <w:p w14:paraId="7687D1E2" w14:textId="77777777" w:rsidR="00607874" w:rsidRDefault="00607874" w:rsidP="00503D7E">
      <w:pPr>
        <w:rPr>
          <w:rFonts w:cs="Times New Roman"/>
          <w:sz w:val="24"/>
          <w:szCs w:val="32"/>
        </w:rPr>
      </w:pPr>
    </w:p>
    <w:p w14:paraId="538BB92C" w14:textId="77777777" w:rsidR="00607874" w:rsidRDefault="00607874" w:rsidP="00503D7E">
      <w:pPr>
        <w:rPr>
          <w:rFonts w:cs="Times New Roman"/>
          <w:sz w:val="24"/>
          <w:szCs w:val="32"/>
        </w:rPr>
      </w:pPr>
    </w:p>
    <w:p w14:paraId="324BA061" w14:textId="77777777" w:rsidR="00607874" w:rsidRDefault="00607874" w:rsidP="00503D7E">
      <w:pPr>
        <w:rPr>
          <w:rFonts w:cs="Times New Roman"/>
          <w:sz w:val="24"/>
          <w:szCs w:val="32"/>
        </w:rPr>
      </w:pPr>
    </w:p>
    <w:p w14:paraId="1A548973" w14:textId="77777777" w:rsidR="00607874" w:rsidRDefault="00607874" w:rsidP="00503D7E">
      <w:pPr>
        <w:rPr>
          <w:rFonts w:cs="Times New Roman"/>
          <w:sz w:val="24"/>
          <w:szCs w:val="32"/>
        </w:rPr>
      </w:pPr>
    </w:p>
    <w:p w14:paraId="3829BCF2" w14:textId="77777777" w:rsidR="00607874" w:rsidRDefault="00607874" w:rsidP="00503D7E">
      <w:pPr>
        <w:rPr>
          <w:rFonts w:cs="Times New Roman"/>
          <w:sz w:val="24"/>
          <w:szCs w:val="32"/>
        </w:rPr>
      </w:pPr>
    </w:p>
    <w:p w14:paraId="34426449" w14:textId="77777777" w:rsidR="00607874" w:rsidRDefault="00607874" w:rsidP="00503D7E">
      <w:pPr>
        <w:rPr>
          <w:rFonts w:cs="Times New Roman"/>
          <w:sz w:val="24"/>
          <w:szCs w:val="32"/>
        </w:rPr>
      </w:pPr>
    </w:p>
    <w:p w14:paraId="720E0C39" w14:textId="77777777" w:rsidR="00607874" w:rsidRDefault="00607874" w:rsidP="00503D7E">
      <w:pPr>
        <w:rPr>
          <w:rFonts w:cs="Times New Roman"/>
          <w:sz w:val="24"/>
          <w:szCs w:val="32"/>
        </w:rPr>
      </w:pPr>
    </w:p>
    <w:p w14:paraId="1FF7E065" w14:textId="77777777" w:rsidR="00EA30AB" w:rsidRDefault="00EA30AB" w:rsidP="00503D7E">
      <w:pPr>
        <w:rPr>
          <w:rFonts w:cs="Times New Roman"/>
          <w:sz w:val="24"/>
          <w:szCs w:val="32"/>
        </w:rPr>
      </w:pPr>
    </w:p>
    <w:p w14:paraId="03683592" w14:textId="77777777" w:rsidR="00EA30AB" w:rsidRDefault="00EA30AB" w:rsidP="00503D7E">
      <w:pPr>
        <w:rPr>
          <w:rFonts w:cs="Times New Roman"/>
          <w:sz w:val="24"/>
          <w:szCs w:val="32"/>
        </w:rPr>
      </w:pPr>
    </w:p>
    <w:p w14:paraId="4FDBE25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11CBCA" w14:textId="77777777" w:rsidR="00595304" w:rsidRDefault="00595304" w:rsidP="00CB4D0A">
      <w:pPr>
        <w:spacing w:after="0" w:line="240" w:lineRule="auto"/>
      </w:pPr>
      <w:r>
        <w:separator/>
      </w:r>
    </w:p>
  </w:endnote>
  <w:endnote w:type="continuationSeparator" w:id="0">
    <w:p w14:paraId="3457BCC7" w14:textId="77777777" w:rsidR="00595304" w:rsidRDefault="005953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FF2F5" w14:textId="77777777" w:rsidR="00595304" w:rsidRDefault="00595304" w:rsidP="00CB4D0A">
      <w:pPr>
        <w:spacing w:after="0" w:line="240" w:lineRule="auto"/>
      </w:pPr>
      <w:r>
        <w:separator/>
      </w:r>
    </w:p>
  </w:footnote>
  <w:footnote w:type="continuationSeparator" w:id="0">
    <w:p w14:paraId="3929D959" w14:textId="77777777" w:rsidR="00595304" w:rsidRDefault="0059530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52B03"/>
    <w:multiLevelType w:val="hybridMultilevel"/>
    <w:tmpl w:val="435EF440"/>
    <w:lvl w:ilvl="0" w:tplc="A17481F0">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
    <w:nsid w:val="040B46B4"/>
    <w:multiLevelType w:val="hybridMultilevel"/>
    <w:tmpl w:val="BEBE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7919DC"/>
    <w:multiLevelType w:val="hybridMultilevel"/>
    <w:tmpl w:val="3D323174"/>
    <w:lvl w:ilvl="0" w:tplc="0E148B4A">
      <w:start w:val="1"/>
      <w:numFmt w:val="low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3">
    <w:nsid w:val="142F7DEC"/>
    <w:multiLevelType w:val="hybridMultilevel"/>
    <w:tmpl w:val="6588A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270314"/>
    <w:multiLevelType w:val="hybridMultilevel"/>
    <w:tmpl w:val="3028E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8922A1"/>
    <w:multiLevelType w:val="hybridMultilevel"/>
    <w:tmpl w:val="8A9AD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181E22"/>
    <w:multiLevelType w:val="hybridMultilevel"/>
    <w:tmpl w:val="FAD68FCE"/>
    <w:lvl w:ilvl="0" w:tplc="07F45E82">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8">
    <w:nsid w:val="7B216582"/>
    <w:multiLevelType w:val="hybridMultilevel"/>
    <w:tmpl w:val="69E28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7"/>
  </w:num>
  <w:num w:numId="5">
    <w:abstractNumId w:val="2"/>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4A"/>
    <w:rsid w:val="000158F9"/>
    <w:rsid w:val="00035CDD"/>
    <w:rsid w:val="00040083"/>
    <w:rsid w:val="00055992"/>
    <w:rsid w:val="000820E8"/>
    <w:rsid w:val="000A0F77"/>
    <w:rsid w:val="000A56D4"/>
    <w:rsid w:val="000F57DB"/>
    <w:rsid w:val="00106A12"/>
    <w:rsid w:val="001175EE"/>
    <w:rsid w:val="00157CF6"/>
    <w:rsid w:val="00172C14"/>
    <w:rsid w:val="001801E4"/>
    <w:rsid w:val="00182416"/>
    <w:rsid w:val="00184D0C"/>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5E23"/>
    <w:rsid w:val="004E3CDA"/>
    <w:rsid w:val="004F4B4D"/>
    <w:rsid w:val="0050216D"/>
    <w:rsid w:val="00503D7E"/>
    <w:rsid w:val="0050778F"/>
    <w:rsid w:val="00527C11"/>
    <w:rsid w:val="00535F31"/>
    <w:rsid w:val="00555A20"/>
    <w:rsid w:val="00574D64"/>
    <w:rsid w:val="00591365"/>
    <w:rsid w:val="00595304"/>
    <w:rsid w:val="005B31E4"/>
    <w:rsid w:val="005B374C"/>
    <w:rsid w:val="006034F6"/>
    <w:rsid w:val="00607874"/>
    <w:rsid w:val="00607E77"/>
    <w:rsid w:val="00617BB3"/>
    <w:rsid w:val="00645CDD"/>
    <w:rsid w:val="006823A7"/>
    <w:rsid w:val="00687EE8"/>
    <w:rsid w:val="006C17EF"/>
    <w:rsid w:val="0070347F"/>
    <w:rsid w:val="0070678E"/>
    <w:rsid w:val="0079153C"/>
    <w:rsid w:val="00831C11"/>
    <w:rsid w:val="008A60B4"/>
    <w:rsid w:val="008B3C31"/>
    <w:rsid w:val="008B64FE"/>
    <w:rsid w:val="00910C23"/>
    <w:rsid w:val="00935BF7"/>
    <w:rsid w:val="0095442C"/>
    <w:rsid w:val="00983942"/>
    <w:rsid w:val="009A3C92"/>
    <w:rsid w:val="009C37E0"/>
    <w:rsid w:val="009E41F4"/>
    <w:rsid w:val="00A14B66"/>
    <w:rsid w:val="00A65CF7"/>
    <w:rsid w:val="00A81AB4"/>
    <w:rsid w:val="00A851DA"/>
    <w:rsid w:val="00AC7D5B"/>
    <w:rsid w:val="00AE1481"/>
    <w:rsid w:val="00AE6BC8"/>
    <w:rsid w:val="00B0415E"/>
    <w:rsid w:val="00B04678"/>
    <w:rsid w:val="00BC46DF"/>
    <w:rsid w:val="00BC64BB"/>
    <w:rsid w:val="00C03577"/>
    <w:rsid w:val="00C53029"/>
    <w:rsid w:val="00C65FEA"/>
    <w:rsid w:val="00CA0AC2"/>
    <w:rsid w:val="00CB11D4"/>
    <w:rsid w:val="00CB4D0A"/>
    <w:rsid w:val="00CC2FB3"/>
    <w:rsid w:val="00CC575A"/>
    <w:rsid w:val="00CF123B"/>
    <w:rsid w:val="00D039AC"/>
    <w:rsid w:val="00D427DE"/>
    <w:rsid w:val="00D5587D"/>
    <w:rsid w:val="00D707CC"/>
    <w:rsid w:val="00D821FE"/>
    <w:rsid w:val="00D9039B"/>
    <w:rsid w:val="00DB0793"/>
    <w:rsid w:val="00DC0D23"/>
    <w:rsid w:val="00E00821"/>
    <w:rsid w:val="00E04DB4"/>
    <w:rsid w:val="00E30679"/>
    <w:rsid w:val="00E4597D"/>
    <w:rsid w:val="00E54832"/>
    <w:rsid w:val="00E56A90"/>
    <w:rsid w:val="00E641CC"/>
    <w:rsid w:val="00E96AE0"/>
    <w:rsid w:val="00EA30AB"/>
    <w:rsid w:val="00EB3925"/>
    <w:rsid w:val="00F008EA"/>
    <w:rsid w:val="00F05CB5"/>
    <w:rsid w:val="00F07B9D"/>
    <w:rsid w:val="00F15AA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BC4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7F94C-B0AE-C243-9977-A9450633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809</Words>
  <Characters>4617</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Marjorie Francisco</cp:lastModifiedBy>
  <cp:revision>8</cp:revision>
  <dcterms:created xsi:type="dcterms:W3CDTF">2016-07-25T20:55:00Z</dcterms:created>
  <dcterms:modified xsi:type="dcterms:W3CDTF">2016-08-05T19:09:00Z</dcterms:modified>
</cp:coreProperties>
</file>