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  <w:r w:rsidR="006E4A77">
        <w:rPr>
          <w:rFonts w:asciiTheme="minorHAnsi" w:hAnsiTheme="minorHAnsi"/>
        </w:rPr>
        <w:t>1</w:t>
      </w:r>
    </w:p>
    <w:p w:rsidR="00607874" w:rsidRDefault="00830282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45520" w:rsidP="00A851DA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                     Page Number: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E4A7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BERNICE KORNUTSEY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E4A7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5099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E4A7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17218">
            <w:r>
              <w:t>2(TWO)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717218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Question1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</w:t>
            </w:r>
            <w:r w:rsidRPr="00046F44">
              <w:rPr>
                <w:rFonts w:ascii="Arial" w:hAnsi="Arial" w:cs="Arial"/>
                <w:sz w:val="24"/>
                <w:szCs w:val="24"/>
              </w:rPr>
              <w:t>.ARSON Is one type of financial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 crime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which is defined by law as a malicious or willful and intentional burning of another person’s dwelling. A typical example is an individual who burns a building while committing an offence such as break-in.</w:t>
            </w:r>
          </w:p>
          <w:p w:rsidR="00717218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 xml:space="preserve">IV </w:t>
            </w:r>
            <w:r w:rsidRPr="00046F44">
              <w:rPr>
                <w:rFonts w:ascii="Arial" w:hAnsi="Arial" w:cs="Arial"/>
                <w:b/>
                <w:sz w:val="24"/>
                <w:szCs w:val="24"/>
              </w:rPr>
              <w:t>MONEY LAUNDERING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Is the instances where a person or business entities conceal gains from unlawful activities through various schemes and methods.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Some activities which could encompass money laundering are as follows</w:t>
            </w:r>
          </w:p>
          <w:p w:rsidR="00717218" w:rsidRPr="00046F44" w:rsidRDefault="00717218" w:rsidP="00717218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Any monies derived from unlawful activities.</w:t>
            </w:r>
          </w:p>
          <w:p w:rsidR="00717218" w:rsidRPr="00046F44" w:rsidRDefault="00717218" w:rsidP="00717218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Transfer of huge sums of money to and from overseas.</w:t>
            </w:r>
          </w:p>
          <w:p w:rsidR="00717218" w:rsidRPr="00046F44" w:rsidRDefault="00717218" w:rsidP="00717218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Depositing of large amounts of money into other financial organizations.</w:t>
            </w:r>
          </w:p>
          <w:p w:rsidR="00717218" w:rsidRPr="00046F44" w:rsidRDefault="00717218" w:rsidP="00717218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Buying various tangible and intangible assets with large amounts of money</w:t>
            </w:r>
          </w:p>
          <w:p w:rsidR="00717218" w:rsidRPr="00046F44" w:rsidRDefault="00717218" w:rsidP="00717218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Maintaining offshore bank accounts with hug balances</w:t>
            </w:r>
          </w:p>
          <w:p w:rsidR="00717218" w:rsidRPr="00046F44" w:rsidRDefault="00717218" w:rsidP="00717218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Transmitting money on behalf of the public whether overseas or within the country.</w:t>
            </w:r>
          </w:p>
          <w:p w:rsidR="00717218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717218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717218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717218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717218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717218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717218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717218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717218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717218" w:rsidRPr="00717218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6E4A77" w:rsidRPr="00717218" w:rsidRDefault="006E4A77" w:rsidP="00717218">
            <w:pPr>
              <w:spacing w:before="12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A374D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</w:t>
            </w:r>
            <w:r w:rsidR="00717218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</w:p>
          <w:p w:rsidR="00DA374D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</w:t>
            </w:r>
            <w:r w:rsidR="00717218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645520">
              <w:rPr>
                <w:rFonts w:ascii="Arial" w:hAnsi="Arial" w:cs="Arial"/>
                <w:b/>
                <w:sz w:val="24"/>
                <w:szCs w:val="24"/>
              </w:rPr>
              <w:t>Page Number</w:t>
            </w:r>
            <w:r>
              <w:rPr>
                <w:rFonts w:ascii="Arial" w:hAnsi="Arial" w:cs="Arial"/>
                <w:sz w:val="24"/>
                <w:szCs w:val="24"/>
              </w:rPr>
              <w:t xml:space="preserve">: 2  </w:t>
            </w:r>
            <w:r w:rsidRPr="00FB7D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A374D" w:rsidRPr="00FB7DFE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5520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Name</w:t>
            </w:r>
            <w:r w:rsidRPr="00FB7DFE">
              <w:rPr>
                <w:rFonts w:ascii="Arial" w:hAnsi="Arial" w:cs="Arial"/>
                <w:sz w:val="24"/>
                <w:szCs w:val="24"/>
              </w:rPr>
              <w:t>: Bernice Kornutsey</w:t>
            </w:r>
          </w:p>
          <w:p w:rsidR="00DA374D" w:rsidRPr="00FB7DFE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5520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Student Number</w:t>
            </w:r>
            <w:r w:rsidRPr="00FB7DF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5099</w:t>
            </w:r>
          </w:p>
          <w:p w:rsidR="00DA374D" w:rsidRPr="00FB7DFE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7DFE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Pr="00FB7DF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45520">
              <w:rPr>
                <w:rFonts w:ascii="Arial" w:hAnsi="Arial" w:cs="Arial"/>
                <w:b/>
                <w:sz w:val="24"/>
                <w:szCs w:val="24"/>
              </w:rPr>
              <w:t>Assignment Number</w:t>
            </w:r>
            <w:r w:rsidR="00717218">
              <w:rPr>
                <w:rFonts w:ascii="Arial" w:hAnsi="Arial" w:cs="Arial"/>
                <w:sz w:val="24"/>
                <w:szCs w:val="24"/>
              </w:rPr>
              <w:t>: 2</w:t>
            </w:r>
          </w:p>
          <w:p w:rsidR="00717218" w:rsidRPr="008865D9" w:rsidRDefault="00717218" w:rsidP="0071721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865D9">
              <w:rPr>
                <w:rFonts w:ascii="Arial" w:hAnsi="Arial" w:cs="Arial"/>
                <w:b/>
                <w:sz w:val="24"/>
                <w:szCs w:val="24"/>
                <w:u w:val="single"/>
              </w:rPr>
              <w:t>QUESTION 2</w:t>
            </w:r>
          </w:p>
          <w:p w:rsidR="00B06DF2" w:rsidRDefault="00B06DF2" w:rsidP="0071721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b/>
                <w:sz w:val="24"/>
                <w:szCs w:val="24"/>
              </w:rPr>
              <w:t xml:space="preserve">EMBEZZLEMENT </w:t>
            </w:r>
            <w:r w:rsidRPr="00046F44">
              <w:rPr>
                <w:rFonts w:ascii="Arial" w:hAnsi="Arial" w:cs="Arial"/>
                <w:sz w:val="24"/>
                <w:szCs w:val="24"/>
              </w:rPr>
              <w:t>per</w:t>
            </w:r>
            <w:r w:rsidRPr="00046F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my understanding is the diversion of income by a member of staff for his personal use without the knowledge of his employers. Most often, these embezzled monies cannot be traced from the organization to the perpetrators of the crime. </w:t>
            </w:r>
          </w:p>
          <w:p w:rsidR="00B06DF2" w:rsidRDefault="00B06DF2" w:rsidP="00717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 xml:space="preserve">It 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said to be a financial crime because its financial in nature, </w:t>
            </w:r>
            <w:r w:rsidR="00B06DF2">
              <w:rPr>
                <w:rFonts w:ascii="Arial" w:hAnsi="Arial" w:cs="Arial"/>
                <w:sz w:val="24"/>
                <w:szCs w:val="24"/>
              </w:rPr>
              <w:t>hence the f</w:t>
            </w:r>
            <w:r w:rsidR="00B06DF2" w:rsidRPr="004677BC">
              <w:rPr>
                <w:rFonts w:ascii="Arial" w:hAnsi="Arial" w:cs="Arial"/>
                <w:b/>
                <w:sz w:val="24"/>
                <w:szCs w:val="24"/>
              </w:rPr>
              <w:t>actors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 that must be 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present in </w:t>
            </w:r>
            <w:r w:rsidR="00B06DF2" w:rsidRPr="004677BC">
              <w:rPr>
                <w:rFonts w:ascii="Arial" w:hAnsi="Arial" w:cs="Arial"/>
                <w:b/>
                <w:sz w:val="24"/>
                <w:szCs w:val="24"/>
              </w:rPr>
              <w:t xml:space="preserve">embezzlement </w:t>
            </w:r>
            <w:r w:rsidR="00B06DF2" w:rsidRPr="004677B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o make </w:t>
            </w:r>
            <w:r w:rsidRPr="00046F44">
              <w:rPr>
                <w:rFonts w:ascii="Arial" w:hAnsi="Arial" w:cs="Arial"/>
                <w:sz w:val="24"/>
                <w:szCs w:val="24"/>
              </w:rPr>
              <w:t>a financ</w:t>
            </w:r>
            <w:r w:rsidR="00B06DF2">
              <w:rPr>
                <w:rFonts w:ascii="Arial" w:hAnsi="Arial" w:cs="Arial"/>
                <w:sz w:val="24"/>
                <w:szCs w:val="24"/>
              </w:rPr>
              <w:t>ial</w:t>
            </w:r>
            <w:r w:rsidR="00B06DF2" w:rsidRPr="00046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6DF2" w:rsidRPr="00046F44">
              <w:rPr>
                <w:rFonts w:ascii="Arial" w:hAnsi="Arial" w:cs="Arial"/>
                <w:sz w:val="24"/>
                <w:szCs w:val="24"/>
              </w:rPr>
              <w:t xml:space="preserve">crime 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 are</w:t>
            </w:r>
          </w:p>
          <w:p w:rsidR="00B06DF2" w:rsidRDefault="00B06DF2" w:rsidP="00717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  <w:r w:rsidRPr="00046F44">
              <w:rPr>
                <w:rFonts w:ascii="Arial" w:hAnsi="Arial" w:cs="Arial"/>
                <w:sz w:val="24"/>
                <w:szCs w:val="24"/>
              </w:rPr>
              <w:t>There is a presence of something valuable.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Ii.An opportunity to take something without being detected.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Iii.The culprit is willing to commit an offence.</w:t>
            </w:r>
          </w:p>
          <w:p w:rsidR="00717218" w:rsidRPr="00717218" w:rsidRDefault="00717218" w:rsidP="00717218">
            <w:pPr>
              <w:spacing w:before="12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7218" w:rsidRPr="00046F44" w:rsidRDefault="00717218" w:rsidP="0071721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46F44">
              <w:rPr>
                <w:rFonts w:ascii="Arial" w:hAnsi="Arial" w:cs="Arial"/>
                <w:b/>
                <w:sz w:val="24"/>
                <w:szCs w:val="24"/>
              </w:rPr>
              <w:t>QUESTION 3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b/>
                <w:sz w:val="24"/>
                <w:szCs w:val="24"/>
              </w:rPr>
              <w:t xml:space="preserve">FORGERY </w:t>
            </w:r>
            <w:r w:rsidRPr="00046F44">
              <w:rPr>
                <w:rFonts w:ascii="Arial" w:hAnsi="Arial" w:cs="Arial"/>
                <w:sz w:val="24"/>
                <w:szCs w:val="24"/>
              </w:rPr>
              <w:t>Is the deceitful making or material modification of any writing with the intention to deceive or harm another person’s rights. The following two features must be present to make a crime forgery.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I The signature was not made by the person whose signature is meant to be.</w:t>
            </w:r>
          </w:p>
          <w:p w:rsidR="00717218" w:rsidRPr="00046F44" w:rsidRDefault="004677BC" w:rsidP="007172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="00717218" w:rsidRPr="00046F44">
              <w:rPr>
                <w:rFonts w:ascii="Arial" w:hAnsi="Arial" w:cs="Arial"/>
                <w:sz w:val="24"/>
                <w:szCs w:val="24"/>
              </w:rPr>
              <w:t xml:space="preserve"> The signature was made illegally by someone.</w:t>
            </w:r>
          </w:p>
          <w:p w:rsidR="004677BC" w:rsidRDefault="004677BC" w:rsidP="00717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717218" w:rsidRPr="00046F44" w:rsidRDefault="00717218" w:rsidP="00717218">
            <w:pPr>
              <w:rPr>
                <w:rFonts w:ascii="Arial" w:hAnsi="Arial" w:cs="Arial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These among several ways is how forgery could be made.</w:t>
            </w:r>
            <w:r w:rsidRPr="00046F44">
              <w:rPr>
                <w:rFonts w:ascii="Arial" w:hAnsi="Arial" w:cs="Arial"/>
              </w:rPr>
              <w:t xml:space="preserve"> 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 xml:space="preserve">1. Writing with pencil or ink, 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2. by typewriter,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 xml:space="preserve">3. Carving, printing, or even pasting one name over another. </w:t>
            </w:r>
          </w:p>
          <w:p w:rsidR="00717218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</w:p>
          <w:p w:rsidR="00717218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 xml:space="preserve">The difference between </w:t>
            </w:r>
            <w:r w:rsidRPr="00717218">
              <w:rPr>
                <w:rFonts w:ascii="Arial" w:hAnsi="Arial" w:cs="Arial"/>
                <w:b/>
                <w:i/>
                <w:sz w:val="24"/>
                <w:szCs w:val="24"/>
              </w:rPr>
              <w:t>forgery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717218">
              <w:rPr>
                <w:rFonts w:ascii="Arial" w:hAnsi="Arial" w:cs="Arial"/>
                <w:b/>
                <w:i/>
                <w:sz w:val="24"/>
                <w:szCs w:val="24"/>
              </w:rPr>
              <w:t>uttering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is that, 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717218">
              <w:rPr>
                <w:rFonts w:ascii="Arial" w:hAnsi="Arial" w:cs="Arial"/>
                <w:b/>
                <w:sz w:val="24"/>
                <w:szCs w:val="24"/>
              </w:rPr>
              <w:t>UTTERING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is the Offering of a forged instrument with the intention to deceive whereas </w:t>
            </w:r>
            <w:r>
              <w:rPr>
                <w:rFonts w:ascii="Arial" w:hAnsi="Arial" w:cs="Arial"/>
                <w:b/>
                <w:sz w:val="24"/>
                <w:szCs w:val="24"/>
              </w:rPr>
              <w:t>FORGERY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is the </w:t>
            </w:r>
            <w:r w:rsidRPr="00717218">
              <w:rPr>
                <w:rFonts w:ascii="Arial" w:hAnsi="Arial" w:cs="Arial"/>
                <w:b/>
                <w:i/>
                <w:sz w:val="24"/>
                <w:szCs w:val="24"/>
              </w:rPr>
              <w:t>(act)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deceitful making or material modification of any writing with the intention to deceive or harm another person’s rights. Examples of uttering is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I The presentation of a fake license as evidence for compensation.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Ii Depositing a fake cheques into personal account.</w:t>
            </w:r>
          </w:p>
          <w:p w:rsidR="00717218" w:rsidRPr="00046F44" w:rsidRDefault="00717218" w:rsidP="00717218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Iii Delivering a forged note to pay a debt.</w:t>
            </w:r>
          </w:p>
          <w:p w:rsidR="00DA374D" w:rsidRDefault="00DA374D" w:rsidP="006E4A77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4A77" w:rsidRDefault="006E4A77" w:rsidP="006E4A77">
            <w:pPr>
              <w:pStyle w:val="ListParagraph"/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A374D" w:rsidRDefault="00DA374D" w:rsidP="006E4A77">
            <w:pPr>
              <w:pStyle w:val="ListParagraph"/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A374D" w:rsidRDefault="00DA374D" w:rsidP="006E4A77">
            <w:pPr>
              <w:pStyle w:val="ListParagraph"/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17218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</w:t>
            </w:r>
          </w:p>
          <w:p w:rsidR="00717218" w:rsidRDefault="00717218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17218" w:rsidRDefault="00717218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A374D" w:rsidRDefault="00717218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</w:t>
            </w:r>
            <w:r w:rsidR="00DA374D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A374D" w:rsidRPr="00645520">
              <w:rPr>
                <w:rFonts w:ascii="Arial" w:hAnsi="Arial" w:cs="Arial"/>
                <w:b/>
                <w:sz w:val="24"/>
                <w:szCs w:val="24"/>
              </w:rPr>
              <w:t>Page Number</w:t>
            </w:r>
            <w:r w:rsidR="00DA374D">
              <w:rPr>
                <w:rFonts w:ascii="Arial" w:hAnsi="Arial" w:cs="Arial"/>
                <w:sz w:val="24"/>
                <w:szCs w:val="24"/>
              </w:rPr>
              <w:t xml:space="preserve">: 3 </w:t>
            </w:r>
            <w:r w:rsidR="00DA374D" w:rsidRPr="00FB7D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A374D" w:rsidRPr="00FB7DFE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5520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Name</w:t>
            </w:r>
            <w:r w:rsidRPr="00FB7DFE">
              <w:rPr>
                <w:rFonts w:ascii="Arial" w:hAnsi="Arial" w:cs="Arial"/>
                <w:sz w:val="24"/>
                <w:szCs w:val="24"/>
              </w:rPr>
              <w:t>: Bernice Kornutsey</w:t>
            </w:r>
          </w:p>
          <w:p w:rsidR="00DA374D" w:rsidRPr="00FB7DFE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7DFE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Pr="00645520">
              <w:rPr>
                <w:rFonts w:ascii="Arial" w:hAnsi="Arial" w:cs="Arial"/>
                <w:b/>
                <w:sz w:val="24"/>
                <w:szCs w:val="24"/>
              </w:rPr>
              <w:t>Student Number</w:t>
            </w:r>
            <w:r w:rsidRPr="00FB7DF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5099</w:t>
            </w:r>
          </w:p>
          <w:p w:rsidR="00DA374D" w:rsidRPr="00FB7DFE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7DFE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Pr="00FB7DF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45520">
              <w:rPr>
                <w:rFonts w:ascii="Arial" w:hAnsi="Arial" w:cs="Arial"/>
                <w:b/>
                <w:sz w:val="24"/>
                <w:szCs w:val="24"/>
              </w:rPr>
              <w:t>Assignment Number</w:t>
            </w:r>
            <w:r w:rsidR="00717218">
              <w:rPr>
                <w:rFonts w:ascii="Arial" w:hAnsi="Arial" w:cs="Arial"/>
                <w:sz w:val="24"/>
                <w:szCs w:val="24"/>
              </w:rPr>
              <w:t>: 2</w:t>
            </w:r>
          </w:p>
          <w:p w:rsidR="003B2971" w:rsidRDefault="003B2971" w:rsidP="003B2971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3B2971" w:rsidRDefault="003B2971" w:rsidP="003B2971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3B2971" w:rsidRPr="00046F44" w:rsidRDefault="003B2971" w:rsidP="003B2971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46F44">
              <w:rPr>
                <w:rFonts w:ascii="Arial" w:hAnsi="Arial" w:cs="Arial"/>
                <w:b/>
                <w:sz w:val="24"/>
                <w:szCs w:val="24"/>
                <w:u w:val="single"/>
              </w:rPr>
              <w:t>CASE STUDY</w:t>
            </w:r>
          </w:p>
          <w:p w:rsidR="003B2971" w:rsidRPr="00046F44" w:rsidRDefault="003B2971" w:rsidP="003B2971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Based on the above case, what i think the forensic accountant would have assessed to get to know the actual facts about the monies is as follows</w:t>
            </w:r>
          </w:p>
          <w:p w:rsidR="003B2971" w:rsidRDefault="003B2971" w:rsidP="003B2971">
            <w:pPr>
              <w:rPr>
                <w:rFonts w:ascii="Arial" w:hAnsi="Arial" w:cs="Arial"/>
                <w:sz w:val="24"/>
                <w:szCs w:val="24"/>
              </w:rPr>
            </w:pPr>
          </w:p>
          <w:p w:rsidR="003B2971" w:rsidRPr="00046F44" w:rsidRDefault="003B2971" w:rsidP="003B2971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1. The police report of the ongoing investigation about the crime for which they raided the house of the couple.</w:t>
            </w:r>
          </w:p>
          <w:p w:rsidR="003B2971" w:rsidRDefault="003B2971" w:rsidP="003B2971">
            <w:pPr>
              <w:rPr>
                <w:rFonts w:ascii="Arial" w:hAnsi="Arial" w:cs="Arial"/>
                <w:sz w:val="24"/>
                <w:szCs w:val="24"/>
              </w:rPr>
            </w:pPr>
          </w:p>
          <w:p w:rsidR="003B2971" w:rsidRPr="00046F44" w:rsidRDefault="003B2971" w:rsidP="003B2971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2. The bank statement of the said savings accounts from which the couple claims to have made the withdrawal.</w:t>
            </w:r>
          </w:p>
          <w:p w:rsidR="003B2971" w:rsidRDefault="003B2971" w:rsidP="003B2971">
            <w:pPr>
              <w:rPr>
                <w:rFonts w:ascii="Arial" w:hAnsi="Arial" w:cs="Arial"/>
                <w:sz w:val="24"/>
                <w:szCs w:val="24"/>
              </w:rPr>
            </w:pPr>
          </w:p>
          <w:p w:rsidR="003B2971" w:rsidRPr="00046F44" w:rsidRDefault="003B2971" w:rsidP="003B2971">
            <w:pPr>
              <w:rPr>
                <w:rFonts w:ascii="Arial" w:hAnsi="Arial" w:cs="Arial"/>
                <w:sz w:val="24"/>
                <w:szCs w:val="24"/>
              </w:rPr>
            </w:pPr>
            <w:r w:rsidRPr="00046F44">
              <w:rPr>
                <w:rFonts w:ascii="Arial" w:hAnsi="Arial" w:cs="Arial"/>
                <w:sz w:val="24"/>
                <w:szCs w:val="24"/>
              </w:rPr>
              <w:t>3. The natu</w:t>
            </w:r>
            <w:r w:rsidR="004677BC">
              <w:rPr>
                <w:rFonts w:ascii="Arial" w:hAnsi="Arial" w:cs="Arial"/>
                <w:sz w:val="24"/>
                <w:szCs w:val="24"/>
              </w:rPr>
              <w:t>re of the business the couple were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engaged in.</w:t>
            </w:r>
          </w:p>
          <w:p w:rsidR="003B2971" w:rsidRPr="00046F44" w:rsidRDefault="003B2971" w:rsidP="003B2971">
            <w:pPr>
              <w:spacing w:after="145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Pr="00046F44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>ow the forensic accountant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was able to conclude that the husband and wife must have had access to unidentified sources of </w:t>
            </w:r>
            <w:r w:rsidR="004677BC">
              <w:rPr>
                <w:rFonts w:ascii="Arial" w:hAnsi="Arial" w:cs="Arial"/>
                <w:sz w:val="24"/>
                <w:szCs w:val="24"/>
              </w:rPr>
              <w:t>income was,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</w:t>
            </w:r>
            <w:r w:rsidR="005A289D">
              <w:rPr>
                <w:rFonts w:ascii="Arial" w:hAnsi="Arial" w:cs="Arial"/>
                <w:sz w:val="24"/>
                <w:szCs w:val="24"/>
              </w:rPr>
              <w:t xml:space="preserve">                                          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  <w:r w:rsidR="005A289D" w:rsidRPr="00B06DF2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5A289D">
              <w:rPr>
                <w:rFonts w:ascii="Arial" w:hAnsi="Arial" w:cs="Arial"/>
                <w:sz w:val="24"/>
                <w:szCs w:val="24"/>
              </w:rPr>
              <w:t>.</w:t>
            </w:r>
            <w:r w:rsidR="004677BC">
              <w:rPr>
                <w:rFonts w:ascii="Arial" w:hAnsi="Arial" w:cs="Arial"/>
                <w:sz w:val="24"/>
                <w:szCs w:val="24"/>
              </w:rPr>
              <w:t xml:space="preserve">Through the audit of </w:t>
            </w:r>
            <w:r w:rsidR="004677B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5A289D" w:rsidRPr="00B06DF2">
              <w:rPr>
                <w:rFonts w:ascii="Arial" w:hAnsi="Arial" w:cs="Arial"/>
                <w:b/>
                <w:sz w:val="24"/>
                <w:szCs w:val="24"/>
              </w:rPr>
              <w:t xml:space="preserve">he </w:t>
            </w:r>
            <w:r w:rsidR="00B06DF2" w:rsidRPr="00B06DF2">
              <w:rPr>
                <w:rFonts w:ascii="Arial" w:hAnsi="Arial" w:cs="Arial"/>
                <w:b/>
                <w:sz w:val="24"/>
                <w:szCs w:val="24"/>
              </w:rPr>
              <w:t>bank statement</w:t>
            </w:r>
            <w:r w:rsidR="005A289D">
              <w:rPr>
                <w:rFonts w:ascii="Arial" w:hAnsi="Arial" w:cs="Arial"/>
                <w:sz w:val="24"/>
                <w:szCs w:val="24"/>
              </w:rPr>
              <w:t xml:space="preserve"> of the said savings </w:t>
            </w:r>
            <w:r w:rsidR="004677BC">
              <w:rPr>
                <w:rFonts w:ascii="Arial" w:hAnsi="Arial" w:cs="Arial"/>
                <w:sz w:val="24"/>
                <w:szCs w:val="24"/>
              </w:rPr>
              <w:t>accounts. It</w:t>
            </w:r>
            <w:r w:rsidR="005A289D">
              <w:rPr>
                <w:rFonts w:ascii="Arial" w:hAnsi="Arial" w:cs="Arial"/>
                <w:sz w:val="24"/>
                <w:szCs w:val="24"/>
              </w:rPr>
              <w:t xml:space="preserve"> did not show a receipt of the said amount found in their apartment when the police raided their home.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</w:t>
            </w:r>
            <w:r w:rsidR="005A289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 xml:space="preserve">rom the review of the </w:t>
            </w:r>
            <w:r w:rsidRPr="00B06DF2">
              <w:rPr>
                <w:rFonts w:ascii="Arial" w:hAnsi="Arial" w:cs="Arial"/>
                <w:b/>
                <w:sz w:val="24"/>
                <w:szCs w:val="24"/>
              </w:rPr>
              <w:t>report’s findings</w:t>
            </w:r>
            <w:r w:rsidR="005A289D" w:rsidRPr="00B06DF2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B06DF2" w:rsidRPr="00B06DF2">
              <w:rPr>
                <w:rFonts w:ascii="Arial" w:hAnsi="Arial" w:cs="Arial"/>
                <w:b/>
                <w:sz w:val="24"/>
                <w:szCs w:val="24"/>
              </w:rPr>
              <w:t>bank statement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289D" w:rsidRPr="00B06DF2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.He was able to show that the couple had spent considerably more cash than apparently received.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A289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6DF2" w:rsidRPr="00B06DF2">
              <w:rPr>
                <w:rFonts w:ascii="Arial" w:hAnsi="Arial" w:cs="Arial"/>
                <w:b/>
                <w:sz w:val="24"/>
                <w:szCs w:val="24"/>
              </w:rPr>
              <w:t>3.</w:t>
            </w:r>
            <w:r w:rsidR="00B06DF2" w:rsidRPr="00046F44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couple</w:t>
            </w:r>
            <w:r>
              <w:rPr>
                <w:rFonts w:ascii="Arial" w:hAnsi="Arial" w:cs="Arial"/>
                <w:sz w:val="24"/>
                <w:szCs w:val="24"/>
              </w:rPr>
              <w:t>’s refusal</w:t>
            </w:r>
            <w:r w:rsidRPr="00046F44">
              <w:rPr>
                <w:rFonts w:ascii="Arial" w:hAnsi="Arial" w:cs="Arial"/>
                <w:sz w:val="24"/>
                <w:szCs w:val="24"/>
              </w:rPr>
              <w:t xml:space="preserve"> to provide an explanation for the unidentified 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income, </w:t>
            </w:r>
            <w:r w:rsidR="00B06DF2" w:rsidRPr="00B06DF2">
              <w:rPr>
                <w:rFonts w:ascii="Arial" w:hAnsi="Arial" w:cs="Arial"/>
                <w:b/>
                <w:sz w:val="24"/>
                <w:szCs w:val="24"/>
              </w:rPr>
              <w:t>Upon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6DF2" w:rsidRPr="00B06DF2">
              <w:rPr>
                <w:rFonts w:ascii="Arial" w:hAnsi="Arial" w:cs="Arial"/>
                <w:b/>
                <w:sz w:val="24"/>
                <w:szCs w:val="24"/>
              </w:rPr>
              <w:t>interrogation</w:t>
            </w:r>
            <w:r w:rsidR="00B06DF2">
              <w:rPr>
                <w:rFonts w:ascii="Arial" w:hAnsi="Arial" w:cs="Arial"/>
                <w:sz w:val="24"/>
                <w:szCs w:val="24"/>
              </w:rPr>
              <w:t>. Since he</w:t>
            </w:r>
            <w:r>
              <w:rPr>
                <w:rFonts w:ascii="Arial" w:hAnsi="Arial" w:cs="Arial"/>
                <w:sz w:val="24"/>
                <w:szCs w:val="24"/>
              </w:rPr>
              <w:t xml:space="preserve"> was to get the culprit 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to </w:t>
            </w:r>
            <w:r>
              <w:rPr>
                <w:rFonts w:ascii="Arial" w:hAnsi="Arial" w:cs="Arial"/>
                <w:sz w:val="24"/>
                <w:szCs w:val="24"/>
              </w:rPr>
              <w:t xml:space="preserve">confess the crime for which they were alleged to have been involved in order to </w:t>
            </w:r>
            <w:r w:rsidR="00B06DF2">
              <w:rPr>
                <w:rFonts w:ascii="Arial" w:hAnsi="Arial" w:cs="Arial"/>
                <w:sz w:val="24"/>
                <w:szCs w:val="24"/>
              </w:rPr>
              <w:t xml:space="preserve">gather evidence to </w:t>
            </w:r>
            <w:r>
              <w:rPr>
                <w:rFonts w:ascii="Arial" w:hAnsi="Arial" w:cs="Arial"/>
                <w:sz w:val="24"/>
                <w:szCs w:val="24"/>
              </w:rPr>
              <w:t>present the case in court.</w:t>
            </w:r>
          </w:p>
          <w:p w:rsidR="00DA374D" w:rsidRDefault="00DA374D" w:rsidP="00DA374D">
            <w:pPr>
              <w:spacing w:before="120"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17218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3B2971" w:rsidRDefault="00717218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3B2971" w:rsidRDefault="003B2971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B2971" w:rsidRDefault="003B2971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B2971" w:rsidRDefault="003B2971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B2971" w:rsidRDefault="003B2971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A374D" w:rsidRDefault="003B2971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</w:t>
            </w:r>
            <w:r w:rsidR="005A289D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A374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A289D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DA374D" w:rsidRPr="00645520">
              <w:rPr>
                <w:rFonts w:ascii="Arial" w:hAnsi="Arial" w:cs="Arial"/>
                <w:b/>
                <w:sz w:val="24"/>
                <w:szCs w:val="24"/>
              </w:rPr>
              <w:t>Page Number</w:t>
            </w:r>
            <w:r w:rsidR="00DA374D">
              <w:rPr>
                <w:rFonts w:ascii="Arial" w:hAnsi="Arial" w:cs="Arial"/>
                <w:sz w:val="24"/>
                <w:szCs w:val="24"/>
              </w:rPr>
              <w:t xml:space="preserve">: 4 </w:t>
            </w:r>
            <w:r w:rsidR="00DA374D" w:rsidRPr="00FB7D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A374D" w:rsidRPr="00FB7DFE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</w:t>
            </w:r>
            <w:r w:rsidRPr="00645520">
              <w:rPr>
                <w:rFonts w:ascii="Arial" w:hAnsi="Arial" w:cs="Arial"/>
                <w:b/>
                <w:sz w:val="24"/>
                <w:szCs w:val="24"/>
              </w:rPr>
              <w:t>Name:</w:t>
            </w:r>
            <w:r w:rsidRPr="00FB7DFE">
              <w:rPr>
                <w:rFonts w:ascii="Arial" w:hAnsi="Arial" w:cs="Arial"/>
                <w:sz w:val="24"/>
                <w:szCs w:val="24"/>
              </w:rPr>
              <w:t xml:space="preserve"> Bernice Kornutsey</w:t>
            </w:r>
          </w:p>
          <w:p w:rsidR="00DA374D" w:rsidRPr="00FB7DFE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7DFE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Pr="00645520">
              <w:rPr>
                <w:rFonts w:ascii="Arial" w:hAnsi="Arial" w:cs="Arial"/>
                <w:b/>
                <w:sz w:val="24"/>
                <w:szCs w:val="24"/>
              </w:rPr>
              <w:t>Student Number</w:t>
            </w:r>
            <w:r w:rsidRPr="00FB7DF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5099</w:t>
            </w:r>
          </w:p>
          <w:p w:rsidR="005A289D" w:rsidRDefault="00DA374D" w:rsidP="005A289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7DFE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</w:t>
            </w:r>
            <w:r w:rsidR="005A289D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="005A289D">
              <w:rPr>
                <w:rFonts w:ascii="Arial" w:hAnsi="Arial" w:cs="Arial"/>
                <w:b/>
                <w:sz w:val="24"/>
                <w:szCs w:val="24"/>
              </w:rPr>
              <w:t>Assignment</w:t>
            </w:r>
            <w:r w:rsidRPr="00645520">
              <w:rPr>
                <w:rFonts w:ascii="Arial" w:hAnsi="Arial" w:cs="Arial"/>
                <w:b/>
                <w:sz w:val="24"/>
                <w:szCs w:val="24"/>
              </w:rPr>
              <w:t>Number</w:t>
            </w:r>
            <w:r w:rsidR="005A289D">
              <w:rPr>
                <w:rFonts w:ascii="Arial" w:hAnsi="Arial" w:cs="Arial"/>
                <w:sz w:val="24"/>
                <w:szCs w:val="24"/>
              </w:rPr>
              <w:t>:</w:t>
            </w:r>
            <w:r w:rsidR="003B2971">
              <w:rPr>
                <w:rFonts w:ascii="Arial" w:hAnsi="Arial" w:cs="Arial"/>
                <w:sz w:val="24"/>
                <w:szCs w:val="24"/>
              </w:rPr>
              <w:t>2</w:t>
            </w:r>
          </w:p>
          <w:p w:rsidR="003B2971" w:rsidRPr="005A289D" w:rsidRDefault="003B2971" w:rsidP="005A289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65D9">
              <w:rPr>
                <w:rFonts w:ascii="Arial" w:hAnsi="Arial" w:cs="Arial"/>
                <w:b/>
                <w:sz w:val="24"/>
                <w:szCs w:val="24"/>
                <w:u w:val="single"/>
              </w:rPr>
              <w:t>QUESTION 1</w:t>
            </w:r>
          </w:p>
          <w:p w:rsidR="003B2971" w:rsidRDefault="003B2971" w:rsidP="003B2971">
            <w:pPr>
              <w:rPr>
                <w:rFonts w:ascii="Arial" w:hAnsi="Arial" w:cs="Arial"/>
                <w:sz w:val="24"/>
                <w:szCs w:val="24"/>
              </w:rPr>
            </w:pPr>
          </w:p>
          <w:p w:rsidR="003B2971" w:rsidRPr="008865D9" w:rsidRDefault="003B2971" w:rsidP="003B2971">
            <w:pPr>
              <w:rPr>
                <w:rFonts w:ascii="Arial" w:hAnsi="Arial" w:cs="Arial"/>
                <w:b/>
                <w:i/>
                <w:color w:val="252525"/>
                <w:sz w:val="24"/>
                <w:szCs w:val="24"/>
                <w:shd w:val="clear" w:color="auto" w:fill="FFFFFF"/>
              </w:rPr>
            </w:pPr>
            <w:r w:rsidRPr="003B2971">
              <w:rPr>
                <w:rFonts w:ascii="Arial" w:hAnsi="Arial" w:cs="Arial"/>
                <w:b/>
                <w:sz w:val="24"/>
                <w:szCs w:val="24"/>
              </w:rPr>
              <w:t>II</w:t>
            </w:r>
            <w:r w:rsidRPr="009F70AA">
              <w:rPr>
                <w:rStyle w:val="Header"/>
                <w:rFonts w:ascii="Arial" w:hAnsi="Arial" w:cs="Arial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Crime costs</w:t>
            </w:r>
            <w:r w:rsidRPr="009F70AA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the economy</w:t>
            </w:r>
            <w:r w:rsidR="004677BC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and the taxpayer </w:t>
            </w:r>
            <w:r w:rsidRPr="009F70AA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by placing a financial burden on taxpayers and governments because of increased needs for </w:t>
            </w:r>
            <w:r w:rsidRPr="008865D9">
              <w:rPr>
                <w:rStyle w:val="Strong"/>
                <w:rFonts w:ascii="Arial" w:hAnsi="Arial" w:cs="Arial"/>
                <w:bCs w:val="0"/>
                <w:i/>
                <w:color w:val="333333"/>
                <w:sz w:val="24"/>
                <w:szCs w:val="24"/>
                <w:shd w:val="clear" w:color="auto" w:fill="FFFFFF"/>
              </w:rPr>
              <w:t>police, courts</w:t>
            </w:r>
            <w:r w:rsidRPr="009F70AA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and </w:t>
            </w:r>
            <w:r w:rsidRPr="008865D9">
              <w:rPr>
                <w:rStyle w:val="Strong"/>
                <w:rFonts w:ascii="Arial" w:hAnsi="Arial" w:cs="Arial"/>
                <w:bCs w:val="0"/>
                <w:i/>
                <w:color w:val="333333"/>
                <w:sz w:val="24"/>
                <w:szCs w:val="24"/>
                <w:shd w:val="clear" w:color="auto" w:fill="FFFFFF"/>
              </w:rPr>
              <w:t>corrections facilities</w:t>
            </w:r>
            <w:r w:rsidRPr="009F70AA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, as well as </w:t>
            </w:r>
            <w:r w:rsidRPr="008865D9">
              <w:rPr>
                <w:rStyle w:val="Strong"/>
                <w:rFonts w:ascii="Arial" w:hAnsi="Arial" w:cs="Arial"/>
                <w:bCs w:val="0"/>
                <w:i/>
                <w:color w:val="333333"/>
                <w:sz w:val="24"/>
                <w:szCs w:val="24"/>
                <w:shd w:val="clear" w:color="auto" w:fill="FFFFFF"/>
              </w:rPr>
              <w:t>intangible costs</w:t>
            </w:r>
            <w:r w:rsidRPr="009F70AA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including </w:t>
            </w:r>
            <w:r w:rsidRPr="008865D9">
              <w:rPr>
                <w:rStyle w:val="Strong"/>
                <w:rFonts w:ascii="Arial" w:hAnsi="Arial" w:cs="Arial"/>
                <w:bCs w:val="0"/>
                <w:i/>
                <w:color w:val="333333"/>
                <w:sz w:val="24"/>
                <w:szCs w:val="24"/>
                <w:shd w:val="clear" w:color="auto" w:fill="FFFFFF"/>
              </w:rPr>
              <w:t>psychological trauma</w:t>
            </w:r>
            <w:r w:rsidRPr="009F70AA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and </w:t>
            </w:r>
            <w:r w:rsidRPr="008865D9">
              <w:rPr>
                <w:rStyle w:val="Strong"/>
                <w:rFonts w:ascii="Arial" w:hAnsi="Arial" w:cs="Arial"/>
                <w:bCs w:val="0"/>
                <w:i/>
                <w:color w:val="333333"/>
                <w:sz w:val="24"/>
                <w:szCs w:val="24"/>
                <w:shd w:val="clear" w:color="auto" w:fill="FFFFFF"/>
              </w:rPr>
              <w:t>reduced</w:t>
            </w:r>
            <w:r w:rsidRPr="009F70AA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677BC">
              <w:rPr>
                <w:rStyle w:val="Strong"/>
                <w:rFonts w:ascii="Arial" w:hAnsi="Arial" w:cs="Arial"/>
                <w:bCs w:val="0"/>
                <w:color w:val="333333"/>
                <w:sz w:val="24"/>
                <w:szCs w:val="24"/>
                <w:shd w:val="clear" w:color="auto" w:fill="FFFFFF"/>
              </w:rPr>
              <w:t>quality of life for crime victims</w:t>
            </w:r>
            <w:r w:rsidRPr="009F70AA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8865D9">
              <w:rPr>
                <w:rStyle w:val="Strong"/>
                <w:rFonts w:ascii="Arial" w:hAnsi="Arial" w:cs="Arial"/>
                <w:b w:val="0"/>
                <w:bCs w:val="0"/>
                <w:color w:val="FF0000"/>
                <w:sz w:val="24"/>
                <w:szCs w:val="24"/>
                <w:shd w:val="clear" w:color="auto" w:fill="FFFFFF"/>
              </w:rPr>
              <w:t>according to Scott Erickson</w:t>
            </w:r>
            <w:r w:rsidRPr="009F70AA">
              <w:rPr>
                <w:rStyle w:val="Strong"/>
                <w:rFonts w:ascii="Arial" w:hAnsi="Arial" w:cs="Arial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9F70AA">
              <w:rPr>
                <w:rStyle w:val="apple-converted-space"/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9F70AA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 xml:space="preserve">This cost includes lost opportunities for victims and lost earnings by those serving time for criminal activity. </w:t>
            </w:r>
            <w:r w:rsidRPr="008865D9">
              <w:rPr>
                <w:rFonts w:ascii="Arial" w:hAnsi="Arial" w:cs="Arial"/>
                <w:color w:val="FF0000"/>
                <w:sz w:val="24"/>
                <w:szCs w:val="24"/>
                <w:shd w:val="clear" w:color="auto" w:fill="FFFFFF"/>
              </w:rPr>
              <w:t xml:space="preserve">Anderson </w:t>
            </w:r>
            <w:r w:rsidRPr="009F70AA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estimates that each incarcerated person represents a productivity loss of $23,000.</w:t>
            </w:r>
            <w:r w:rsidRPr="009F70AA">
              <w:rPr>
                <w:rStyle w:val="apple-converted-space"/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Crime not only leads to material and immaterial costs for those who have become victimized, but crime also forces local and national authorities to spend billions on the </w:t>
            </w:r>
            <w:r w:rsidRPr="008865D9">
              <w:rPr>
                <w:rFonts w:ascii="Arial" w:hAnsi="Arial" w:cs="Arial"/>
                <w:b/>
                <w:i/>
                <w:color w:val="252525"/>
                <w:sz w:val="24"/>
                <w:szCs w:val="24"/>
                <w:shd w:val="clear" w:color="auto" w:fill="FFFFFF"/>
              </w:rPr>
              <w:t>prevention of crime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and </w:t>
            </w:r>
            <w:r w:rsidRPr="008865D9">
              <w:rPr>
                <w:rFonts w:ascii="Arial" w:hAnsi="Arial" w:cs="Arial"/>
                <w:b/>
                <w:i/>
                <w:color w:val="252525"/>
                <w:sz w:val="24"/>
                <w:szCs w:val="24"/>
                <w:shd w:val="clear" w:color="auto" w:fill="FFFFFF"/>
              </w:rPr>
              <w:t>the detection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, </w:t>
            </w:r>
            <w:r w:rsidRPr="008865D9">
              <w:rPr>
                <w:rFonts w:ascii="Arial" w:hAnsi="Arial" w:cs="Arial"/>
                <w:b/>
                <w:i/>
                <w:color w:val="252525"/>
                <w:sz w:val="24"/>
                <w:szCs w:val="24"/>
                <w:shd w:val="clear" w:color="auto" w:fill="FFFFFF"/>
              </w:rPr>
              <w:t>prosecution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and </w:t>
            </w:r>
            <w:r w:rsidRPr="008865D9">
              <w:rPr>
                <w:rFonts w:ascii="Arial" w:hAnsi="Arial" w:cs="Arial"/>
                <w:b/>
                <w:i/>
                <w:color w:val="252525"/>
                <w:sz w:val="24"/>
                <w:szCs w:val="24"/>
                <w:shd w:val="clear" w:color="auto" w:fill="FFFFFF"/>
              </w:rPr>
              <w:t>punishment of criminals .</w:t>
            </w:r>
          </w:p>
          <w:p w:rsidR="003B2971" w:rsidRDefault="003B2971" w:rsidP="003B2971">
            <w:pP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</w:pPr>
          </w:p>
          <w:p w:rsidR="003B2971" w:rsidRPr="009F70AA" w:rsidRDefault="003B2971" w:rsidP="003B2971">
            <w:pPr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</w:pPr>
            <w:r w:rsidRPr="003B2971">
              <w:rPr>
                <w:rFonts w:ascii="Arial" w:hAnsi="Arial" w:cs="Arial"/>
                <w:b/>
                <w:color w:val="252525"/>
                <w:sz w:val="24"/>
                <w:szCs w:val="24"/>
                <w:shd w:val="clear" w:color="auto" w:fill="FFFFFF"/>
              </w:rPr>
              <w:t>I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.Cr</w:t>
            </w:r>
            <w:r w:rsidRPr="009F70AA">
              <w:rPr>
                <w:rFonts w:ascii="Arial" w:hAnsi="Arial" w:cs="Arial"/>
                <w:b/>
                <w:color w:val="252525"/>
                <w:sz w:val="24"/>
                <w:szCs w:val="24"/>
                <w:shd w:val="clear" w:color="auto" w:fill="FFFFFF"/>
              </w:rPr>
              <w:t xml:space="preserve">ime 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not only leads to financial or physical damage and prevention costs, but also indirectly </w:t>
            </w:r>
            <w:r w:rsidRPr="009F70AA">
              <w:rPr>
                <w:rFonts w:ascii="Arial" w:hAnsi="Arial" w:cs="Arial"/>
                <w:b/>
                <w:i/>
                <w:color w:val="252525"/>
                <w:sz w:val="24"/>
                <w:szCs w:val="24"/>
                <w:shd w:val="clear" w:color="auto" w:fill="FFFFFF"/>
              </w:rPr>
              <w:t>influences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the local/regional and national </w:t>
            </w:r>
            <w:r w:rsidRPr="004677BC">
              <w:rPr>
                <w:rFonts w:ascii="Arial" w:hAnsi="Arial" w:cs="Arial"/>
                <w:b/>
                <w:color w:val="252525"/>
                <w:sz w:val="24"/>
                <w:szCs w:val="24"/>
                <w:shd w:val="clear" w:color="auto" w:fill="FFFFFF"/>
              </w:rPr>
              <w:t>economy of a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r w:rsidRPr="004677BC">
              <w:rPr>
                <w:rFonts w:ascii="Arial" w:hAnsi="Arial" w:cs="Arial"/>
                <w:b/>
                <w:color w:val="252525"/>
                <w:sz w:val="24"/>
                <w:szCs w:val="24"/>
                <w:shd w:val="clear" w:color="auto" w:fill="FFFFFF"/>
              </w:rPr>
              <w:t>country</w:t>
            </w:r>
            <w:r w:rsidRPr="004677BC">
              <w:rPr>
                <w:rStyle w:val="apple-converted-space"/>
                <w:rFonts w:ascii="Arial" w:hAnsi="Arial" w:cs="Arial"/>
                <w:b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According to </w:t>
            </w:r>
            <w:r w:rsidRPr="008865D9">
              <w:rPr>
                <w:rFonts w:ascii="Arial" w:hAnsi="Arial" w:cs="Arial"/>
                <w:b/>
                <w:color w:val="FF0000"/>
                <w:sz w:val="24"/>
                <w:szCs w:val="24"/>
                <w:shd w:val="clear" w:color="auto" w:fill="FFFFFF"/>
              </w:rPr>
              <w:t>Detotto and Otranto</w:t>
            </w:r>
            <w:r w:rsidRPr="008865D9">
              <w:rPr>
                <w:rFonts w:ascii="Arial" w:hAnsi="Arial" w:cs="Arial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(2010)</w:t>
            </w:r>
            <w:hyperlink r:id="rId9" w:anchor="cite_note-7" w:history="1">
              <w:r w:rsidRPr="009F70AA">
                <w:rPr>
                  <w:rStyle w:val="Hyperlink"/>
                  <w:rFonts w:ascii="Arial" w:hAnsi="Arial" w:cs="Arial"/>
                  <w:color w:val="0B0080"/>
                  <w:sz w:val="24"/>
                  <w:szCs w:val="24"/>
                  <w:shd w:val="clear" w:color="auto" w:fill="FFFFFF"/>
                  <w:vertAlign w:val="superscript"/>
                </w:rPr>
                <w:t>[7]</w:t>
              </w:r>
            </w:hyperlink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,“crime </w:t>
            </w:r>
            <w:r w:rsidRPr="008865D9">
              <w:rPr>
                <w:rFonts w:ascii="Arial" w:hAnsi="Arial" w:cs="Arial"/>
                <w:b/>
                <w:i/>
                <w:color w:val="252525"/>
                <w:sz w:val="24"/>
                <w:szCs w:val="24"/>
                <w:shd w:val="clear" w:color="auto" w:fill="FFFFFF"/>
              </w:rPr>
              <w:t>acts like a tax on the entire economy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: it </w:t>
            </w:r>
            <w:r w:rsidRPr="008865D9">
              <w:rPr>
                <w:rFonts w:ascii="Arial" w:hAnsi="Arial" w:cs="Arial"/>
                <w:b/>
                <w:i/>
                <w:color w:val="252525"/>
                <w:sz w:val="24"/>
                <w:szCs w:val="24"/>
                <w:shd w:val="clear" w:color="auto" w:fill="FFFFFF"/>
              </w:rPr>
              <w:t>discourages domestic and foreign direct investments</w:t>
            </w:r>
            <w:hyperlink r:id="rId10" w:anchor="cite_note-8" w:history="1">
              <w:r w:rsidRPr="009F70AA">
                <w:rPr>
                  <w:rStyle w:val="Hyperlink"/>
                  <w:rFonts w:ascii="Arial" w:hAnsi="Arial" w:cs="Arial"/>
                  <w:color w:val="0B0080"/>
                  <w:sz w:val="24"/>
                  <w:szCs w:val="24"/>
                  <w:shd w:val="clear" w:color="auto" w:fill="FFFFFF"/>
                  <w:vertAlign w:val="superscript"/>
                </w:rPr>
                <w:t>[8]</w:t>
              </w:r>
            </w:hyperlink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3B2971" w:rsidRPr="009F70AA" w:rsidRDefault="003B2971" w:rsidP="003B297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4"/>
              <w:ind w:left="384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On a macro-economic level crime influences:</w:t>
            </w:r>
            <w:r w:rsidRPr="009F70AA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 xml:space="preserve"> </w:t>
            </w:r>
          </w:p>
          <w:p w:rsidR="003B2971" w:rsidRPr="009F70AA" w:rsidRDefault="003B2971" w:rsidP="003B297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4"/>
              <w:ind w:left="384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9F70AA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economic growth;</w:t>
            </w:r>
          </w:p>
          <w:p w:rsidR="003B2971" w:rsidRPr="00C7115C" w:rsidRDefault="003B2971" w:rsidP="003B297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4"/>
              <w:ind w:left="384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C7115C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income;</w:t>
            </w:r>
          </w:p>
          <w:p w:rsidR="003B2971" w:rsidRPr="00C7115C" w:rsidRDefault="003B2971" w:rsidP="003B297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4"/>
              <w:ind w:left="384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C7115C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labour force participation;</w:t>
            </w:r>
          </w:p>
          <w:p w:rsidR="003B2971" w:rsidRPr="00C7115C" w:rsidRDefault="003B2971" w:rsidP="003B297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4"/>
              <w:ind w:left="384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C7115C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income spent on security measures; and</w:t>
            </w:r>
          </w:p>
          <w:p w:rsidR="003B2971" w:rsidRPr="00C7115C" w:rsidRDefault="003B2971" w:rsidP="003B297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4"/>
              <w:ind w:left="384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C7115C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Reallocation of resources creating uncertainty and inefficiency.</w:t>
            </w:r>
          </w:p>
          <w:p w:rsidR="003B2971" w:rsidRPr="00C7115C" w:rsidRDefault="003B2971" w:rsidP="003B2971">
            <w:pPr>
              <w:shd w:val="clear" w:color="auto" w:fill="FFFFFF"/>
              <w:spacing w:before="120" w:after="120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C7115C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:</w:t>
            </w:r>
          </w:p>
          <w:p w:rsidR="003B2971" w:rsidRDefault="003B2971" w:rsidP="003B2971">
            <w:pPr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</w:pPr>
            <w:r w:rsidRPr="009F70AA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</w:p>
          <w:p w:rsidR="003B2971" w:rsidRDefault="003B2971" w:rsidP="003B2971">
            <w:pPr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</w:pPr>
          </w:p>
          <w:p w:rsidR="003B2971" w:rsidRDefault="003B2971" w:rsidP="003B2971">
            <w:pPr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</w:pPr>
          </w:p>
          <w:p w:rsidR="00DA374D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</w:t>
            </w:r>
            <w:r w:rsidRPr="00DA374D">
              <w:rPr>
                <w:rFonts w:ascii="Arial" w:hAnsi="Arial" w:cs="Arial"/>
                <w:b/>
                <w:sz w:val="24"/>
                <w:szCs w:val="24"/>
              </w:rPr>
              <w:t>Page Number</w:t>
            </w:r>
            <w:r w:rsidR="003B2971">
              <w:rPr>
                <w:rFonts w:ascii="Arial" w:hAnsi="Arial" w:cs="Arial"/>
                <w:sz w:val="24"/>
                <w:szCs w:val="24"/>
              </w:rPr>
              <w:t>: 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7D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A374D" w:rsidRPr="00FB7DFE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5520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Name</w:t>
            </w:r>
            <w:r w:rsidRPr="00FB7DFE">
              <w:rPr>
                <w:rFonts w:ascii="Arial" w:hAnsi="Arial" w:cs="Arial"/>
                <w:sz w:val="24"/>
                <w:szCs w:val="24"/>
              </w:rPr>
              <w:t>: Bernice Kornutsey</w:t>
            </w:r>
          </w:p>
          <w:p w:rsidR="00DA374D" w:rsidRPr="00FB7DFE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7DFE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Pr="00645520">
              <w:rPr>
                <w:rFonts w:ascii="Arial" w:hAnsi="Arial" w:cs="Arial"/>
                <w:b/>
                <w:sz w:val="24"/>
                <w:szCs w:val="24"/>
              </w:rPr>
              <w:t>Student Number</w:t>
            </w:r>
            <w:r w:rsidRPr="00FB7DF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5099</w:t>
            </w:r>
          </w:p>
          <w:p w:rsidR="00DA374D" w:rsidRDefault="00DA374D" w:rsidP="00DA374D">
            <w:pPr>
              <w:spacing w:before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5520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Assignment Number</w:t>
            </w:r>
            <w:r w:rsidR="003B2971">
              <w:rPr>
                <w:rFonts w:ascii="Arial" w:hAnsi="Arial" w:cs="Arial"/>
                <w:sz w:val="24"/>
                <w:szCs w:val="24"/>
              </w:rPr>
              <w:t>: 2</w:t>
            </w:r>
          </w:p>
          <w:p w:rsidR="004677BC" w:rsidRPr="008865D9" w:rsidRDefault="004677BC" w:rsidP="004677BC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865D9">
              <w:rPr>
                <w:rFonts w:ascii="Arial" w:hAnsi="Arial" w:cs="Arial"/>
                <w:b/>
                <w:sz w:val="24"/>
                <w:szCs w:val="24"/>
                <w:u w:val="single"/>
              </w:rPr>
              <w:t>QUESTION 1</w:t>
            </w:r>
          </w:p>
          <w:p w:rsidR="004677BC" w:rsidRDefault="004677BC" w:rsidP="003B2971">
            <w:pPr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</w:p>
          <w:p w:rsidR="003B2971" w:rsidRDefault="004677BC" w:rsidP="003B2971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i.</w:t>
            </w:r>
            <w:r w:rsidRPr="00C7115C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On a more local and regional level, economists define the following types of impact</w:t>
            </w:r>
          </w:p>
          <w:p w:rsidR="004677BC" w:rsidRPr="00C7115C" w:rsidRDefault="004677BC" w:rsidP="004677BC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24"/>
              <w:ind w:left="384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C7115C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business impact (crime reduces competitiveness of companies and investments)</w:t>
            </w:r>
          </w:p>
          <w:p w:rsidR="004677BC" w:rsidRPr="00C7115C" w:rsidRDefault="004677BC" w:rsidP="004677BC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24"/>
              <w:ind w:left="384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C7115C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tourism impact</w:t>
            </w:r>
          </w:p>
          <w:p w:rsidR="004677BC" w:rsidRPr="00C7115C" w:rsidRDefault="004677BC" w:rsidP="004677BC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24"/>
              <w:ind w:left="384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C7115C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impact on quality of life/social capital</w:t>
            </w:r>
          </w:p>
          <w:p w:rsidR="004677BC" w:rsidRPr="00C7115C" w:rsidRDefault="004677BC" w:rsidP="004677BC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24"/>
              <w:ind w:left="384"/>
              <w:rPr>
                <w:rFonts w:ascii="Arial" w:eastAsia="Times New Roman" w:hAnsi="Arial" w:cs="Arial"/>
                <w:color w:val="252525"/>
                <w:sz w:val="24"/>
                <w:szCs w:val="24"/>
              </w:rPr>
            </w:pPr>
            <w:r w:rsidRPr="00C7115C">
              <w:rPr>
                <w:rFonts w:ascii="Arial" w:eastAsia="Times New Roman" w:hAnsi="Arial" w:cs="Arial"/>
                <w:color w:val="252525"/>
                <w:sz w:val="24"/>
                <w:szCs w:val="24"/>
              </w:rPr>
              <w:t>impact on property value</w:t>
            </w:r>
          </w:p>
          <w:p w:rsidR="003B2971" w:rsidRDefault="003B2971" w:rsidP="003B2971">
            <w:pPr>
              <w:rPr>
                <w:rFonts w:ascii="Arial" w:hAnsi="Arial" w:cs="Arial"/>
                <w:b/>
                <w:color w:val="252525"/>
                <w:sz w:val="24"/>
                <w:szCs w:val="24"/>
                <w:shd w:val="clear" w:color="auto" w:fill="FFFFFF"/>
              </w:rPr>
            </w:pPr>
          </w:p>
          <w:p w:rsidR="003B2971" w:rsidRPr="003B2971" w:rsidRDefault="003B2971" w:rsidP="003B2971">
            <w:pPr>
              <w:rPr>
                <w:rFonts w:ascii="Arial" w:hAnsi="Arial" w:cs="Arial"/>
                <w:b/>
                <w:color w:val="252525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252525"/>
                <w:sz w:val="24"/>
                <w:szCs w:val="24"/>
                <w:shd w:val="clear" w:color="auto" w:fill="FFFFFF"/>
              </w:rPr>
              <w:t>Ex</w:t>
            </w:r>
            <w:r w:rsidRPr="003B2971">
              <w:rPr>
                <w:rFonts w:ascii="Arial" w:hAnsi="Arial" w:cs="Arial"/>
                <w:b/>
                <w:color w:val="252525"/>
                <w:sz w:val="24"/>
                <w:szCs w:val="24"/>
                <w:shd w:val="clear" w:color="auto" w:fill="FFFFFF"/>
              </w:rPr>
              <w:t>amples</w:t>
            </w:r>
            <w:r w:rsidRPr="003B2971">
              <w:rPr>
                <w:rFonts w:ascii="Arial" w:hAnsi="Arial" w:cs="Arial"/>
                <w:b/>
                <w:color w:val="252525"/>
                <w:sz w:val="24"/>
                <w:szCs w:val="24"/>
                <w:shd w:val="clear" w:color="auto" w:fill="FFFFFF"/>
              </w:rPr>
              <w:t xml:space="preserve"> of economic effects of crime: </w:t>
            </w:r>
          </w:p>
          <w:p w:rsidR="003B2971" w:rsidRDefault="003B2971" w:rsidP="003B2971">
            <w:pP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A.Is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the loss of social capital 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“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that is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”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residents of neighborhoods with a criminal reputation are judged to be associated with criminal activities, leading (amongst others) to stigmas that, for example,</w:t>
            </w:r>
            <w:r w:rsidRPr="009F70AA">
              <w:rPr>
                <w:rStyle w:val="apple-converted-space"/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9F70AA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prevent those people from finding jobs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.</w:t>
            </w:r>
          </w:p>
          <w:p w:rsidR="003B2971" w:rsidRDefault="003B2971" w:rsidP="003B2971">
            <w:pPr>
              <w:ind w:left="-5" w:right="14"/>
              <w:rPr>
                <w:rFonts w:ascii="Arial" w:hAnsi="Arial" w:cs="Arial"/>
                <w:b/>
                <w:sz w:val="24"/>
                <w:szCs w:val="24"/>
              </w:rPr>
            </w:pPr>
            <w:r w:rsidRPr="008865D9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b.</w:t>
            </w:r>
            <w:r w:rsidRPr="008865D9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Moving costs of residents who want to escape from crime levels in "bad" neighborhoods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A374D" w:rsidRDefault="00DA374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A374D" w:rsidRDefault="00DA374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A374D" w:rsidRDefault="00DA374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3775"/>
        <w:gridCol w:w="1260"/>
        <w:gridCol w:w="1731"/>
      </w:tblGrid>
      <w:tr w:rsidR="00645520" w:rsidRPr="00B0415E" w:rsidTr="00645520">
        <w:tc>
          <w:tcPr>
            <w:tcW w:w="225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bookmarkStart w:id="0" w:name="_GoBack" w:colFirst="1" w:colLast="1"/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3775" w:type="dxa"/>
          </w:tcPr>
          <w:p w:rsidR="00405895" w:rsidRPr="00B0415E" w:rsidRDefault="006E4A7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BERNICE KORNUTSEY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731" w:type="dxa"/>
          </w:tcPr>
          <w:p w:rsidR="00405895" w:rsidRPr="00B0415E" w:rsidRDefault="003B297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 FEBR</w:t>
            </w:r>
            <w:r w:rsidR="006E4A77">
              <w:rPr>
                <w:rFonts w:cs="Bliss-Regular"/>
                <w:color w:val="000000"/>
              </w:rPr>
              <w:t>UARY,2017</w:t>
            </w:r>
          </w:p>
        </w:tc>
      </w:tr>
      <w:bookmarkEnd w:id="0"/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ED9" w:rsidRDefault="009C5ED9" w:rsidP="00CB4D0A">
      <w:pPr>
        <w:spacing w:after="0" w:line="240" w:lineRule="auto"/>
      </w:pPr>
      <w:r>
        <w:separator/>
      </w:r>
    </w:p>
  </w:endnote>
  <w:endnote w:type="continuationSeparator" w:id="0">
    <w:p w:rsidR="009C5ED9" w:rsidRDefault="009C5ED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ED9" w:rsidRDefault="009C5ED9" w:rsidP="00CB4D0A">
      <w:pPr>
        <w:spacing w:after="0" w:line="240" w:lineRule="auto"/>
      </w:pPr>
      <w:r>
        <w:separator/>
      </w:r>
    </w:p>
  </w:footnote>
  <w:footnote w:type="continuationSeparator" w:id="0">
    <w:p w:rsidR="009C5ED9" w:rsidRDefault="009C5ED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00D1E"/>
    <w:multiLevelType w:val="multilevel"/>
    <w:tmpl w:val="D356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151061E"/>
    <w:multiLevelType w:val="hybridMultilevel"/>
    <w:tmpl w:val="73A4F3F8"/>
    <w:lvl w:ilvl="0" w:tplc="F8D6E8D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97CEF"/>
    <w:multiLevelType w:val="hybridMultilevel"/>
    <w:tmpl w:val="37226E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8A16D4"/>
    <w:multiLevelType w:val="multilevel"/>
    <w:tmpl w:val="CACA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49D0C94"/>
    <w:multiLevelType w:val="hybridMultilevel"/>
    <w:tmpl w:val="016625E6"/>
    <w:lvl w:ilvl="0" w:tplc="6804D1D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66090"/>
    <w:rsid w:val="002B0BD7"/>
    <w:rsid w:val="002B573D"/>
    <w:rsid w:val="002C5CB2"/>
    <w:rsid w:val="002F779F"/>
    <w:rsid w:val="00371885"/>
    <w:rsid w:val="003B2971"/>
    <w:rsid w:val="003E2B87"/>
    <w:rsid w:val="00402786"/>
    <w:rsid w:val="00405895"/>
    <w:rsid w:val="004058DF"/>
    <w:rsid w:val="00443E6F"/>
    <w:rsid w:val="004677BC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289D"/>
    <w:rsid w:val="005B1BFF"/>
    <w:rsid w:val="005B31E4"/>
    <w:rsid w:val="006034F6"/>
    <w:rsid w:val="00607874"/>
    <w:rsid w:val="00607E77"/>
    <w:rsid w:val="00617BB3"/>
    <w:rsid w:val="00645520"/>
    <w:rsid w:val="00645CDD"/>
    <w:rsid w:val="006823A7"/>
    <w:rsid w:val="00687EE8"/>
    <w:rsid w:val="006A100C"/>
    <w:rsid w:val="006E4A77"/>
    <w:rsid w:val="0070347F"/>
    <w:rsid w:val="0070678E"/>
    <w:rsid w:val="00717218"/>
    <w:rsid w:val="00830282"/>
    <w:rsid w:val="00831C11"/>
    <w:rsid w:val="008A60B4"/>
    <w:rsid w:val="008B3C31"/>
    <w:rsid w:val="008B64FE"/>
    <w:rsid w:val="00935BF7"/>
    <w:rsid w:val="0095442C"/>
    <w:rsid w:val="00983942"/>
    <w:rsid w:val="009C37E0"/>
    <w:rsid w:val="009C5ED9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06DF2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A374D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001C31-3B2E-4444-B2F3-7DB60DFA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B2971"/>
    <w:rPr>
      <w:b/>
      <w:bCs/>
    </w:rPr>
  </w:style>
  <w:style w:type="character" w:customStyle="1" w:styleId="apple-converted-space">
    <w:name w:val="apple-converted-space"/>
    <w:basedOn w:val="DefaultParagraphFont"/>
    <w:rsid w:val="003B2971"/>
  </w:style>
  <w:style w:type="character" w:styleId="Hyperlink">
    <w:name w:val="Hyperlink"/>
    <w:basedOn w:val="DefaultParagraphFont"/>
    <w:uiPriority w:val="99"/>
    <w:semiHidden/>
    <w:unhideWhenUsed/>
    <w:rsid w:val="003B29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ecuripedia.eu/mediawiki/index.php/Economic_effects_of_crim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ecuripedia.eu/mediawiki/index.php/Economic_effects_of_cr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3D406-BBE9-42CD-B542-D23218C55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BERNICE</cp:lastModifiedBy>
  <cp:revision>2</cp:revision>
  <dcterms:created xsi:type="dcterms:W3CDTF">2017-02-01T14:26:00Z</dcterms:created>
  <dcterms:modified xsi:type="dcterms:W3CDTF">2017-02-01T14:26:00Z</dcterms:modified>
</cp:coreProperties>
</file>