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0F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Theme="minorHAnsi" w:hAnsiTheme="minorHAnsi"/>
              </w:rPr>
              <w:t>Fiona Correia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422C">
            <w:pPr>
              <w:pStyle w:val="Default"/>
              <w:rPr>
                <w:rFonts w:asciiTheme="minorHAnsi" w:hAnsiTheme="minorHAnsi"/>
              </w:rPr>
            </w:pPr>
            <w:r>
              <w:rPr>
                <w:rFonts w:asciiTheme="minorHAnsi" w:hAnsiTheme="minorHAnsi"/>
              </w:rPr>
              <w:t>2175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Helvetica" w:hAnsi="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685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43418" w:rsidRPr="005B3559" w:rsidRDefault="00743418" w:rsidP="0074341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1. </w:t>
            </w:r>
            <w:proofErr w:type="spellStart"/>
            <w:proofErr w:type="gramStart"/>
            <w:r w:rsidRPr="00B6494B">
              <w:rPr>
                <w:rFonts w:ascii="Arial" w:hAnsi="Arial" w:cs="Arial"/>
                <w:b/>
                <w:color w:val="000000"/>
                <w:sz w:val="24"/>
                <w:szCs w:val="24"/>
              </w:rPr>
              <w:t>i</w:t>
            </w:r>
            <w:proofErr w:type="spellEnd"/>
            <w:proofErr w:type="gramEnd"/>
            <w:r w:rsidRPr="00B6494B">
              <w:rPr>
                <w:rFonts w:ascii="Arial" w:hAnsi="Arial" w:cs="Arial"/>
                <w:b/>
                <w:color w:val="000000"/>
                <w:sz w:val="24"/>
                <w:szCs w:val="24"/>
              </w:rPr>
              <w:t>. You are an investigative officer, how would you differentiate between high and low level thieves?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One of the differences between a high level and low level thieves depends on the severity and the frequency of the thefts.  High ranking managers and employees usually steal large amounts of money (i.e. higher severity) rather than lower-level employees who usually steal small amounts of money but more regularly (i.e. higher frequency).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Higher level employees are usually able to override and bypass internal controls, as they are usually involved in reviewing or even assisting in developing these controls.  There are more low level thefts and one reason for the higher occurrence is that there are more low level employees.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Whilst there are many differences between the high level and low level thief, both are usually long-term employees of the company and neither has been subject to criminal charges.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According to the Association of Certified Fraud Examiners (ACFE)’s Report to the Nations (RTTN) in 2016, there is a correlation between </w:t>
            </w:r>
            <w:r>
              <w:rPr>
                <w:rFonts w:ascii="Arial" w:hAnsi="Arial" w:cs="Arial"/>
                <w:color w:val="000000"/>
                <w:sz w:val="24"/>
                <w:szCs w:val="24"/>
              </w:rPr>
              <w:t xml:space="preserve">a culprit’s </w:t>
            </w:r>
            <w:r w:rsidRPr="005B3559">
              <w:rPr>
                <w:rFonts w:ascii="Arial" w:hAnsi="Arial" w:cs="Arial"/>
                <w:color w:val="000000"/>
                <w:sz w:val="24"/>
                <w:szCs w:val="24"/>
              </w:rPr>
              <w:t xml:space="preserve">position in the company and the severity of the loss for e.g. in the United States, 20% were owners or executives, 31% were managers and 45% were employees.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lastRenderedPageBreak/>
              <w:t xml:space="preserve">The median amount stolen by owners or executives was $500,000, by managers $150,000 and by employees $54,000. </w:t>
            </w:r>
          </w:p>
          <w:p w:rsidR="00743418" w:rsidRPr="005B3559"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ii</w:t>
            </w:r>
            <w:proofErr w:type="gramEnd"/>
            <w:r w:rsidRPr="00B6494B">
              <w:rPr>
                <w:rFonts w:ascii="Arial" w:hAnsi="Arial" w:cs="Arial"/>
                <w:b/>
                <w:color w:val="000000"/>
                <w:sz w:val="24"/>
                <w:szCs w:val="24"/>
              </w:rPr>
              <w:t>. Give the profile of a typical criminal who commits more expensive fraud.</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According to unit 3, frauds involving large sums of money are particularly committed by the following</w:t>
            </w:r>
            <w:r>
              <w:rPr>
                <w:rFonts w:ascii="Arial" w:hAnsi="Arial" w:cs="Arial"/>
                <w:color w:val="000000"/>
                <w:sz w:val="24"/>
                <w:szCs w:val="24"/>
              </w:rPr>
              <w:t>;</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Long-term employees of the organization</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High-income earners</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Males</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People aged over 60</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People with good educational backgrounds, the higher the level of education, the bigger the fraud</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People working in collusions with other perpetrators and</w:t>
            </w:r>
          </w:p>
          <w:p w:rsidR="00743418" w:rsidRPr="005B3559" w:rsidRDefault="00743418" w:rsidP="00743418">
            <w:pPr>
              <w:pStyle w:val="ListParagraph"/>
              <w:numPr>
                <w:ilvl w:val="0"/>
                <w:numId w:val="17"/>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People who have never been subject to criminal charges</w:t>
            </w:r>
          </w:p>
          <w:p w:rsidR="00743418" w:rsidRPr="005B3559" w:rsidRDefault="00743418" w:rsidP="00743418">
            <w:pPr>
              <w:pStyle w:val="ListParagraph"/>
              <w:autoSpaceDE w:val="0"/>
              <w:autoSpaceDN w:val="0"/>
              <w:adjustRightInd w:val="0"/>
              <w:spacing w:line="360" w:lineRule="auto"/>
              <w:ind w:left="1080"/>
              <w:rPr>
                <w:rFonts w:ascii="Arial" w:hAnsi="Arial" w:cs="Arial"/>
                <w:color w:val="000000"/>
                <w:sz w:val="24"/>
                <w:szCs w:val="24"/>
              </w:rPr>
            </w:pP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According to the Association of Certified Fraud Examiners (ACFE)’s Report to the Nations (RTTN) in 2016, 69% of perpetrators were male.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There is also a correlation between the length of service at a company and the frequency and severity of the loss.  Employees working between 6 and 10 years for the company committed 26.5% of frauds with a median loss of $250,000 and those working for greater than 10 years committed 23% of frauds with a median loss of $230,000.   There is also a correlation between tenure and the fraudster’s level of authority as those who stay with organizations for a long period of time generally move up in the company which gives them more opportunity to commit fraud.</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In Western Europe of those who committed fraud</w:t>
            </w:r>
            <w:proofErr w:type="gramStart"/>
            <w:r w:rsidRPr="005B3559">
              <w:rPr>
                <w:rFonts w:ascii="Arial" w:hAnsi="Arial" w:cs="Arial"/>
                <w:color w:val="000000"/>
                <w:sz w:val="24"/>
                <w:szCs w:val="24"/>
              </w:rPr>
              <w:t>;</w:t>
            </w:r>
            <w:proofErr w:type="gramEnd"/>
            <w:r w:rsidRPr="005B3559">
              <w:rPr>
                <w:rFonts w:ascii="Arial" w:hAnsi="Arial" w:cs="Arial"/>
                <w:color w:val="000000"/>
                <w:sz w:val="24"/>
                <w:szCs w:val="24"/>
              </w:rPr>
              <w:t xml:space="preserve"> 23% were owners or executives, 43% were managers and 30% were employees.  The median amount stolen by owners or executives was $1,350,000, by managers $220,000 and by employees $178,000 in Western Europe.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Those aged sixty and older committed less than 3% of frauds but these cases had a median loss of $630,000.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Education level and seniority in the company influenced the amount of money stolen.  Those with a university degree caused a median loss of $200,000 and those with a post graduate degree caused an average loss of $300,000.</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Nearly half of the cases in the 2016 study involved two or more perpetrators and the average losses were far greater than those working alone were.</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In the 2016 study 88.3% of perpetrators had no criminal history.</w:t>
            </w:r>
          </w:p>
          <w:p w:rsidR="00743418" w:rsidRPr="005B3559"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iii</w:t>
            </w:r>
            <w:proofErr w:type="gramEnd"/>
            <w:r w:rsidRPr="00B6494B">
              <w:rPr>
                <w:rFonts w:ascii="Arial" w:hAnsi="Arial" w:cs="Arial"/>
                <w:b/>
                <w:color w:val="000000"/>
                <w:sz w:val="24"/>
                <w:szCs w:val="24"/>
              </w:rPr>
              <w:t>. Define the term ‘calculating criminals.’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According to Scribd.com, calculating criminals want to compete and assert themselves.  According to Scribd.com and Unit 3, they have a high level of intelligence, are well educated and tend to be repeat offenders.  They are predators and generally inclined to take risks, and have little empathy and anxiety.  They lack inner direction, self-confidence, self -esteem and are motivated by their desire to fit in, this is otherwise known as “external locus of control”.  </w:t>
            </w:r>
          </w:p>
          <w:p w:rsidR="00743418" w:rsidRPr="005B3559" w:rsidRDefault="00743418" w:rsidP="00743418">
            <w:p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rPr>
              <w:t xml:space="preserve">We are familiar with the fraud triangle which all three elements; rationalization, opportunity and pressure must be present in order for fraud to occur.  </w:t>
            </w:r>
            <w:r w:rsidRPr="005B3559">
              <w:rPr>
                <w:rFonts w:ascii="Arial" w:hAnsi="Arial" w:cs="Arial"/>
                <w:color w:val="000000"/>
                <w:sz w:val="24"/>
                <w:szCs w:val="24"/>
                <w:lang w:val="en"/>
              </w:rPr>
              <w:t xml:space="preserve">Crowe </w:t>
            </w:r>
            <w:proofErr w:type="spellStart"/>
            <w:r w:rsidRPr="005B3559">
              <w:rPr>
                <w:rFonts w:ascii="Arial" w:hAnsi="Arial" w:cs="Arial"/>
                <w:color w:val="000000"/>
                <w:sz w:val="24"/>
                <w:szCs w:val="24"/>
                <w:lang w:val="en"/>
              </w:rPr>
              <w:t>Horward</w:t>
            </w:r>
            <w:proofErr w:type="spellEnd"/>
            <w:r w:rsidRPr="005B3559">
              <w:rPr>
                <w:rFonts w:ascii="Arial" w:hAnsi="Arial" w:cs="Arial"/>
                <w:color w:val="000000"/>
                <w:sz w:val="24"/>
                <w:szCs w:val="24"/>
                <w:lang w:val="en"/>
              </w:rPr>
              <w:t xml:space="preserve"> LLP built on the fraud triangle and added two more models namely arrogance and competence to create the ‘Five Elements of the Fraud Pentagon’.  </w:t>
            </w:r>
          </w:p>
          <w:p w:rsidR="00743418" w:rsidRPr="005B3559" w:rsidRDefault="00743418" w:rsidP="00743418">
            <w:p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Arrogance or lack of conscious is an attitude of superiority, entitlement or greed on the part of a person who believes internal controls do not simply apply to them, they often have big egos and think they can by-pass internal controls and will go undetected.  Many crimes are seemingly committed without economic gain but for ego, status and sheer arrogance reasons.</w:t>
            </w:r>
          </w:p>
          <w:p w:rsidR="00743418" w:rsidRPr="005B3559" w:rsidRDefault="00743418" w:rsidP="00743418">
            <w:p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Competence is an employee’s ability to override internal controls and to socially control the situation to his or her advantage.  Weak controls provide the opportunity to commit the fraud and competence gives the perpetrator the opportunity to turn desire into reality.</w:t>
            </w:r>
          </w:p>
          <w:p w:rsidR="00743418" w:rsidRPr="005B3559" w:rsidRDefault="00743418" w:rsidP="00743418">
            <w:p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 xml:space="preserve">There are six very interesting common traits of personal competence according to Scribd.com which are </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Functional authority within the organization</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Sufficient intelligence to understand and exploit a situation</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Strong ego and personal confidence</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Strong coercive skills</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Effective at being deceptive</w:t>
            </w:r>
          </w:p>
          <w:p w:rsidR="00743418" w:rsidRPr="005B3559" w:rsidRDefault="00743418" w:rsidP="00743418">
            <w:pPr>
              <w:pStyle w:val="ListParagraph"/>
              <w:numPr>
                <w:ilvl w:val="0"/>
                <w:numId w:val="18"/>
              </w:numPr>
              <w:autoSpaceDE w:val="0"/>
              <w:autoSpaceDN w:val="0"/>
              <w:adjustRightInd w:val="0"/>
              <w:spacing w:line="360" w:lineRule="auto"/>
              <w:rPr>
                <w:rFonts w:ascii="Arial" w:hAnsi="Arial" w:cs="Arial"/>
                <w:color w:val="000000"/>
                <w:sz w:val="24"/>
                <w:szCs w:val="24"/>
                <w:lang w:val="en"/>
              </w:rPr>
            </w:pPr>
            <w:r w:rsidRPr="005B3559">
              <w:rPr>
                <w:rFonts w:ascii="Arial" w:hAnsi="Arial" w:cs="Arial"/>
                <w:color w:val="000000"/>
                <w:sz w:val="24"/>
                <w:szCs w:val="24"/>
                <w:lang w:val="en"/>
              </w:rPr>
              <w:t>High tolerance for stress</w:t>
            </w:r>
          </w:p>
          <w:p w:rsidR="00743418"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iv</w:t>
            </w:r>
            <w:proofErr w:type="gramEnd"/>
            <w:r w:rsidRPr="00B6494B">
              <w:rPr>
                <w:rFonts w:ascii="Arial" w:hAnsi="Arial" w:cs="Arial"/>
                <w:b/>
                <w:color w:val="000000"/>
                <w:sz w:val="24"/>
                <w:szCs w:val="24"/>
              </w:rPr>
              <w:t>. What is the main difference between situation dependent criminals and power brokers?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Situation dependent criminals are ordinary people who do not intend to harm others but their situations drive them to commit crimes.  They might think that the fraud they committed could be illegal but it is not a crime, as they think that they did not hurt anyone.  They also convince themselves that they deserve the proceeds of their crimes because they were immaterial and innocent however the materiality of their crimes usually increases the longer the fraud continues.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The Merriam Webster dictionary defines Power Broker as </w:t>
            </w:r>
            <w:r w:rsidRPr="005B3559">
              <w:rPr>
                <w:rFonts w:ascii="Arial" w:hAnsi="Arial" w:cs="Arial"/>
                <w:i/>
                <w:color w:val="000000"/>
                <w:sz w:val="24"/>
                <w:szCs w:val="24"/>
              </w:rPr>
              <w:t>a person who has a lot of influence and control in a particular activity</w:t>
            </w:r>
            <w:r w:rsidRPr="005B3559">
              <w:rPr>
                <w:rFonts w:ascii="Arial" w:hAnsi="Arial" w:cs="Arial"/>
                <w:color w:val="000000"/>
                <w:sz w:val="24"/>
                <w:szCs w:val="24"/>
              </w:rPr>
              <w:t>.  Power brokers might have similar characteristics to both calculating criminals and situation dependent criminals.  They do hold high positions in organizations and they think they can obtain illegal benefits or make more money at the expense of the organization and defraud shareholders and employees.  We do not think that they did not start their career with this intention but as we learned from scribd.com, ‘</w:t>
            </w:r>
            <w:r w:rsidRPr="005B3559">
              <w:rPr>
                <w:rFonts w:ascii="Arial" w:hAnsi="Arial" w:cs="Arial"/>
                <w:color w:val="000000"/>
                <w:sz w:val="24"/>
                <w:szCs w:val="24"/>
                <w:lang w:val="en"/>
              </w:rPr>
              <w:t xml:space="preserve">many crimes are seemingly committed without economic gain but for ego, status and sheer arrogance reasons’.  I think that Power Brokers are a fine example of possessing the two extra characteristics added to the fraud triangle by Crowe </w:t>
            </w:r>
            <w:proofErr w:type="spellStart"/>
            <w:r w:rsidRPr="005B3559">
              <w:rPr>
                <w:rFonts w:ascii="Arial" w:hAnsi="Arial" w:cs="Arial"/>
                <w:color w:val="000000"/>
                <w:sz w:val="24"/>
                <w:szCs w:val="24"/>
                <w:lang w:val="en"/>
              </w:rPr>
              <w:t>Horward</w:t>
            </w:r>
            <w:proofErr w:type="spellEnd"/>
            <w:r w:rsidRPr="005B3559">
              <w:rPr>
                <w:rFonts w:ascii="Arial" w:hAnsi="Arial" w:cs="Arial"/>
                <w:color w:val="000000"/>
                <w:sz w:val="24"/>
                <w:szCs w:val="24"/>
                <w:lang w:val="en"/>
              </w:rPr>
              <w:t xml:space="preserve"> LLP i.e. they are arrogant and extremely competent.</w:t>
            </w:r>
            <w:r w:rsidRPr="005B3559">
              <w:rPr>
                <w:rFonts w:ascii="Arial" w:hAnsi="Arial" w:cs="Arial"/>
                <w:color w:val="000000"/>
                <w:sz w:val="24"/>
                <w:szCs w:val="24"/>
              </w:rPr>
              <w:t xml:space="preserve"> </w:t>
            </w:r>
          </w:p>
          <w:p w:rsidR="00743418" w:rsidRPr="005B3559"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v</w:t>
            </w:r>
            <w:proofErr w:type="gramEnd"/>
            <w:r w:rsidRPr="00B6494B">
              <w:rPr>
                <w:rFonts w:ascii="Arial" w:hAnsi="Arial" w:cs="Arial"/>
                <w:b/>
                <w:color w:val="000000"/>
                <w:sz w:val="24"/>
                <w:szCs w:val="24"/>
              </w:rPr>
              <w:t>. What are the three situations that are usually present in fraud case, according to the fraud triangle?</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We learned in Unit 1 that there is a fraud triangle and all three things need to be present in order to commit fraud; these are </w:t>
            </w:r>
          </w:p>
          <w:p w:rsidR="00743418" w:rsidRPr="005B3559" w:rsidRDefault="00743418" w:rsidP="00743418">
            <w:pPr>
              <w:pStyle w:val="ListParagraph"/>
              <w:numPr>
                <w:ilvl w:val="0"/>
                <w:numId w:val="2"/>
              </w:num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Pressure and Incentive, </w:t>
            </w:r>
          </w:p>
          <w:p w:rsidR="00743418" w:rsidRPr="005B3559" w:rsidRDefault="00743418" w:rsidP="00743418">
            <w:pPr>
              <w:pStyle w:val="ListParagraph"/>
              <w:numPr>
                <w:ilvl w:val="0"/>
                <w:numId w:val="2"/>
              </w:num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Opportunity </w:t>
            </w:r>
          </w:p>
          <w:p w:rsidR="00743418" w:rsidRPr="005B3559" w:rsidRDefault="00743418" w:rsidP="00743418">
            <w:pPr>
              <w:pStyle w:val="ListParagraph"/>
              <w:numPr>
                <w:ilvl w:val="0"/>
                <w:numId w:val="2"/>
              </w:numPr>
              <w:autoSpaceDE w:val="0"/>
              <w:autoSpaceDN w:val="0"/>
              <w:adjustRightInd w:val="0"/>
              <w:spacing w:line="360" w:lineRule="auto"/>
              <w:rPr>
                <w:rFonts w:ascii="Arial" w:hAnsi="Arial" w:cs="Arial"/>
                <w:sz w:val="24"/>
                <w:szCs w:val="24"/>
              </w:rPr>
            </w:pPr>
            <w:r w:rsidRPr="005B3559">
              <w:rPr>
                <w:rFonts w:ascii="Arial" w:hAnsi="Arial" w:cs="Arial"/>
                <w:sz w:val="24"/>
                <w:szCs w:val="24"/>
                <w:lang w:val="en"/>
              </w:rPr>
              <w:t>Attitude and Rationalization</w:t>
            </w:r>
          </w:p>
          <w:p w:rsidR="00743418" w:rsidRPr="005B3559" w:rsidRDefault="00743418" w:rsidP="00743418">
            <w:pPr>
              <w:autoSpaceDE w:val="0"/>
              <w:autoSpaceDN w:val="0"/>
              <w:adjustRightInd w:val="0"/>
              <w:spacing w:line="360" w:lineRule="auto"/>
              <w:rPr>
                <w:rFonts w:ascii="Arial" w:hAnsi="Arial" w:cs="Arial"/>
                <w:sz w:val="24"/>
                <w:szCs w:val="24"/>
              </w:rPr>
            </w:pPr>
            <w:r w:rsidRPr="005B3559">
              <w:rPr>
                <w:rFonts w:ascii="Arial" w:hAnsi="Arial" w:cs="Arial"/>
                <w:sz w:val="24"/>
                <w:szCs w:val="24"/>
              </w:rPr>
              <w:t>Pressure and incentive includes financial, personal and work related reasons for e.g. pressure to pay bills, to support a gambling habit or feeling overworked and underpaid.</w:t>
            </w:r>
          </w:p>
          <w:p w:rsidR="00743418" w:rsidRPr="005B3559" w:rsidRDefault="00743418" w:rsidP="00743418">
            <w:pPr>
              <w:autoSpaceDE w:val="0"/>
              <w:autoSpaceDN w:val="0"/>
              <w:adjustRightInd w:val="0"/>
              <w:spacing w:line="360" w:lineRule="auto"/>
              <w:rPr>
                <w:rFonts w:ascii="Arial" w:hAnsi="Arial" w:cs="Arial"/>
                <w:sz w:val="24"/>
                <w:szCs w:val="24"/>
              </w:rPr>
            </w:pPr>
            <w:r w:rsidRPr="005B3559">
              <w:rPr>
                <w:rFonts w:ascii="Arial" w:hAnsi="Arial" w:cs="Arial"/>
                <w:sz w:val="24"/>
                <w:szCs w:val="24"/>
              </w:rPr>
              <w:t>People in high levels of organizations often have more opportunity to commit fraud especially if there are poor or non-existent controls.  Those in high levels in the organization often have influence over establishing internal controls and/or reviewing them and they can often spot loopholes and identify areas they can exploit.</w:t>
            </w:r>
          </w:p>
          <w:p w:rsidR="00743418" w:rsidRPr="005B3559" w:rsidRDefault="00743418" w:rsidP="00743418">
            <w:pPr>
              <w:autoSpaceDE w:val="0"/>
              <w:autoSpaceDN w:val="0"/>
              <w:adjustRightInd w:val="0"/>
              <w:spacing w:line="360" w:lineRule="auto"/>
              <w:rPr>
                <w:rFonts w:ascii="Arial" w:hAnsi="Arial" w:cs="Arial"/>
                <w:sz w:val="24"/>
                <w:szCs w:val="24"/>
              </w:rPr>
            </w:pPr>
            <w:r w:rsidRPr="005B3559">
              <w:rPr>
                <w:rFonts w:ascii="Arial" w:hAnsi="Arial" w:cs="Arial"/>
                <w:sz w:val="24"/>
                <w:szCs w:val="24"/>
              </w:rPr>
              <w:t xml:space="preserve">Fraudster often rationalize their behavior and believe that they will pay the money back or they have issues with top management and believe that they are entitled to steal from the company they work for. </w:t>
            </w:r>
          </w:p>
          <w:p w:rsidR="00743418" w:rsidRDefault="00743418" w:rsidP="00743418">
            <w:pPr>
              <w:autoSpaceDE w:val="0"/>
              <w:autoSpaceDN w:val="0"/>
              <w:adjustRightInd w:val="0"/>
              <w:spacing w:line="360" w:lineRule="auto"/>
              <w:rPr>
                <w:rFonts w:ascii="Arial" w:hAnsi="Arial" w:cs="Arial"/>
                <w:b/>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vi</w:t>
            </w:r>
            <w:proofErr w:type="gramEnd"/>
            <w:r w:rsidRPr="00B6494B">
              <w:rPr>
                <w:rFonts w:ascii="Arial" w:hAnsi="Arial" w:cs="Arial"/>
                <w:b/>
                <w:color w:val="000000"/>
                <w:sz w:val="24"/>
                <w:szCs w:val="24"/>
              </w:rPr>
              <w:t xml:space="preserve">. Briefly describe the Gwynn </w:t>
            </w:r>
            <w:proofErr w:type="spellStart"/>
            <w:r w:rsidRPr="00B6494B">
              <w:rPr>
                <w:rFonts w:ascii="Arial" w:hAnsi="Arial" w:cs="Arial"/>
                <w:b/>
                <w:color w:val="000000"/>
                <w:sz w:val="24"/>
                <w:szCs w:val="24"/>
              </w:rPr>
              <w:t>Nettler’s</w:t>
            </w:r>
            <w:proofErr w:type="spellEnd"/>
            <w:r w:rsidRPr="00B6494B">
              <w:rPr>
                <w:rFonts w:ascii="Arial" w:hAnsi="Arial" w:cs="Arial"/>
                <w:b/>
                <w:color w:val="000000"/>
                <w:sz w:val="24"/>
                <w:szCs w:val="24"/>
              </w:rPr>
              <w:t xml:space="preserve"> perception about employees lying, cheating, and stealing.</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According to Gwynn </w:t>
            </w:r>
            <w:proofErr w:type="spellStart"/>
            <w:r w:rsidRPr="005B3559">
              <w:rPr>
                <w:rFonts w:ascii="Arial" w:hAnsi="Arial" w:cs="Arial"/>
                <w:color w:val="000000"/>
                <w:sz w:val="24"/>
                <w:szCs w:val="24"/>
              </w:rPr>
              <w:t>Nettler</w:t>
            </w:r>
            <w:proofErr w:type="spellEnd"/>
            <w:r w:rsidRPr="005B3559">
              <w:rPr>
                <w:rFonts w:ascii="Arial" w:hAnsi="Arial" w:cs="Arial"/>
                <w:color w:val="000000"/>
                <w:sz w:val="24"/>
                <w:szCs w:val="24"/>
              </w:rPr>
              <w:t>, if people have experienced failure in their lives, have a low opinion of themselves, are disliked by others, are impulsive, distractible, impatient and selfish, they are more likely to cheat.</w:t>
            </w:r>
          </w:p>
          <w:p w:rsidR="00743418" w:rsidRPr="005B3559" w:rsidRDefault="00743418" w:rsidP="00743418">
            <w:pPr>
              <w:autoSpaceDE w:val="0"/>
              <w:autoSpaceDN w:val="0"/>
              <w:adjustRightInd w:val="0"/>
              <w:spacing w:line="360" w:lineRule="auto"/>
              <w:rPr>
                <w:rFonts w:ascii="Arial" w:hAnsi="Arial" w:cs="Arial"/>
                <w:sz w:val="24"/>
                <w:szCs w:val="24"/>
              </w:rPr>
            </w:pPr>
            <w:r w:rsidRPr="005B3559">
              <w:rPr>
                <w:rFonts w:ascii="Arial" w:hAnsi="Arial" w:cs="Arial"/>
                <w:color w:val="000000"/>
                <w:sz w:val="24"/>
                <w:szCs w:val="24"/>
              </w:rPr>
              <w:t xml:space="preserve">He also points out that </w:t>
            </w:r>
            <w:r w:rsidRPr="005B3559">
              <w:rPr>
                <w:rFonts w:ascii="Arial" w:hAnsi="Arial" w:cs="Arial"/>
                <w:sz w:val="24"/>
                <w:szCs w:val="24"/>
              </w:rPr>
              <w:t>pressure and incentive including but not limited to financial, personal and work related reasons can lead to stealing.</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Those who steal and cheat regularly find it easier to continue doing it.</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He also believes that factors that can affect the likelihood of those who cheat are personal variable like core beliefs, values and ability, the variables relating to the fraudster’s occupation, his/her company code of ethics, the management team and co-workers and company’s reward system.  He also mentions external factors like the economy, industry competition and society’s social values.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However, he thinks that those who fear discovery and/or punishment, are of middle or upper class and are intelligent are less likely to commit fraud. </w:t>
            </w:r>
          </w:p>
          <w:p w:rsidR="00743418" w:rsidRPr="005B3559"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color w:val="000000"/>
                <w:sz w:val="24"/>
                <w:szCs w:val="24"/>
              </w:rPr>
              <w:t xml:space="preserve">1. </w:t>
            </w:r>
            <w:proofErr w:type="gramStart"/>
            <w:r w:rsidRPr="00B6494B">
              <w:rPr>
                <w:rFonts w:ascii="Arial" w:hAnsi="Arial" w:cs="Arial"/>
                <w:b/>
                <w:color w:val="000000"/>
                <w:sz w:val="24"/>
                <w:szCs w:val="24"/>
              </w:rPr>
              <w:t>vii</w:t>
            </w:r>
            <w:proofErr w:type="gramEnd"/>
            <w:r w:rsidRPr="00B6494B">
              <w:rPr>
                <w:rFonts w:ascii="Arial" w:hAnsi="Arial" w:cs="Arial"/>
                <w:b/>
                <w:color w:val="000000"/>
                <w:sz w:val="24"/>
                <w:szCs w:val="24"/>
              </w:rPr>
              <w:t>. What are the typical motivations for a white - collar criminal, which persuades him to commit fraud?</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According to Unit 3, there are many reasons why p</w:t>
            </w:r>
            <w:r>
              <w:rPr>
                <w:rFonts w:ascii="Arial" w:hAnsi="Arial" w:cs="Arial"/>
                <w:color w:val="000000"/>
                <w:sz w:val="24"/>
                <w:szCs w:val="24"/>
              </w:rPr>
              <w:t>eople commit white collar crime:</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They think that they can get away with it and employees rarely face long prison sentences for white collar crime.  In addition, the organization they work for has no history of punishing or prosecuting people so there is no deterrent.  </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 rewards of indulging in criminal behavior may exceed the risk of detection and apprehended.  Most thieves are caught accidentally and not by audit.</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They believe that they need the stolen money or objects.</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They are frustrated or dissatisfied with their job, the organization or company management and want revenge.</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Internal controls are very weak and their bosses and co-workers are corrupt so it makes it easier to steal or cheat.</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 employee is lazy or is in financial difficulty and thinks it is easier to steal from the organization than to get a second job or ask for a company loan.</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The employee is a compulsive thief.</w:t>
            </w:r>
          </w:p>
          <w:p w:rsidR="00743418" w:rsidRPr="005B3559" w:rsidRDefault="00743418" w:rsidP="00743418">
            <w:pPr>
              <w:pStyle w:val="ListParagraph"/>
              <w:numPr>
                <w:ilvl w:val="0"/>
                <w:numId w:val="19"/>
              </w:num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In the case of market downturn and the company facing financial challenges, this may influence a senior executive to commit fraud such as knowingly inflating sales.  There is also an aspect of losing social status in this situation which is a significant motive for those with large egos. </w:t>
            </w:r>
          </w:p>
          <w:p w:rsidR="00743418" w:rsidRPr="005B3559" w:rsidRDefault="00743418" w:rsidP="00743418">
            <w:pPr>
              <w:pStyle w:val="ListParagraph"/>
              <w:autoSpaceDE w:val="0"/>
              <w:autoSpaceDN w:val="0"/>
              <w:adjustRightInd w:val="0"/>
              <w:spacing w:line="360" w:lineRule="auto"/>
              <w:rPr>
                <w:rFonts w:ascii="Arial" w:hAnsi="Arial" w:cs="Arial"/>
                <w:b/>
                <w:bCs/>
                <w:color w:val="C00000"/>
                <w:sz w:val="24"/>
                <w:szCs w:val="24"/>
              </w:rPr>
            </w:pPr>
          </w:p>
          <w:p w:rsidR="00743418" w:rsidRPr="005B3559"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bCs/>
                <w:sz w:val="24"/>
                <w:szCs w:val="24"/>
              </w:rPr>
              <w:t xml:space="preserve">2. </w:t>
            </w:r>
            <w:r w:rsidRPr="00B6494B">
              <w:rPr>
                <w:rFonts w:ascii="Arial" w:hAnsi="Arial" w:cs="Arial"/>
                <w:b/>
                <w:sz w:val="24"/>
                <w:szCs w:val="24"/>
              </w:rPr>
              <w:t xml:space="preserve">‘The profile of a white -e collar or blue - collar criminal is different from other </w:t>
            </w:r>
            <w:r w:rsidRPr="005B3559">
              <w:rPr>
                <w:rFonts w:ascii="Arial" w:hAnsi="Arial" w:cs="Arial"/>
                <w:b/>
                <w:color w:val="000000"/>
                <w:sz w:val="24"/>
                <w:szCs w:val="24"/>
              </w:rPr>
              <w:t>typical street criminal.’</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It is easier if we define street crime, blue-collar crime and white-collar crime.</w:t>
            </w:r>
          </w:p>
          <w:p w:rsidR="00743418" w:rsidRPr="005B3559" w:rsidRDefault="00743418" w:rsidP="00743418">
            <w:pPr>
              <w:pStyle w:val="NormalWeb"/>
              <w:spacing w:line="360" w:lineRule="auto"/>
              <w:rPr>
                <w:rFonts w:ascii="Arial" w:hAnsi="Arial" w:cs="Arial"/>
                <w:lang w:val="en"/>
              </w:rPr>
            </w:pPr>
            <w:r w:rsidRPr="005B3559">
              <w:rPr>
                <w:rFonts w:ascii="Arial" w:hAnsi="Arial" w:cs="Arial"/>
                <w:color w:val="000000"/>
              </w:rPr>
              <w:t xml:space="preserve">According to Wikipedia and London’s Metropolitan Police Force, </w:t>
            </w:r>
            <w:r w:rsidRPr="005B3559">
              <w:rPr>
                <w:rFonts w:ascii="Arial" w:hAnsi="Arial" w:cs="Arial"/>
                <w:b/>
                <w:color w:val="000000"/>
              </w:rPr>
              <w:t>street crime</w:t>
            </w:r>
            <w:r w:rsidRPr="005B3559">
              <w:rPr>
                <w:rFonts w:ascii="Arial" w:hAnsi="Arial" w:cs="Arial"/>
                <w:color w:val="000000"/>
              </w:rPr>
              <w:t xml:space="preserve"> is a loose term for any criminal offense in a public place.  </w:t>
            </w:r>
            <w:r w:rsidRPr="005B3559">
              <w:rPr>
                <w:rFonts w:ascii="Arial" w:hAnsi="Arial" w:cs="Arial"/>
                <w:lang w:val="en"/>
              </w:rPr>
              <w:t>Robbery, often called '</w:t>
            </w:r>
            <w:proofErr w:type="gramStart"/>
            <w:r w:rsidRPr="005B3559">
              <w:rPr>
                <w:rFonts w:ascii="Arial" w:hAnsi="Arial" w:cs="Arial"/>
                <w:lang w:val="en"/>
              </w:rPr>
              <w:t>mugging',</w:t>
            </w:r>
            <w:proofErr w:type="gramEnd"/>
            <w:r w:rsidRPr="005B3559">
              <w:rPr>
                <w:rFonts w:ascii="Arial" w:hAnsi="Arial" w:cs="Arial"/>
                <w:lang w:val="en"/>
              </w:rPr>
              <w:t xml:space="preserve"> and thefts from victims in the street where their property is snatched and the victim is not assaulted is also considered </w:t>
            </w:r>
            <w:r w:rsidRPr="005B3559">
              <w:rPr>
                <w:rFonts w:ascii="Arial" w:hAnsi="Arial" w:cs="Arial"/>
                <w:i/>
                <w:iCs/>
                <w:lang w:val="en"/>
              </w:rPr>
              <w:t>street crime</w:t>
            </w:r>
            <w:r w:rsidRPr="005B3559">
              <w:rPr>
                <w:rFonts w:ascii="Arial" w:hAnsi="Arial" w:cs="Arial"/>
                <w:lang w:val="en"/>
              </w:rPr>
              <w:t>.</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According to Wikipedia and Study.com section on Blue-Collar Crime: Definition, </w:t>
            </w:r>
            <w:r w:rsidRPr="00743418">
              <w:rPr>
                <w:rFonts w:ascii="Arial" w:hAnsi="Arial" w:cs="Arial"/>
                <w:sz w:val="24"/>
                <w:szCs w:val="24"/>
                <w:lang w:val="en"/>
              </w:rPr>
              <w:t xml:space="preserve">Statistics &amp; Examples; In </w:t>
            </w:r>
            <w:hyperlink r:id="rId10" w:tooltip="Criminology" w:history="1">
              <w:r w:rsidRPr="00743418">
                <w:rPr>
                  <w:rStyle w:val="Hyperlink"/>
                  <w:rFonts w:ascii="Arial" w:hAnsi="Arial" w:cs="Arial"/>
                  <w:color w:val="auto"/>
                  <w:sz w:val="24"/>
                  <w:szCs w:val="24"/>
                  <w:u w:val="none"/>
                  <w:lang w:val="en"/>
                </w:rPr>
                <w:t>criminology</w:t>
              </w:r>
            </w:hyperlink>
            <w:r w:rsidRPr="00743418">
              <w:rPr>
                <w:rFonts w:ascii="Arial" w:hAnsi="Arial" w:cs="Arial"/>
                <w:sz w:val="24"/>
                <w:szCs w:val="24"/>
                <w:lang w:val="en"/>
              </w:rPr>
              <w:t xml:space="preserve">, </w:t>
            </w:r>
            <w:r w:rsidRPr="00743418">
              <w:rPr>
                <w:rFonts w:ascii="Arial" w:hAnsi="Arial" w:cs="Arial"/>
                <w:b/>
                <w:bCs/>
                <w:sz w:val="24"/>
                <w:szCs w:val="24"/>
                <w:lang w:val="en"/>
              </w:rPr>
              <w:t>blue-collar crime</w:t>
            </w:r>
            <w:r w:rsidRPr="00743418">
              <w:rPr>
                <w:rFonts w:ascii="Arial" w:hAnsi="Arial" w:cs="Arial"/>
                <w:sz w:val="24"/>
                <w:szCs w:val="24"/>
                <w:lang w:val="en"/>
              </w:rPr>
              <w:t xml:space="preserve"> is any crime committed by an individual from a lower </w:t>
            </w:r>
            <w:hyperlink r:id="rId11" w:tooltip="Social class" w:history="1">
              <w:r w:rsidRPr="00743418">
                <w:rPr>
                  <w:rStyle w:val="Hyperlink"/>
                  <w:rFonts w:ascii="Arial" w:hAnsi="Arial" w:cs="Arial"/>
                  <w:color w:val="auto"/>
                  <w:sz w:val="24"/>
                  <w:szCs w:val="24"/>
                  <w:u w:val="none"/>
                  <w:lang w:val="en"/>
                </w:rPr>
                <w:t>social class</w:t>
              </w:r>
            </w:hyperlink>
            <w:r w:rsidRPr="00743418">
              <w:rPr>
                <w:rFonts w:ascii="Arial" w:hAnsi="Arial" w:cs="Arial"/>
                <w:sz w:val="24"/>
                <w:szCs w:val="24"/>
                <w:lang w:val="en"/>
              </w:rPr>
              <w:t xml:space="preserve"> as opposed to </w:t>
            </w:r>
            <w:hyperlink r:id="rId12" w:tooltip="White-collar crime" w:history="1">
              <w:r w:rsidRPr="00743418">
                <w:rPr>
                  <w:rStyle w:val="Hyperlink"/>
                  <w:rFonts w:ascii="Arial" w:hAnsi="Arial" w:cs="Arial"/>
                  <w:color w:val="auto"/>
                  <w:sz w:val="24"/>
                  <w:szCs w:val="24"/>
                  <w:u w:val="none"/>
                  <w:lang w:val="en"/>
                </w:rPr>
                <w:t>white-collar crime</w:t>
              </w:r>
            </w:hyperlink>
            <w:r w:rsidRPr="00743418">
              <w:rPr>
                <w:rFonts w:ascii="Arial" w:hAnsi="Arial" w:cs="Arial"/>
                <w:sz w:val="24"/>
                <w:szCs w:val="24"/>
                <w:lang w:val="en"/>
              </w:rPr>
              <w:t xml:space="preserve"> which is</w:t>
            </w:r>
            <w:r w:rsidRPr="005B3559">
              <w:rPr>
                <w:rFonts w:ascii="Arial" w:hAnsi="Arial" w:cs="Arial"/>
                <w:sz w:val="24"/>
                <w:szCs w:val="24"/>
                <w:lang w:val="en"/>
              </w:rPr>
              <w:t xml:space="preserve"> associated with crime committed by someone of a higher-level social class. While blue-collar crime has no official legal classification, it holds to a general net group of crimes. These crimes are primarily small scale, for immediate beneficial gain to the individual or group involved in them. This can also include personal related crimes that </w:t>
            </w:r>
            <w:proofErr w:type="gramStart"/>
            <w:r w:rsidRPr="005B3559">
              <w:rPr>
                <w:rFonts w:ascii="Arial" w:hAnsi="Arial" w:cs="Arial"/>
                <w:sz w:val="24"/>
                <w:szCs w:val="24"/>
                <w:lang w:val="en"/>
              </w:rPr>
              <w:t>can be driven</w:t>
            </w:r>
            <w:proofErr w:type="gramEnd"/>
            <w:r w:rsidRPr="005B3559">
              <w:rPr>
                <w:rFonts w:ascii="Arial" w:hAnsi="Arial" w:cs="Arial"/>
                <w:sz w:val="24"/>
                <w:szCs w:val="24"/>
                <w:lang w:val="en"/>
              </w:rPr>
              <w:t xml:space="preserve"> by immediate reaction, such as during fights or confrontations. These crimes include but are not limited </w:t>
            </w:r>
            <w:proofErr w:type="gramStart"/>
            <w:r w:rsidRPr="005B3559">
              <w:rPr>
                <w:rFonts w:ascii="Arial" w:hAnsi="Arial" w:cs="Arial"/>
                <w:sz w:val="24"/>
                <w:szCs w:val="24"/>
                <w:lang w:val="en"/>
              </w:rPr>
              <w:t>to: Narcotic</w:t>
            </w:r>
            <w:proofErr w:type="gramEnd"/>
            <w:r w:rsidRPr="005B3559">
              <w:rPr>
                <w:rFonts w:ascii="Arial" w:hAnsi="Arial" w:cs="Arial"/>
                <w:sz w:val="24"/>
                <w:szCs w:val="24"/>
                <w:lang w:val="en"/>
              </w:rPr>
              <w:t xml:space="preserve"> production or distribution, sexual assault, theft, burglary, assault or murder.</w:t>
            </w:r>
          </w:p>
          <w:p w:rsidR="00743418" w:rsidRPr="005B3559" w:rsidRDefault="00743418" w:rsidP="00743418">
            <w:pPr>
              <w:autoSpaceDE w:val="0"/>
              <w:autoSpaceDN w:val="0"/>
              <w:adjustRightInd w:val="0"/>
              <w:spacing w:line="360" w:lineRule="auto"/>
              <w:rPr>
                <w:rFonts w:ascii="Arial" w:hAnsi="Arial" w:cs="Arial"/>
                <w:sz w:val="24"/>
                <w:szCs w:val="24"/>
                <w:lang w:val="en"/>
              </w:rPr>
            </w:pP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According to </w:t>
            </w:r>
            <w:proofErr w:type="spellStart"/>
            <w:r w:rsidRPr="005B3559">
              <w:rPr>
                <w:rFonts w:ascii="Arial" w:hAnsi="Arial" w:cs="Arial"/>
                <w:sz w:val="24"/>
                <w:szCs w:val="24"/>
                <w:lang w:val="en"/>
              </w:rPr>
              <w:t>EncartaDictionaries</w:t>
            </w:r>
            <w:proofErr w:type="spellEnd"/>
            <w:r w:rsidRPr="005B3559">
              <w:rPr>
                <w:rFonts w:ascii="Arial" w:hAnsi="Arial" w:cs="Arial"/>
                <w:sz w:val="24"/>
                <w:szCs w:val="24"/>
                <w:lang w:val="en"/>
              </w:rPr>
              <w:t xml:space="preserve">, </w:t>
            </w:r>
            <w:r w:rsidRPr="005B3559">
              <w:rPr>
                <w:rFonts w:ascii="Arial" w:hAnsi="Arial" w:cs="Arial"/>
                <w:b/>
                <w:sz w:val="24"/>
                <w:szCs w:val="24"/>
                <w:lang w:val="en"/>
              </w:rPr>
              <w:t>white-collar crime</w:t>
            </w:r>
            <w:r w:rsidRPr="005B3559">
              <w:rPr>
                <w:rFonts w:ascii="Arial" w:hAnsi="Arial" w:cs="Arial"/>
                <w:sz w:val="24"/>
                <w:szCs w:val="24"/>
                <w:lang w:val="en"/>
              </w:rPr>
              <w:t xml:space="preserve"> is theft, fraud, embezzlement, or some other nonviolent lawbreaking act perpetrated by a salaried employee or senior manager of a company or organization.</w:t>
            </w:r>
          </w:p>
          <w:p w:rsidR="00743418" w:rsidRPr="005B3559" w:rsidRDefault="00743418" w:rsidP="00743418">
            <w:pPr>
              <w:autoSpaceDE w:val="0"/>
              <w:autoSpaceDN w:val="0"/>
              <w:adjustRightInd w:val="0"/>
              <w:spacing w:line="360" w:lineRule="auto"/>
              <w:rPr>
                <w:rFonts w:ascii="Arial" w:hAnsi="Arial" w:cs="Arial"/>
                <w:sz w:val="24"/>
                <w:szCs w:val="24"/>
                <w:lang w:val="en"/>
              </w:rPr>
            </w:pP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From the definitions above I can see some of the differences are due to the following </w:t>
            </w:r>
          </w:p>
          <w:p w:rsidR="00743418" w:rsidRPr="005B3559" w:rsidRDefault="00743418" w:rsidP="00743418">
            <w:pPr>
              <w:autoSpaceDE w:val="0"/>
              <w:autoSpaceDN w:val="0"/>
              <w:adjustRightInd w:val="0"/>
              <w:spacing w:line="360" w:lineRule="auto"/>
              <w:rPr>
                <w:rFonts w:ascii="Arial" w:hAnsi="Arial" w:cs="Arial"/>
                <w:b/>
                <w:sz w:val="24"/>
                <w:szCs w:val="24"/>
                <w:lang w:val="en"/>
              </w:rPr>
            </w:pPr>
            <w:r w:rsidRPr="005B3559">
              <w:rPr>
                <w:rFonts w:ascii="Arial" w:hAnsi="Arial" w:cs="Arial"/>
                <w:b/>
                <w:sz w:val="24"/>
                <w:szCs w:val="24"/>
                <w:lang w:val="en"/>
              </w:rPr>
              <w:t>Social class</w:t>
            </w:r>
          </w:p>
          <w:p w:rsidR="00743418"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White-collar criminals belong to a higher social class than blue-collar or street criminals.  Street criminals are often thugs and repeat offenders.  According to Wikipedia, street criminals belong to the underclass.  The underclass is the segment of the population that occupies the lowest possible position in a class hierarchy, below the core body of the working class.  Street criminals are often seeking quick financial gains and usually work alone.  In the case of working with others, the authorities do not view it as organized crime but rather hastily loosely formed groups of individuals with the common goal of gaining illicit money through immediate criminal acts.  I also think that these criminals are risk-takers and lack empathy or anxiety which is also a characteristic associated with calculating criminals.</w:t>
            </w:r>
          </w:p>
          <w:p w:rsidR="00743418" w:rsidRPr="00B6494B" w:rsidRDefault="00743418" w:rsidP="00743418">
            <w:pPr>
              <w:autoSpaceDE w:val="0"/>
              <w:autoSpaceDN w:val="0"/>
              <w:adjustRightInd w:val="0"/>
              <w:spacing w:line="360" w:lineRule="auto"/>
              <w:rPr>
                <w:rFonts w:ascii="Arial" w:hAnsi="Arial" w:cs="Arial"/>
                <w:i/>
                <w:sz w:val="24"/>
                <w:szCs w:val="24"/>
                <w:lang w:val="en"/>
              </w:rPr>
            </w:pPr>
            <w:r w:rsidRPr="005B3559">
              <w:rPr>
                <w:rFonts w:ascii="Arial" w:hAnsi="Arial" w:cs="Arial"/>
                <w:sz w:val="24"/>
                <w:szCs w:val="24"/>
                <w:lang w:val="en"/>
              </w:rPr>
              <w:t xml:space="preserve">Blue-collar crime is associated with the working class and also the unemployed.  According to </w:t>
            </w:r>
            <w:hyperlink r:id="rId13" w:history="1">
              <w:r w:rsidRPr="005B3559">
                <w:rPr>
                  <w:rStyle w:val="Hyperlink"/>
                  <w:rFonts w:ascii="Arial" w:hAnsi="Arial" w:cs="Arial"/>
                  <w:sz w:val="24"/>
                  <w:szCs w:val="24"/>
                  <w:lang w:val="en"/>
                </w:rPr>
                <w:t>www.attorneynegotiationcenter.com</w:t>
              </w:r>
            </w:hyperlink>
            <w:r w:rsidRPr="005B3559">
              <w:rPr>
                <w:rFonts w:ascii="Arial" w:hAnsi="Arial" w:cs="Arial"/>
                <w:sz w:val="24"/>
                <w:szCs w:val="24"/>
                <w:lang w:val="en"/>
              </w:rPr>
              <w:t xml:space="preserve">  “</w:t>
            </w:r>
            <w:r w:rsidRPr="005B3559">
              <w:rPr>
                <w:rFonts w:ascii="Arial" w:hAnsi="Arial" w:cs="Arial"/>
                <w:sz w:val="24"/>
                <w:szCs w:val="24"/>
              </w:rPr>
              <w:t xml:space="preserve">The term is typically applied to positions involving low skill levels and low wages, although not every blue collar position matches that description. As such, many people call criminal activities involving significant amounts of manual labor that are committed by indigent defendants “blue collar crime.”  The website continues to say, “The characterization includes all violent crimes and a number of property crimes, including but not limited to assault, robbery, burglary and murder.  For the most part, blue collar crime is categorized by high risks and low rewards. High clearance rates are the norm.” According to Wikipedia, </w:t>
            </w:r>
            <w:r w:rsidRPr="00B6494B">
              <w:rPr>
                <w:rFonts w:ascii="Arial" w:hAnsi="Arial" w:cs="Arial"/>
                <w:bCs/>
                <w:i/>
                <w:sz w:val="24"/>
                <w:szCs w:val="24"/>
                <w:lang w:val="en"/>
              </w:rPr>
              <w:t>clearance rates</w:t>
            </w:r>
            <w:r w:rsidRPr="00B6494B">
              <w:rPr>
                <w:rFonts w:ascii="Arial" w:hAnsi="Arial" w:cs="Arial"/>
                <w:i/>
                <w:sz w:val="24"/>
                <w:szCs w:val="24"/>
                <w:lang w:val="en"/>
              </w:rPr>
              <w:t xml:space="preserve"> </w:t>
            </w:r>
            <w:proofErr w:type="gramStart"/>
            <w:r w:rsidRPr="00B6494B">
              <w:rPr>
                <w:rFonts w:ascii="Arial" w:hAnsi="Arial" w:cs="Arial"/>
                <w:i/>
                <w:sz w:val="24"/>
                <w:szCs w:val="24"/>
                <w:lang w:val="en"/>
              </w:rPr>
              <w:t>are calculated</w:t>
            </w:r>
            <w:proofErr w:type="gramEnd"/>
            <w:r w:rsidRPr="00B6494B">
              <w:rPr>
                <w:rFonts w:ascii="Arial" w:hAnsi="Arial" w:cs="Arial"/>
                <w:i/>
                <w:sz w:val="24"/>
                <w:szCs w:val="24"/>
                <w:lang w:val="en"/>
              </w:rPr>
              <w:t xml:space="preserve"> by dividing the number of crimes that are "cleared" (a charge being laid) by the total number of crimes recorded. Clearance rates are used by various groups as a measure of </w:t>
            </w:r>
            <w:hyperlink r:id="rId14" w:tooltip="Crime" w:history="1">
              <w:r w:rsidRPr="00B6494B">
                <w:rPr>
                  <w:rStyle w:val="Hyperlink"/>
                  <w:rFonts w:ascii="Arial" w:hAnsi="Arial" w:cs="Arial"/>
                  <w:i/>
                  <w:sz w:val="24"/>
                  <w:szCs w:val="24"/>
                  <w:lang w:val="en"/>
                </w:rPr>
                <w:t>crimes</w:t>
              </w:r>
            </w:hyperlink>
            <w:r w:rsidRPr="00B6494B">
              <w:rPr>
                <w:rFonts w:ascii="Arial" w:hAnsi="Arial" w:cs="Arial"/>
                <w:i/>
                <w:sz w:val="24"/>
                <w:szCs w:val="24"/>
                <w:lang w:val="en"/>
              </w:rPr>
              <w:t xml:space="preserve"> solved by the police.”</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White-collar crooks are from a high social class and are often intelligent and revered by the public for their level of intelligence and prestige in organizations.  If we take the case of the Barings Bank scandal and the actions of Nick Leeson who caused the collapse of one of the oldest banks in the United Kingdom.  This is an example of greed on behalf of Leeson and also the bank’s ineffective internal controls.  The authorities sentenced Leeson to over six years in prison but he only served four.  In prison, Nick wrote a book called “Rogue Trader” and it later became a Hollywood movie.  Now he is a paid key note speaker at many events.  This reinforces what some scholars think as per Unit 3, the tolerance of white-collar crime </w:t>
            </w:r>
            <w:proofErr w:type="gramStart"/>
            <w:r w:rsidRPr="005B3559">
              <w:rPr>
                <w:rFonts w:ascii="Arial" w:hAnsi="Arial" w:cs="Arial"/>
                <w:sz w:val="24"/>
                <w:szCs w:val="24"/>
                <w:lang w:val="en"/>
              </w:rPr>
              <w:t>can be described</w:t>
            </w:r>
            <w:proofErr w:type="gramEnd"/>
            <w:r w:rsidRPr="005B3559">
              <w:rPr>
                <w:rFonts w:ascii="Arial" w:hAnsi="Arial" w:cs="Arial"/>
                <w:sz w:val="24"/>
                <w:szCs w:val="24"/>
                <w:lang w:val="en"/>
              </w:rPr>
              <w:t xml:space="preserve"> as “a perversion of our general societal admiration for intelligence”.  People seem to forget harmful effects of Leeson’s actions ranging from the hundreds of millions of GBP he lost for the company and the effect on the personal lives of those who worked for Barings Bank.</w:t>
            </w:r>
          </w:p>
          <w:p w:rsidR="00743418" w:rsidRPr="005B3559" w:rsidRDefault="00743418" w:rsidP="00743418">
            <w:pPr>
              <w:autoSpaceDE w:val="0"/>
              <w:autoSpaceDN w:val="0"/>
              <w:adjustRightInd w:val="0"/>
              <w:spacing w:line="360" w:lineRule="auto"/>
              <w:rPr>
                <w:rFonts w:ascii="Arial" w:hAnsi="Arial" w:cs="Arial"/>
                <w:b/>
                <w:sz w:val="24"/>
                <w:szCs w:val="24"/>
                <w:lang w:val="en"/>
              </w:rPr>
            </w:pPr>
            <w:r w:rsidRPr="005B3559">
              <w:rPr>
                <w:rFonts w:ascii="Arial" w:hAnsi="Arial" w:cs="Arial"/>
                <w:sz w:val="24"/>
                <w:szCs w:val="24"/>
                <w:lang w:val="en"/>
              </w:rPr>
              <w:t xml:space="preserve"> </w:t>
            </w:r>
            <w:r w:rsidRPr="005B3559">
              <w:rPr>
                <w:rFonts w:ascii="Arial" w:hAnsi="Arial" w:cs="Arial"/>
                <w:b/>
                <w:sz w:val="24"/>
                <w:szCs w:val="24"/>
                <w:lang w:val="en"/>
              </w:rPr>
              <w:t>Planning</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I think we also need to take into consideration the amount of planning the criminals invest in their crimes.  A typical street criminal would act instantaneously whereas blue collar crime and especially white collar crime take careful planning</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A Street criminal is a predator and usually picks his victims randomly. </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 xml:space="preserve">If we look at blue-collar crime, a lot of it is organized crime and involves many parties or gangs and there would be a lot of planned burglaries, drug dealing and auto theft schemes etc.  </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White collar crime takes a lot of planning and knowledge of systems, internal controls and identification of weaknesses and possible loopholes.  The average duration of frauds before detection for white-collar crime in the 2016 RTTN study is 18 months.</w:t>
            </w:r>
          </w:p>
          <w:p w:rsidR="00743418" w:rsidRPr="005B3559" w:rsidRDefault="00743418" w:rsidP="00743418">
            <w:pPr>
              <w:autoSpaceDE w:val="0"/>
              <w:autoSpaceDN w:val="0"/>
              <w:adjustRightInd w:val="0"/>
              <w:spacing w:line="360" w:lineRule="auto"/>
              <w:rPr>
                <w:rFonts w:ascii="Arial" w:hAnsi="Arial" w:cs="Arial"/>
                <w:b/>
                <w:sz w:val="24"/>
                <w:szCs w:val="24"/>
                <w:lang w:val="en"/>
              </w:rPr>
            </w:pPr>
            <w:r w:rsidRPr="005B3559">
              <w:rPr>
                <w:rFonts w:ascii="Arial" w:hAnsi="Arial" w:cs="Arial"/>
                <w:b/>
                <w:sz w:val="24"/>
                <w:szCs w:val="24"/>
                <w:lang w:val="en"/>
              </w:rPr>
              <w:t>Rewards of the crime</w:t>
            </w:r>
          </w:p>
          <w:p w:rsidR="00743418" w:rsidRPr="005B3559" w:rsidRDefault="00743418" w:rsidP="00743418">
            <w:pPr>
              <w:autoSpaceDE w:val="0"/>
              <w:autoSpaceDN w:val="0"/>
              <w:adjustRightInd w:val="0"/>
              <w:spacing w:line="360" w:lineRule="auto"/>
              <w:rPr>
                <w:rFonts w:ascii="Arial" w:hAnsi="Arial" w:cs="Arial"/>
                <w:sz w:val="24"/>
                <w:szCs w:val="24"/>
                <w:lang w:val="en"/>
              </w:rPr>
            </w:pPr>
            <w:r w:rsidRPr="005B3559">
              <w:rPr>
                <w:rFonts w:ascii="Arial" w:hAnsi="Arial" w:cs="Arial"/>
                <w:sz w:val="24"/>
                <w:szCs w:val="24"/>
                <w:lang w:val="en"/>
              </w:rPr>
              <w:t>A street criminal steals what he can and in the case of a mugging, it is usually the luck of the draw.  A blue collar criminal goes after a significant amount of money or assets and hopes to go undetected or avoid law enforcement.  A white collar criminal usually starts stealing small amounts of money or items but it eventually grows in magnitude as more money and schemes are involved.</w:t>
            </w:r>
          </w:p>
          <w:p w:rsidR="00743418" w:rsidRPr="005B3559" w:rsidRDefault="00743418" w:rsidP="00743418">
            <w:pPr>
              <w:autoSpaceDE w:val="0"/>
              <w:autoSpaceDN w:val="0"/>
              <w:adjustRightInd w:val="0"/>
              <w:spacing w:line="360" w:lineRule="auto"/>
              <w:rPr>
                <w:rFonts w:ascii="Arial" w:hAnsi="Arial" w:cs="Arial"/>
                <w:b/>
                <w:sz w:val="24"/>
                <w:szCs w:val="24"/>
                <w:lang w:val="en"/>
              </w:rPr>
            </w:pPr>
            <w:r w:rsidRPr="005B3559">
              <w:rPr>
                <w:rFonts w:ascii="Arial" w:hAnsi="Arial" w:cs="Arial"/>
                <w:b/>
                <w:sz w:val="24"/>
                <w:szCs w:val="24"/>
                <w:lang w:val="en"/>
              </w:rPr>
              <w:t>Employment status</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sz w:val="24"/>
                <w:szCs w:val="24"/>
                <w:lang w:val="en"/>
              </w:rPr>
              <w:t xml:space="preserve">A typical street criminal are rarely gainfully employed.  Blue collar criminals usually have employment but are involved in criminal activities to supplement their income.  White collar criminals are employed by companies and often hold high positions in organizations but they commit crime for many reasons, the </w:t>
            </w:r>
            <w:r w:rsidRPr="005B3559">
              <w:rPr>
                <w:rFonts w:ascii="Arial" w:hAnsi="Arial" w:cs="Arial"/>
                <w:color w:val="000000"/>
                <w:sz w:val="24"/>
                <w:szCs w:val="24"/>
              </w:rPr>
              <w:t xml:space="preserve">three most common behavioral red flags are 46% living beyond their means, 30% in financial difficulty and 20% have unusually close relationships with vendor or customers according to the 2016 RTTN report.  </w:t>
            </w:r>
          </w:p>
          <w:p w:rsidR="00743418" w:rsidRDefault="00743418" w:rsidP="00743418">
            <w:pPr>
              <w:autoSpaceDE w:val="0"/>
              <w:autoSpaceDN w:val="0"/>
              <w:adjustRightInd w:val="0"/>
              <w:spacing w:line="360" w:lineRule="auto"/>
              <w:rPr>
                <w:rFonts w:ascii="Arial" w:hAnsi="Arial" w:cs="Arial"/>
                <w:sz w:val="24"/>
                <w:szCs w:val="24"/>
                <w:lang w:val="en"/>
              </w:rPr>
            </w:pPr>
          </w:p>
          <w:p w:rsidR="00743418" w:rsidRPr="005B3559" w:rsidRDefault="00743418" w:rsidP="00743418">
            <w:pPr>
              <w:autoSpaceDE w:val="0"/>
              <w:autoSpaceDN w:val="0"/>
              <w:adjustRightInd w:val="0"/>
              <w:spacing w:line="360" w:lineRule="auto"/>
              <w:rPr>
                <w:rFonts w:ascii="Arial" w:hAnsi="Arial" w:cs="Arial"/>
                <w:sz w:val="24"/>
                <w:szCs w:val="24"/>
                <w:lang w:val="en"/>
              </w:rPr>
            </w:pPr>
          </w:p>
          <w:p w:rsidR="00743418" w:rsidRPr="005B3559" w:rsidRDefault="00743418" w:rsidP="00743418">
            <w:pPr>
              <w:autoSpaceDE w:val="0"/>
              <w:autoSpaceDN w:val="0"/>
              <w:adjustRightInd w:val="0"/>
              <w:spacing w:line="360" w:lineRule="auto"/>
              <w:rPr>
                <w:rFonts w:ascii="Arial" w:hAnsi="Arial" w:cs="Arial"/>
                <w:b/>
                <w:color w:val="000000"/>
                <w:sz w:val="24"/>
                <w:szCs w:val="24"/>
              </w:rPr>
            </w:pPr>
            <w:r w:rsidRPr="00B6494B">
              <w:rPr>
                <w:rFonts w:ascii="Arial" w:hAnsi="Arial" w:cs="Arial"/>
                <w:b/>
                <w:bCs/>
                <w:sz w:val="24"/>
                <w:szCs w:val="24"/>
              </w:rPr>
              <w:t xml:space="preserve">3. </w:t>
            </w:r>
            <w:r w:rsidRPr="00B6494B">
              <w:rPr>
                <w:rFonts w:ascii="Arial" w:hAnsi="Arial" w:cs="Arial"/>
                <w:b/>
                <w:sz w:val="24"/>
                <w:szCs w:val="24"/>
              </w:rPr>
              <w:t>“</w:t>
            </w:r>
            <w:r w:rsidRPr="005B3559">
              <w:rPr>
                <w:rFonts w:ascii="Arial" w:hAnsi="Arial" w:cs="Arial"/>
                <w:b/>
                <w:color w:val="000000"/>
                <w:sz w:val="24"/>
                <w:szCs w:val="24"/>
              </w:rPr>
              <w:t xml:space="preserve">Fraud is most common in </w:t>
            </w:r>
            <w:proofErr w:type="spellStart"/>
            <w:r w:rsidRPr="005B3559">
              <w:rPr>
                <w:rFonts w:ascii="Arial" w:hAnsi="Arial" w:cs="Arial"/>
                <w:b/>
                <w:color w:val="000000"/>
                <w:sz w:val="24"/>
                <w:szCs w:val="24"/>
              </w:rPr>
              <w:t>organisations</w:t>
            </w:r>
            <w:proofErr w:type="spellEnd"/>
            <w:r w:rsidRPr="005B3559">
              <w:rPr>
                <w:rFonts w:ascii="Arial" w:hAnsi="Arial" w:cs="Arial"/>
                <w:b/>
                <w:color w:val="000000"/>
                <w:sz w:val="24"/>
                <w:szCs w:val="24"/>
              </w:rPr>
              <w:t xml:space="preserve"> that have no controls, no trust, no ethical values, no profits, and no prospects.”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b/>
                <w:color w:val="000000"/>
                <w:sz w:val="24"/>
                <w:szCs w:val="24"/>
              </w:rPr>
              <w:t>No controls</w:t>
            </w:r>
            <w:r>
              <w:rPr>
                <w:rFonts w:ascii="Arial" w:hAnsi="Arial" w:cs="Arial"/>
                <w:color w:val="000000"/>
                <w:sz w:val="24"/>
                <w:szCs w:val="24"/>
              </w:rPr>
              <w:t xml:space="preserve">; </w:t>
            </w:r>
            <w:r w:rsidRPr="005B3559">
              <w:rPr>
                <w:rFonts w:ascii="Arial" w:hAnsi="Arial" w:cs="Arial"/>
                <w:color w:val="000000"/>
                <w:sz w:val="24"/>
                <w:szCs w:val="24"/>
              </w:rPr>
              <w:t xml:space="preserve">A company is more exposed to fraud if they have no or weak internal controls than those with tight documented controls.  Controls include segregation of duties, peer or manager reviews and employees complete control checklists before they sign off on work.  I found that it was easier to document and implement controls in SEC listed companies as they </w:t>
            </w:r>
            <w:r>
              <w:rPr>
                <w:rFonts w:ascii="Arial" w:hAnsi="Arial" w:cs="Arial"/>
                <w:color w:val="000000"/>
                <w:sz w:val="24"/>
                <w:szCs w:val="24"/>
              </w:rPr>
              <w:t xml:space="preserve">take </w:t>
            </w:r>
            <w:r w:rsidRPr="005B3559">
              <w:rPr>
                <w:rFonts w:ascii="Arial" w:hAnsi="Arial" w:cs="Arial"/>
                <w:color w:val="000000"/>
                <w:sz w:val="24"/>
                <w:szCs w:val="24"/>
              </w:rPr>
              <w:t>the Sarbanes Oxley act seriously.  Whilst some companies can go overboard on controls causing them to have a negative impact on operations, most companies review their controls from time to time and distinguish between key financial controls and those of medium or low importance.</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The </w:t>
            </w:r>
            <w:r w:rsidRPr="005B3559">
              <w:rPr>
                <w:rFonts w:ascii="Arial" w:hAnsi="Arial" w:cs="Arial"/>
                <w:b/>
                <w:color w:val="000000"/>
                <w:sz w:val="24"/>
                <w:szCs w:val="24"/>
              </w:rPr>
              <w:t>lack of</w:t>
            </w:r>
            <w:r w:rsidRPr="005B3559">
              <w:rPr>
                <w:rFonts w:ascii="Arial" w:hAnsi="Arial" w:cs="Arial"/>
                <w:color w:val="000000"/>
                <w:sz w:val="24"/>
                <w:szCs w:val="24"/>
              </w:rPr>
              <w:t xml:space="preserve"> </w:t>
            </w:r>
            <w:r w:rsidRPr="005B3559">
              <w:rPr>
                <w:rFonts w:ascii="Arial" w:hAnsi="Arial" w:cs="Arial"/>
                <w:b/>
                <w:color w:val="000000"/>
                <w:sz w:val="24"/>
                <w:szCs w:val="24"/>
              </w:rPr>
              <w:t>trust</w:t>
            </w:r>
            <w:r w:rsidRPr="005B3559">
              <w:rPr>
                <w:rFonts w:ascii="Arial" w:hAnsi="Arial" w:cs="Arial"/>
                <w:color w:val="000000"/>
                <w:sz w:val="24"/>
                <w:szCs w:val="24"/>
              </w:rPr>
              <w:t xml:space="preserve"> between management and employees and even between employees and co-workers can cause a lot of angst in a company.  In some cases micro managing undermines an employee’s ability and this usually leads to frustration and anger and as we learned earlier, people do commit fraud for revenge purposes.  On the other hand, lack of communication or ineffective communication from top management can lead employees to wonder about the company values and also if they are unaware of controls then how do they know if they are doing something wrong.  Nowadays a lot of legal and human resource departments publish employee policies such as a Code of Conduct and an Employee Manual that all employees must read and sign when they start their employment with the company and on an annual basis.  These policies inform all employees of acts that are prohibited and punishable.  In order for companies to send a clear message to employees, they need to enforce these policies uniformly across the organization. </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When management appear to lack </w:t>
            </w:r>
            <w:r w:rsidRPr="005B3559">
              <w:rPr>
                <w:rFonts w:ascii="Arial" w:hAnsi="Arial" w:cs="Arial"/>
                <w:b/>
                <w:color w:val="000000"/>
                <w:sz w:val="24"/>
                <w:szCs w:val="24"/>
              </w:rPr>
              <w:t xml:space="preserve">ethical values, </w:t>
            </w:r>
            <w:r w:rsidRPr="005B3559">
              <w:rPr>
                <w:rFonts w:ascii="Arial" w:hAnsi="Arial" w:cs="Arial"/>
                <w:color w:val="000000"/>
                <w:sz w:val="24"/>
                <w:szCs w:val="24"/>
              </w:rPr>
              <w:t>we learned that one of the 25 main reasons for white-collar crimes is due to corrupt bosses setting a bad example for employees, making them more likely to steal or cheat.</w:t>
            </w:r>
          </w:p>
          <w:p w:rsidR="00743418" w:rsidRPr="005B3559" w:rsidRDefault="00743418" w:rsidP="00743418">
            <w:pPr>
              <w:autoSpaceDE w:val="0"/>
              <w:autoSpaceDN w:val="0"/>
              <w:adjustRightInd w:val="0"/>
              <w:spacing w:line="360" w:lineRule="auto"/>
              <w:rPr>
                <w:rFonts w:ascii="Arial" w:hAnsi="Arial" w:cs="Arial"/>
                <w:color w:val="000000"/>
                <w:sz w:val="24"/>
                <w:szCs w:val="24"/>
              </w:rPr>
            </w:pPr>
            <w:r w:rsidRPr="005B3559">
              <w:rPr>
                <w:rFonts w:ascii="Arial" w:hAnsi="Arial" w:cs="Arial"/>
                <w:color w:val="000000"/>
                <w:sz w:val="24"/>
                <w:szCs w:val="24"/>
              </w:rPr>
              <w:t xml:space="preserve">Surprisingly, when the </w:t>
            </w:r>
            <w:r w:rsidRPr="005B3559">
              <w:rPr>
                <w:rFonts w:ascii="Arial" w:hAnsi="Arial" w:cs="Arial"/>
                <w:b/>
                <w:color w:val="000000"/>
                <w:sz w:val="24"/>
                <w:szCs w:val="24"/>
              </w:rPr>
              <w:t>company is in a loss making situation and there are no job prospects for the employees</w:t>
            </w:r>
            <w:r w:rsidRPr="005B3559">
              <w:rPr>
                <w:rFonts w:ascii="Arial" w:hAnsi="Arial" w:cs="Arial"/>
                <w:color w:val="000000"/>
                <w:sz w:val="24"/>
                <w:szCs w:val="24"/>
              </w:rPr>
              <w:t xml:space="preserve">, fraud increases.  Recently my friend’s retail business was losing money and while other companies in the industry complained that they faced similar challenges in the retail industry, he could not understand with all the extra effort he and his business partner were exerting to increase sales and reduce costs, the financials were not improving.  They reduced staff and put the remaining staff on protective notice as they were seriously considering closing the business.  One morning, he noticed his cashier of 8 years was doing something untoward.  He reviewed the security cameras and noticed she was taking money and putting it in her wallet. He approached her and she admitted her fraud and handed him $800 from her wallet.  This represented 20% of the company’s daily takings.  They obviously asked her to leave and alerted law enforcement.  It turns out she has a gambling addiction and she was financing it by stealing from her employer.  The most bizarre revelation in my opinion was they discovered that she was </w:t>
            </w:r>
            <w:r>
              <w:rPr>
                <w:rFonts w:ascii="Arial" w:hAnsi="Arial" w:cs="Arial"/>
                <w:color w:val="000000"/>
                <w:sz w:val="24"/>
                <w:szCs w:val="24"/>
              </w:rPr>
              <w:t xml:space="preserve">started stealing </w:t>
            </w:r>
            <w:r w:rsidRPr="005B3559">
              <w:rPr>
                <w:rFonts w:ascii="Arial" w:hAnsi="Arial" w:cs="Arial"/>
                <w:color w:val="000000"/>
                <w:sz w:val="24"/>
                <w:szCs w:val="24"/>
              </w:rPr>
              <w:t xml:space="preserve">larger amounts of money since management told the employees they were thinking of closing the business.  She was obviously concerned that she would no longer finance her habit and decided to steal what she could while the business was still running.  Needless to say, she is now under investigation by authorities but she gambled away all the money she stole so her employers have little recourse.  </w:t>
            </w:r>
          </w:p>
          <w:p w:rsidR="00743418" w:rsidRPr="005B3559" w:rsidRDefault="00743418" w:rsidP="00743418">
            <w:pPr>
              <w:autoSpaceDE w:val="0"/>
              <w:autoSpaceDN w:val="0"/>
              <w:adjustRightInd w:val="0"/>
              <w:spacing w:line="360" w:lineRule="auto"/>
              <w:rPr>
                <w:rFonts w:ascii="Arial" w:hAnsi="Arial" w:cs="Arial"/>
                <w:color w:val="000000"/>
                <w:sz w:val="24"/>
                <w:szCs w:val="24"/>
              </w:rPr>
            </w:pPr>
          </w:p>
          <w:p w:rsidR="00743418" w:rsidRPr="00B6494B" w:rsidRDefault="00743418" w:rsidP="00743418">
            <w:pPr>
              <w:autoSpaceDE w:val="0"/>
              <w:autoSpaceDN w:val="0"/>
              <w:adjustRightInd w:val="0"/>
              <w:spacing w:line="360" w:lineRule="auto"/>
              <w:rPr>
                <w:rFonts w:ascii="Arial" w:hAnsi="Arial" w:cs="Arial"/>
                <w:b/>
                <w:bCs/>
                <w:sz w:val="24"/>
                <w:szCs w:val="24"/>
              </w:rPr>
            </w:pPr>
            <w:r w:rsidRPr="00B6494B">
              <w:rPr>
                <w:rFonts w:ascii="Arial" w:hAnsi="Arial" w:cs="Arial"/>
                <w:b/>
                <w:bCs/>
                <w:sz w:val="24"/>
                <w:szCs w:val="24"/>
              </w:rPr>
              <w:t xml:space="preserve">Case Study </w:t>
            </w:r>
          </w:p>
          <w:p w:rsidR="00743418" w:rsidRPr="005B3559" w:rsidRDefault="00743418" w:rsidP="00743418">
            <w:pPr>
              <w:autoSpaceDE w:val="0"/>
              <w:autoSpaceDN w:val="0"/>
              <w:adjustRightInd w:val="0"/>
              <w:spacing w:line="360" w:lineRule="auto"/>
              <w:rPr>
                <w:rFonts w:ascii="Arial" w:hAnsi="Arial" w:cs="Arial"/>
                <w:sz w:val="24"/>
                <w:szCs w:val="24"/>
              </w:rPr>
            </w:pPr>
            <w:r w:rsidRPr="005B3559">
              <w:rPr>
                <w:rFonts w:ascii="Arial" w:hAnsi="Arial" w:cs="Arial"/>
                <w:sz w:val="24"/>
                <w:szCs w:val="24"/>
              </w:rPr>
              <w:t>Keeping in view the above case, please answer the following questions:</w:t>
            </w:r>
          </w:p>
          <w:p w:rsidR="00743418" w:rsidRPr="005B3559" w:rsidRDefault="00743418" w:rsidP="00743418">
            <w:pPr>
              <w:pStyle w:val="ListParagraph"/>
              <w:numPr>
                <w:ilvl w:val="0"/>
                <w:numId w:val="20"/>
              </w:numPr>
              <w:autoSpaceDE w:val="0"/>
              <w:autoSpaceDN w:val="0"/>
              <w:adjustRightInd w:val="0"/>
              <w:spacing w:line="360" w:lineRule="auto"/>
              <w:rPr>
                <w:rFonts w:ascii="Arial" w:hAnsi="Arial" w:cs="Arial"/>
                <w:b/>
                <w:color w:val="000000"/>
                <w:sz w:val="24"/>
                <w:szCs w:val="24"/>
              </w:rPr>
            </w:pPr>
            <w:r w:rsidRPr="005B3559">
              <w:rPr>
                <w:rFonts w:ascii="Arial" w:hAnsi="Arial" w:cs="Arial"/>
                <w:b/>
                <w:sz w:val="24"/>
                <w:szCs w:val="24"/>
              </w:rPr>
              <w:t>If the trader has actually committed the crime, what kind of crime it is?</w:t>
            </w:r>
            <w:r w:rsidRPr="005B3559">
              <w:rPr>
                <w:rFonts w:ascii="Arial" w:hAnsi="Arial" w:cs="Arial"/>
                <w:sz w:val="24"/>
                <w:szCs w:val="24"/>
              </w:rPr>
              <w:t xml:space="preserve">  In my opinion, the trader has committed the crime of forgery and uttering.  He has copied a work of art and passed it over as his own with the intention to deceive on both counts.  </w:t>
            </w:r>
          </w:p>
          <w:p w:rsidR="00743418" w:rsidRPr="005B3559" w:rsidRDefault="00743418" w:rsidP="00743418">
            <w:pPr>
              <w:pStyle w:val="ListParagraph"/>
              <w:autoSpaceDE w:val="0"/>
              <w:autoSpaceDN w:val="0"/>
              <w:adjustRightInd w:val="0"/>
              <w:spacing w:line="360" w:lineRule="auto"/>
              <w:ind w:left="1080"/>
              <w:rPr>
                <w:rFonts w:ascii="Arial" w:hAnsi="Arial" w:cs="Arial"/>
                <w:sz w:val="24"/>
                <w:szCs w:val="24"/>
              </w:rPr>
            </w:pPr>
            <w:r w:rsidRPr="005B3559">
              <w:rPr>
                <w:rFonts w:ascii="Arial" w:hAnsi="Arial" w:cs="Arial"/>
                <w:sz w:val="24"/>
                <w:szCs w:val="24"/>
              </w:rPr>
              <w:t xml:space="preserve">I would also consider the trader committing tax evasion, the tax inspector was reviewing the trader’s website for the sale and fitting of four kitchens during the period but the trader is now telling the forensic expert that he did not sell any.  The filing of false tax returns is a crime punishable by many governments.  According to Unit 2, tax evasion is the deliberate filing of fraudulent or false tax returns. </w:t>
            </w:r>
          </w:p>
          <w:p w:rsidR="00743418" w:rsidRPr="005B3559" w:rsidRDefault="00743418" w:rsidP="00743418">
            <w:pPr>
              <w:pStyle w:val="ListParagraph"/>
              <w:numPr>
                <w:ilvl w:val="0"/>
                <w:numId w:val="20"/>
              </w:numPr>
              <w:autoSpaceDE w:val="0"/>
              <w:autoSpaceDN w:val="0"/>
              <w:adjustRightInd w:val="0"/>
              <w:spacing w:line="360" w:lineRule="auto"/>
              <w:rPr>
                <w:rFonts w:ascii="Arial" w:hAnsi="Arial" w:cs="Arial"/>
                <w:b/>
                <w:color w:val="000000"/>
                <w:sz w:val="24"/>
                <w:szCs w:val="24"/>
              </w:rPr>
            </w:pPr>
            <w:r w:rsidRPr="005B3559">
              <w:rPr>
                <w:rFonts w:ascii="Arial" w:hAnsi="Arial" w:cs="Arial"/>
                <w:b/>
                <w:sz w:val="24"/>
                <w:szCs w:val="24"/>
              </w:rPr>
              <w:t>How can forensic expert investigate the case properly when trader could have sold the goods without generating any invoices or on cash?</w:t>
            </w:r>
          </w:p>
          <w:p w:rsidR="00743418" w:rsidRPr="005B3559" w:rsidRDefault="00743418" w:rsidP="00743418">
            <w:pPr>
              <w:pStyle w:val="ListParagraph"/>
              <w:autoSpaceDE w:val="0"/>
              <w:autoSpaceDN w:val="0"/>
              <w:adjustRightInd w:val="0"/>
              <w:spacing w:line="360" w:lineRule="auto"/>
              <w:ind w:left="1080"/>
              <w:rPr>
                <w:rFonts w:ascii="Arial" w:hAnsi="Arial" w:cs="Arial"/>
                <w:sz w:val="24"/>
                <w:szCs w:val="24"/>
              </w:rPr>
            </w:pPr>
            <w:r w:rsidRPr="005B3559">
              <w:rPr>
                <w:rFonts w:ascii="Arial" w:hAnsi="Arial" w:cs="Arial"/>
                <w:sz w:val="24"/>
                <w:szCs w:val="24"/>
              </w:rPr>
              <w:t xml:space="preserve">It is strange that the trader lied to the tax authorities; it is different from falsifying his website for potential customers to think that he created and installed kitchens.  Why would anyone who had no sales in a tax period report that they did indeed sell four kitchens?  A good forensic accountant should be skeptical and should always question the originality and legitimacy of transactions, testimony and other documentation.  </w:t>
            </w:r>
          </w:p>
          <w:p w:rsidR="00743418" w:rsidRPr="005B3559" w:rsidRDefault="00743418" w:rsidP="00743418">
            <w:pPr>
              <w:pStyle w:val="ListParagraph"/>
              <w:autoSpaceDE w:val="0"/>
              <w:autoSpaceDN w:val="0"/>
              <w:adjustRightInd w:val="0"/>
              <w:spacing w:line="360" w:lineRule="auto"/>
              <w:ind w:left="1080"/>
              <w:rPr>
                <w:rFonts w:ascii="Arial" w:hAnsi="Arial" w:cs="Arial"/>
                <w:color w:val="000000"/>
                <w:sz w:val="24"/>
                <w:szCs w:val="24"/>
              </w:rPr>
            </w:pPr>
            <w:r w:rsidRPr="005B3559">
              <w:rPr>
                <w:rFonts w:ascii="Arial" w:hAnsi="Arial" w:cs="Arial"/>
                <w:color w:val="000000"/>
                <w:sz w:val="24"/>
                <w:szCs w:val="24"/>
              </w:rPr>
              <w:t>The trader used recycled materials, including pine dressers and cupboards to create his kitchens; did the forensic expert physically inspect the inventory that the trader would have on hand in order to create his kitchens?  If the trader had inventory on hand, how did he pay for it and where did the money come from?</w:t>
            </w:r>
          </w:p>
          <w:p w:rsidR="00743418" w:rsidRPr="005B3559" w:rsidRDefault="00743418" w:rsidP="00743418">
            <w:pPr>
              <w:pStyle w:val="ListParagraph"/>
              <w:autoSpaceDE w:val="0"/>
              <w:autoSpaceDN w:val="0"/>
              <w:adjustRightInd w:val="0"/>
              <w:spacing w:line="360" w:lineRule="auto"/>
              <w:ind w:left="1080"/>
              <w:rPr>
                <w:rFonts w:ascii="Arial" w:hAnsi="Arial" w:cs="Arial"/>
                <w:sz w:val="24"/>
                <w:szCs w:val="24"/>
              </w:rPr>
            </w:pPr>
            <w:r w:rsidRPr="005B3559">
              <w:rPr>
                <w:rFonts w:ascii="Arial" w:hAnsi="Arial" w:cs="Arial"/>
                <w:sz w:val="24"/>
                <w:szCs w:val="24"/>
              </w:rPr>
              <w:t>We also have to consider the fraud triangle</w:t>
            </w:r>
          </w:p>
          <w:p w:rsidR="00743418" w:rsidRPr="005B3559" w:rsidRDefault="00743418" w:rsidP="00743418">
            <w:pPr>
              <w:pStyle w:val="ListParagraph"/>
              <w:autoSpaceDE w:val="0"/>
              <w:autoSpaceDN w:val="0"/>
              <w:adjustRightInd w:val="0"/>
              <w:spacing w:line="360" w:lineRule="auto"/>
              <w:ind w:left="1080"/>
              <w:rPr>
                <w:rFonts w:ascii="Arial" w:hAnsi="Arial" w:cs="Arial"/>
                <w:sz w:val="24"/>
                <w:szCs w:val="24"/>
              </w:rPr>
            </w:pPr>
            <w:r w:rsidRPr="005B3559">
              <w:rPr>
                <w:rFonts w:ascii="Arial" w:hAnsi="Arial" w:cs="Arial"/>
                <w:b/>
                <w:sz w:val="24"/>
                <w:szCs w:val="24"/>
              </w:rPr>
              <w:t>Rationalization:  Justification of dishonest actions</w:t>
            </w:r>
            <w:r w:rsidRPr="005B3559">
              <w:rPr>
                <w:rFonts w:ascii="Arial" w:hAnsi="Arial" w:cs="Arial"/>
                <w:sz w:val="24"/>
                <w:szCs w:val="24"/>
              </w:rPr>
              <w:t>; the trader admitted in his interview with the forensic expert that he had not actually sold or fitted any kitchens during the period but had used photographs from books and magazines to give the impression on his website that he had experience of fitting luxury kitchens.</w:t>
            </w:r>
          </w:p>
          <w:p w:rsidR="00743418" w:rsidRPr="005B3559" w:rsidRDefault="00743418" w:rsidP="00743418">
            <w:pPr>
              <w:pStyle w:val="ListParagraph"/>
              <w:autoSpaceDE w:val="0"/>
              <w:autoSpaceDN w:val="0"/>
              <w:adjustRightInd w:val="0"/>
              <w:spacing w:line="360" w:lineRule="auto"/>
              <w:ind w:left="1080"/>
              <w:rPr>
                <w:rFonts w:ascii="Arial" w:hAnsi="Arial" w:cs="Arial"/>
                <w:sz w:val="24"/>
                <w:szCs w:val="24"/>
              </w:rPr>
            </w:pPr>
            <w:r w:rsidRPr="005B3559">
              <w:rPr>
                <w:rFonts w:ascii="Arial" w:hAnsi="Arial" w:cs="Arial"/>
                <w:b/>
                <w:sz w:val="24"/>
                <w:szCs w:val="24"/>
              </w:rPr>
              <w:t>Opportunity: Ability to carry out misappropriation of cash or organizational assets;</w:t>
            </w:r>
            <w:r w:rsidRPr="005B3559">
              <w:rPr>
                <w:rFonts w:ascii="Arial" w:hAnsi="Arial" w:cs="Arial"/>
                <w:sz w:val="24"/>
                <w:szCs w:val="24"/>
              </w:rPr>
              <w:t xml:space="preserve"> the trader is the owner of the company and has ample opportunity to conceal cash receipts and deliberately deflate costs.</w:t>
            </w:r>
          </w:p>
          <w:p w:rsidR="00743418" w:rsidRPr="005B3559" w:rsidRDefault="00743418" w:rsidP="00743418">
            <w:pPr>
              <w:pStyle w:val="ListParagraph"/>
              <w:autoSpaceDE w:val="0"/>
              <w:autoSpaceDN w:val="0"/>
              <w:adjustRightInd w:val="0"/>
              <w:spacing w:line="360" w:lineRule="auto"/>
              <w:ind w:left="1080"/>
              <w:rPr>
                <w:rFonts w:ascii="Arial" w:hAnsi="Arial" w:cs="Arial"/>
                <w:b/>
                <w:color w:val="000000"/>
                <w:sz w:val="24"/>
                <w:szCs w:val="24"/>
              </w:rPr>
            </w:pPr>
            <w:r w:rsidRPr="005B3559">
              <w:rPr>
                <w:rFonts w:ascii="Arial" w:hAnsi="Arial" w:cs="Arial"/>
                <w:b/>
                <w:sz w:val="24"/>
                <w:szCs w:val="24"/>
              </w:rPr>
              <w:t>Pressure Motivation or incentive to commit fraud;</w:t>
            </w:r>
            <w:r w:rsidRPr="005B3559">
              <w:rPr>
                <w:rFonts w:ascii="Arial" w:hAnsi="Arial" w:cs="Arial"/>
                <w:sz w:val="24"/>
                <w:szCs w:val="24"/>
              </w:rPr>
              <w:t xml:space="preserve"> I think the trader’s fear that he will not have future revenue streams and his ego played a major part in this case. </w:t>
            </w:r>
          </w:p>
          <w:p w:rsidR="00823285" w:rsidRPr="00823285" w:rsidRDefault="00823285" w:rsidP="00743418">
            <w:pPr>
              <w:autoSpaceDE w:val="0"/>
              <w:autoSpaceDN w:val="0"/>
              <w:adjustRightInd w:val="0"/>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3418" w:rsidP="00A851DA">
            <w:pPr>
              <w:rPr>
                <w:rFonts w:cs="Bliss-Regular"/>
                <w:color w:val="000000"/>
              </w:rPr>
            </w:pPr>
            <w:r>
              <w:rPr>
                <w:rFonts w:cs="Bliss-Regular"/>
                <w:color w:val="000000"/>
              </w:rPr>
              <w:t>Fiona Correia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3418" w:rsidP="00A851DA">
            <w:pPr>
              <w:rPr>
                <w:rFonts w:cs="Bliss-Regular"/>
                <w:color w:val="000000"/>
              </w:rPr>
            </w:pPr>
            <w:r>
              <w:rPr>
                <w:rFonts w:cs="Bliss-Regular"/>
                <w:color w:val="000000"/>
              </w:rPr>
              <w:t>August 27,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86F" w:rsidRDefault="000B386F" w:rsidP="00CB4D0A">
      <w:pPr>
        <w:spacing w:after="0" w:line="240" w:lineRule="auto"/>
      </w:pPr>
      <w:r>
        <w:separator/>
      </w:r>
    </w:p>
  </w:endnote>
  <w:endnote w:type="continuationSeparator" w:id="0">
    <w:p w:rsidR="000B386F" w:rsidRDefault="000B38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86F" w:rsidRDefault="000B386F" w:rsidP="00CB4D0A">
      <w:pPr>
        <w:spacing w:after="0" w:line="240" w:lineRule="auto"/>
      </w:pPr>
      <w:r>
        <w:separator/>
      </w:r>
    </w:p>
  </w:footnote>
  <w:footnote w:type="continuationSeparator" w:id="0">
    <w:p w:rsidR="000B386F" w:rsidRDefault="000B38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67EC"/>
    <w:multiLevelType w:val="hybridMultilevel"/>
    <w:tmpl w:val="CC14B6A6"/>
    <w:lvl w:ilvl="0" w:tplc="9124A63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C841AA"/>
    <w:multiLevelType w:val="hybridMultilevel"/>
    <w:tmpl w:val="BADE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8A7081"/>
    <w:multiLevelType w:val="hybridMultilevel"/>
    <w:tmpl w:val="E9642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2F24D7"/>
    <w:multiLevelType w:val="hybridMultilevel"/>
    <w:tmpl w:val="197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906487"/>
    <w:multiLevelType w:val="hybridMultilevel"/>
    <w:tmpl w:val="DF6021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A16253"/>
    <w:multiLevelType w:val="hybridMultilevel"/>
    <w:tmpl w:val="28DCDD76"/>
    <w:lvl w:ilvl="0" w:tplc="BAFE2D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A960172"/>
    <w:multiLevelType w:val="hybridMultilevel"/>
    <w:tmpl w:val="0636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535853"/>
    <w:multiLevelType w:val="hybridMultilevel"/>
    <w:tmpl w:val="35B48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1733FFB"/>
    <w:multiLevelType w:val="hybridMultilevel"/>
    <w:tmpl w:val="4330F9E8"/>
    <w:lvl w:ilvl="0" w:tplc="DA322922">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27773F"/>
    <w:multiLevelType w:val="hybridMultilevel"/>
    <w:tmpl w:val="EBDC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352B6D"/>
    <w:multiLevelType w:val="hybridMultilevel"/>
    <w:tmpl w:val="5E78B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870890"/>
    <w:multiLevelType w:val="hybridMultilevel"/>
    <w:tmpl w:val="47061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D76200"/>
    <w:multiLevelType w:val="hybridMultilevel"/>
    <w:tmpl w:val="BB064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742800"/>
    <w:multiLevelType w:val="hybridMultilevel"/>
    <w:tmpl w:val="E424D652"/>
    <w:lvl w:ilvl="0" w:tplc="2A7057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630839"/>
    <w:multiLevelType w:val="hybridMultilevel"/>
    <w:tmpl w:val="435A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01C8C"/>
    <w:multiLevelType w:val="hybridMultilevel"/>
    <w:tmpl w:val="21341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FF5140E"/>
    <w:multiLevelType w:val="hybridMultilevel"/>
    <w:tmpl w:val="114A8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3A02A8"/>
    <w:multiLevelType w:val="hybridMultilevel"/>
    <w:tmpl w:val="C77C7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E21B28"/>
    <w:multiLevelType w:val="hybridMultilevel"/>
    <w:tmpl w:val="28F80A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18"/>
  </w:num>
  <w:num w:numId="4">
    <w:abstractNumId w:val="10"/>
  </w:num>
  <w:num w:numId="5">
    <w:abstractNumId w:val="4"/>
  </w:num>
  <w:num w:numId="6">
    <w:abstractNumId w:val="16"/>
  </w:num>
  <w:num w:numId="7">
    <w:abstractNumId w:val="7"/>
  </w:num>
  <w:num w:numId="8">
    <w:abstractNumId w:val="15"/>
  </w:num>
  <w:num w:numId="9">
    <w:abstractNumId w:val="12"/>
  </w:num>
  <w:num w:numId="10">
    <w:abstractNumId w:val="5"/>
  </w:num>
  <w:num w:numId="11">
    <w:abstractNumId w:val="11"/>
  </w:num>
  <w:num w:numId="12">
    <w:abstractNumId w:val="6"/>
  </w:num>
  <w:num w:numId="13">
    <w:abstractNumId w:val="17"/>
  </w:num>
  <w:num w:numId="14">
    <w:abstractNumId w:val="9"/>
  </w:num>
  <w:num w:numId="15">
    <w:abstractNumId w:val="3"/>
  </w:num>
  <w:num w:numId="16">
    <w:abstractNumId w:val="19"/>
  </w:num>
  <w:num w:numId="17">
    <w:abstractNumId w:val="14"/>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075C"/>
    <w:rsid w:val="000B386F"/>
    <w:rsid w:val="001175EE"/>
    <w:rsid w:val="00157CF6"/>
    <w:rsid w:val="00182416"/>
    <w:rsid w:val="00187EB4"/>
    <w:rsid w:val="001A4F9C"/>
    <w:rsid w:val="001F0481"/>
    <w:rsid w:val="001F315A"/>
    <w:rsid w:val="00200C92"/>
    <w:rsid w:val="0020451E"/>
    <w:rsid w:val="00206B9D"/>
    <w:rsid w:val="0023259C"/>
    <w:rsid w:val="00254164"/>
    <w:rsid w:val="00265A41"/>
    <w:rsid w:val="002B0BD7"/>
    <w:rsid w:val="002B573D"/>
    <w:rsid w:val="002B7BE3"/>
    <w:rsid w:val="002C5CB2"/>
    <w:rsid w:val="002F779F"/>
    <w:rsid w:val="003513E7"/>
    <w:rsid w:val="0036685B"/>
    <w:rsid w:val="00371885"/>
    <w:rsid w:val="003E2B87"/>
    <w:rsid w:val="00402786"/>
    <w:rsid w:val="00403A7D"/>
    <w:rsid w:val="00405895"/>
    <w:rsid w:val="004058DF"/>
    <w:rsid w:val="004351F6"/>
    <w:rsid w:val="00443E6F"/>
    <w:rsid w:val="00486F1A"/>
    <w:rsid w:val="00490CB9"/>
    <w:rsid w:val="004A2CE2"/>
    <w:rsid w:val="004E3CDA"/>
    <w:rsid w:val="004F4B4D"/>
    <w:rsid w:val="0050216D"/>
    <w:rsid w:val="00503D7E"/>
    <w:rsid w:val="0050778F"/>
    <w:rsid w:val="00527C11"/>
    <w:rsid w:val="00535F31"/>
    <w:rsid w:val="00574D64"/>
    <w:rsid w:val="0058150E"/>
    <w:rsid w:val="00591365"/>
    <w:rsid w:val="005B31E4"/>
    <w:rsid w:val="005C1495"/>
    <w:rsid w:val="006034F6"/>
    <w:rsid w:val="00607874"/>
    <w:rsid w:val="00607E77"/>
    <w:rsid w:val="00617BB3"/>
    <w:rsid w:val="006447B5"/>
    <w:rsid w:val="00645CDD"/>
    <w:rsid w:val="006823A7"/>
    <w:rsid w:val="00687EE8"/>
    <w:rsid w:val="0070347F"/>
    <w:rsid w:val="0070678E"/>
    <w:rsid w:val="00743418"/>
    <w:rsid w:val="00823285"/>
    <w:rsid w:val="00831C11"/>
    <w:rsid w:val="008A60B4"/>
    <w:rsid w:val="008B3C31"/>
    <w:rsid w:val="008B64FE"/>
    <w:rsid w:val="00935BF7"/>
    <w:rsid w:val="0095442C"/>
    <w:rsid w:val="00983942"/>
    <w:rsid w:val="009C37E0"/>
    <w:rsid w:val="009C468B"/>
    <w:rsid w:val="009E41F4"/>
    <w:rsid w:val="009F422C"/>
    <w:rsid w:val="00A14B66"/>
    <w:rsid w:val="00A408A8"/>
    <w:rsid w:val="00A609EF"/>
    <w:rsid w:val="00A65CF7"/>
    <w:rsid w:val="00A81AB4"/>
    <w:rsid w:val="00A851DA"/>
    <w:rsid w:val="00A85C23"/>
    <w:rsid w:val="00AA0AE5"/>
    <w:rsid w:val="00AA5E66"/>
    <w:rsid w:val="00AC7D5B"/>
    <w:rsid w:val="00AE1481"/>
    <w:rsid w:val="00AF5AEC"/>
    <w:rsid w:val="00B0415E"/>
    <w:rsid w:val="00B04678"/>
    <w:rsid w:val="00BC0DF5"/>
    <w:rsid w:val="00BC46DF"/>
    <w:rsid w:val="00C03577"/>
    <w:rsid w:val="00C53029"/>
    <w:rsid w:val="00C65FEA"/>
    <w:rsid w:val="00CA0AC2"/>
    <w:rsid w:val="00CB4D0A"/>
    <w:rsid w:val="00CC2FB3"/>
    <w:rsid w:val="00CC575A"/>
    <w:rsid w:val="00CF123B"/>
    <w:rsid w:val="00D039AC"/>
    <w:rsid w:val="00D427DE"/>
    <w:rsid w:val="00D5351D"/>
    <w:rsid w:val="00D5587D"/>
    <w:rsid w:val="00D707CC"/>
    <w:rsid w:val="00D821FE"/>
    <w:rsid w:val="00D959CF"/>
    <w:rsid w:val="00DB0793"/>
    <w:rsid w:val="00DF1B50"/>
    <w:rsid w:val="00E00821"/>
    <w:rsid w:val="00E04DB4"/>
    <w:rsid w:val="00E30679"/>
    <w:rsid w:val="00E4597D"/>
    <w:rsid w:val="00E54832"/>
    <w:rsid w:val="00E56A90"/>
    <w:rsid w:val="00E641CC"/>
    <w:rsid w:val="00EA30AB"/>
    <w:rsid w:val="00EB3925"/>
    <w:rsid w:val="00F74AFC"/>
    <w:rsid w:val="00F96EB3"/>
    <w:rsid w:val="00FE45E2"/>
    <w:rsid w:val="00FE7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3285"/>
    <w:rPr>
      <w:color w:val="0000FF" w:themeColor="hyperlink"/>
      <w:u w:val="single"/>
    </w:rPr>
  </w:style>
  <w:style w:type="paragraph" w:styleId="NormalWeb">
    <w:name w:val="Normal (Web)"/>
    <w:basedOn w:val="Normal"/>
    <w:uiPriority w:val="99"/>
    <w:unhideWhenUsed/>
    <w:rsid w:val="0074341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ttorneynegotiationcenter.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wikipedia.org/wiki/White-collar_crim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Social_clas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n.wikipedia.org/wiki/Criminolog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5F2A-8E52-4CB3-966D-B1E0C4E20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3461</Words>
  <Characters>19729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Correia</cp:lastModifiedBy>
  <cp:revision>2</cp:revision>
  <dcterms:created xsi:type="dcterms:W3CDTF">2016-08-27T18:08:00Z</dcterms:created>
  <dcterms:modified xsi:type="dcterms:W3CDTF">2016-08-27T18:08:00Z</dcterms:modified>
</cp:coreProperties>
</file>