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51E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B16">
            <w:pPr>
              <w:pStyle w:val="Default"/>
              <w:rPr>
                <w:rFonts w:asciiTheme="minorHAnsi" w:hAnsiTheme="minorHAnsi"/>
              </w:rPr>
            </w:pPr>
            <w:r>
              <w:rPr>
                <w:rFonts w:asciiTheme="minorHAnsi" w:hAnsiTheme="minorHAnsi"/>
              </w:rPr>
              <w:t xml:space="preserve">Vuyisile Aaron Ramafikeng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7B16">
            <w:pPr>
              <w:pStyle w:val="Default"/>
              <w:rPr>
                <w:rFonts w:asciiTheme="minorHAnsi" w:hAnsiTheme="minorHAnsi"/>
              </w:rPr>
            </w:pPr>
            <w:r>
              <w:rPr>
                <w:rFonts w:asciiTheme="minorHAnsi" w:hAnsiTheme="minorHAnsi"/>
              </w:rPr>
              <w:t>3196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B16">
            <w:pPr>
              <w:pStyle w:val="Default"/>
              <w:rPr>
                <w:rFonts w:asciiTheme="minorHAnsi" w:hAnsiTheme="minorHAnsi"/>
              </w:rPr>
            </w:pPr>
            <w:r w:rsidRPr="00ED7B16">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6B67">
            <w:r>
              <w: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02A8E" w:rsidRDefault="00E02A8E" w:rsidP="00E02A8E">
            <w:pPr>
              <w:spacing w:after="200"/>
              <w:rPr>
                <w:rFonts w:ascii="Calibri" w:eastAsia="Calibri" w:hAnsi="Calibri" w:cs="Calibri"/>
                <w:b/>
              </w:rPr>
            </w:pPr>
          </w:p>
          <w:p w:rsidR="002E6B67" w:rsidRPr="00FB2CCE" w:rsidRDefault="00E87EB0" w:rsidP="002E6B67">
            <w:pPr>
              <w:spacing w:line="360" w:lineRule="auto"/>
              <w:rPr>
                <w:rFonts w:ascii="Arial" w:hAnsi="Arial" w:cs="Arial"/>
                <w:b/>
                <w:color w:val="000000" w:themeColor="text1"/>
                <w:sz w:val="24"/>
                <w:szCs w:val="24"/>
              </w:rPr>
            </w:pPr>
            <w:r>
              <w:rPr>
                <w:rFonts w:ascii="Arial" w:hAnsi="Arial" w:cs="Arial"/>
                <w:b/>
                <w:color w:val="000000" w:themeColor="text1"/>
                <w:sz w:val="24"/>
                <w:szCs w:val="24"/>
              </w:rPr>
              <w:t xml:space="preserve">                               </w:t>
            </w:r>
            <w:r w:rsidR="002E6B67" w:rsidRPr="00FB2CCE">
              <w:rPr>
                <w:rFonts w:ascii="Arial" w:hAnsi="Arial" w:cs="Arial"/>
                <w:b/>
                <w:color w:val="000000" w:themeColor="text1"/>
                <w:sz w:val="24"/>
                <w:szCs w:val="24"/>
              </w:rPr>
              <w:t xml:space="preserve">Purchasing   and Storage Management </w:t>
            </w:r>
          </w:p>
          <w:p w:rsidR="002E6B67" w:rsidRPr="00FB2CCE" w:rsidRDefault="002E6B67" w:rsidP="002E6B67">
            <w:pPr>
              <w:spacing w:line="360" w:lineRule="auto"/>
              <w:rPr>
                <w:rFonts w:ascii="Arial" w:hAnsi="Arial" w:cs="Arial"/>
                <w:color w:val="000000" w:themeColor="text1"/>
                <w:sz w:val="24"/>
                <w:szCs w:val="24"/>
              </w:rPr>
            </w:pPr>
          </w:p>
          <w:p w:rsidR="002E6B67" w:rsidRPr="00FB2CCE" w:rsidRDefault="00E87EB0" w:rsidP="002E6B67">
            <w:pPr>
              <w:spacing w:line="360" w:lineRule="auto"/>
              <w:rPr>
                <w:rFonts w:ascii="Arial" w:hAnsi="Arial" w:cs="Arial"/>
                <w:color w:val="000000" w:themeColor="text1"/>
                <w:sz w:val="24"/>
                <w:szCs w:val="24"/>
              </w:rPr>
            </w:pPr>
            <w:r w:rsidRPr="00FB2CCE">
              <w:rPr>
                <w:rFonts w:ascii="Arial" w:hAnsi="Arial" w:cs="Arial"/>
                <w:color w:val="000000" w:themeColor="text1"/>
                <w:sz w:val="24"/>
                <w:szCs w:val="24"/>
              </w:rPr>
              <w:t>I.</w:t>
            </w:r>
            <w:r w:rsidRPr="00FB2CCE">
              <w:rPr>
                <w:rFonts w:ascii="Arial" w:hAnsi="Arial" w:cs="Arial"/>
                <w:b/>
                <w:color w:val="000000" w:themeColor="text1"/>
                <w:sz w:val="24"/>
                <w:szCs w:val="24"/>
              </w:rPr>
              <w:t xml:space="preserve"> The</w:t>
            </w:r>
            <w:r w:rsidR="002E6B67" w:rsidRPr="00FB2CCE">
              <w:rPr>
                <w:rFonts w:ascii="Arial" w:hAnsi="Arial" w:cs="Arial"/>
                <w:b/>
                <w:color w:val="000000" w:themeColor="text1"/>
                <w:sz w:val="24"/>
                <w:szCs w:val="24"/>
              </w:rPr>
              <w:t xml:space="preserve"> right price</w:t>
            </w:r>
            <w:r w:rsidR="002E6B67" w:rsidRPr="00FB2CCE">
              <w:rPr>
                <w:rFonts w:ascii="Arial" w:hAnsi="Arial" w:cs="Arial"/>
                <w:color w:val="000000" w:themeColor="text1"/>
                <w:sz w:val="24"/>
                <w:szCs w:val="24"/>
              </w:rPr>
              <w:t>: Price the customer what has to pay, unlike a customer sees a price and a tiller punch another price.</w:t>
            </w:r>
          </w:p>
          <w:p w:rsidR="002E6B67" w:rsidRPr="00FB2CCE" w:rsidRDefault="002E6B67" w:rsidP="002E6B67">
            <w:pPr>
              <w:spacing w:line="360" w:lineRule="auto"/>
              <w:rPr>
                <w:rFonts w:ascii="Arial" w:hAnsi="Arial" w:cs="Arial"/>
                <w:color w:val="000000" w:themeColor="text1"/>
                <w:sz w:val="24"/>
                <w:szCs w:val="24"/>
              </w:rPr>
            </w:pPr>
            <w:r w:rsidRPr="00FB2CCE">
              <w:rPr>
                <w:rFonts w:ascii="Arial" w:hAnsi="Arial" w:cs="Arial"/>
                <w:b/>
                <w:color w:val="000000" w:themeColor="text1"/>
                <w:sz w:val="24"/>
                <w:szCs w:val="24"/>
              </w:rPr>
              <w:t>Quality</w:t>
            </w:r>
            <w:r w:rsidRPr="00FB2CCE">
              <w:rPr>
                <w:rFonts w:ascii="Arial" w:hAnsi="Arial" w:cs="Arial"/>
                <w:color w:val="000000" w:themeColor="text1"/>
                <w:sz w:val="24"/>
                <w:szCs w:val="24"/>
              </w:rPr>
              <w:t>: Standard can be used to measure quality e.g. ISO 9001</w:t>
            </w:r>
          </w:p>
          <w:p w:rsidR="002E6B67" w:rsidRPr="00FB2CCE" w:rsidRDefault="002E6B67" w:rsidP="002E6B67">
            <w:pPr>
              <w:spacing w:line="360" w:lineRule="auto"/>
              <w:rPr>
                <w:rFonts w:ascii="Arial" w:hAnsi="Arial" w:cs="Arial"/>
                <w:color w:val="000000" w:themeColor="text1"/>
                <w:sz w:val="24"/>
                <w:szCs w:val="24"/>
              </w:rPr>
            </w:pPr>
            <w:r w:rsidRPr="00FB2CCE">
              <w:rPr>
                <w:rFonts w:ascii="Arial" w:hAnsi="Arial" w:cs="Arial"/>
                <w:b/>
                <w:color w:val="000000" w:themeColor="text1"/>
                <w:sz w:val="24"/>
                <w:szCs w:val="24"/>
              </w:rPr>
              <w:t>Promotion:</w:t>
            </w:r>
            <w:r w:rsidRPr="00FB2CCE">
              <w:rPr>
                <w:rFonts w:ascii="Arial" w:hAnsi="Arial" w:cs="Arial"/>
                <w:color w:val="000000" w:themeColor="text1"/>
                <w:sz w:val="24"/>
                <w:szCs w:val="24"/>
              </w:rPr>
              <w:t xml:space="preserve"> The marketing techniques and strategies, either by television, special offers and sales promotions. </w:t>
            </w:r>
          </w:p>
          <w:p w:rsidR="002E6B67" w:rsidRPr="00FB2CCE" w:rsidRDefault="002E6B67" w:rsidP="002E6B67">
            <w:pPr>
              <w:spacing w:line="360" w:lineRule="auto"/>
              <w:rPr>
                <w:rFonts w:ascii="Arial" w:hAnsi="Arial" w:cs="Arial"/>
                <w:color w:val="000000" w:themeColor="text1"/>
                <w:sz w:val="24"/>
                <w:szCs w:val="24"/>
              </w:rPr>
            </w:pPr>
            <w:r w:rsidRPr="00FB2CCE">
              <w:rPr>
                <w:rFonts w:ascii="Arial" w:hAnsi="Arial" w:cs="Arial"/>
                <w:b/>
                <w:color w:val="000000" w:themeColor="text1"/>
                <w:sz w:val="24"/>
                <w:szCs w:val="24"/>
              </w:rPr>
              <w:t>Right Place</w:t>
            </w:r>
            <w:r w:rsidRPr="00FB2CCE">
              <w:rPr>
                <w:rFonts w:ascii="Arial" w:hAnsi="Arial" w:cs="Arial"/>
                <w:color w:val="000000" w:themeColor="text1"/>
                <w:sz w:val="24"/>
                <w:szCs w:val="24"/>
              </w:rPr>
              <w:t>: Access for the suppliers is essential to customers and distribution purposes, more importantly delivery.</w:t>
            </w:r>
          </w:p>
          <w:p w:rsidR="002E6B67" w:rsidRPr="00FB2CCE" w:rsidRDefault="002E6B67" w:rsidP="002E6B67">
            <w:pPr>
              <w:spacing w:line="360" w:lineRule="auto"/>
              <w:rPr>
                <w:rFonts w:ascii="Arial" w:hAnsi="Arial" w:cs="Arial"/>
                <w:color w:val="000000" w:themeColor="text1"/>
                <w:sz w:val="24"/>
                <w:szCs w:val="24"/>
              </w:rPr>
            </w:pPr>
            <w:r w:rsidRPr="00FB2CCE">
              <w:rPr>
                <w:rFonts w:ascii="Arial" w:hAnsi="Arial" w:cs="Arial"/>
                <w:b/>
                <w:color w:val="000000" w:themeColor="text1"/>
                <w:sz w:val="24"/>
                <w:szCs w:val="24"/>
              </w:rPr>
              <w:t>Time:</w:t>
            </w:r>
            <w:r w:rsidRPr="00FB2CCE">
              <w:rPr>
                <w:rFonts w:ascii="Arial" w:hAnsi="Arial" w:cs="Arial"/>
                <w:color w:val="000000" w:themeColor="text1"/>
                <w:sz w:val="24"/>
                <w:szCs w:val="24"/>
              </w:rPr>
              <w:t xml:space="preserve"> Time is money, Suppliers should deliver material purchased on time, not delay productivity. </w:t>
            </w:r>
          </w:p>
          <w:p w:rsidR="002E6B67" w:rsidRPr="00FB2CCE" w:rsidRDefault="002E6B67" w:rsidP="002E6B67">
            <w:pPr>
              <w:spacing w:line="360" w:lineRule="auto"/>
              <w:rPr>
                <w:rFonts w:ascii="Arial" w:hAnsi="Arial" w:cs="Arial"/>
                <w:color w:val="000000" w:themeColor="text1"/>
                <w:sz w:val="24"/>
                <w:szCs w:val="24"/>
              </w:rPr>
            </w:pPr>
            <w:r w:rsidRPr="00FB2CCE">
              <w:rPr>
                <w:rFonts w:ascii="Arial" w:hAnsi="Arial" w:cs="Arial"/>
                <w:b/>
                <w:color w:val="000000" w:themeColor="text1"/>
                <w:sz w:val="24"/>
                <w:szCs w:val="24"/>
              </w:rPr>
              <w:t>Right Source:</w:t>
            </w:r>
            <w:r w:rsidRPr="00FB2CCE">
              <w:rPr>
                <w:rFonts w:ascii="Arial" w:hAnsi="Arial" w:cs="Arial"/>
                <w:color w:val="000000" w:themeColor="text1"/>
                <w:sz w:val="24"/>
                <w:szCs w:val="24"/>
              </w:rPr>
              <w:t xml:space="preserve"> The source or suppliers should treat purchasers equally and to respect them in giving quality materials, for them to come back and respect the chain value.</w:t>
            </w:r>
          </w:p>
          <w:p w:rsidR="002E6B67" w:rsidRPr="00FB2CCE" w:rsidRDefault="002E6B67" w:rsidP="002E6B67">
            <w:pPr>
              <w:spacing w:line="360" w:lineRule="auto"/>
              <w:rPr>
                <w:rFonts w:ascii="Arial" w:hAnsi="Arial" w:cs="Arial"/>
                <w:color w:val="000000" w:themeColor="text1"/>
                <w:sz w:val="24"/>
                <w:szCs w:val="24"/>
              </w:rPr>
            </w:pPr>
            <w:r w:rsidRPr="00FB2CCE">
              <w:rPr>
                <w:rFonts w:ascii="Arial" w:hAnsi="Arial" w:cs="Arial"/>
                <w:b/>
                <w:color w:val="000000" w:themeColor="text1"/>
                <w:sz w:val="24"/>
                <w:szCs w:val="24"/>
              </w:rPr>
              <w:t xml:space="preserve">Quality: </w:t>
            </w:r>
            <w:r w:rsidRPr="00FB2CCE">
              <w:rPr>
                <w:rFonts w:ascii="Arial" w:hAnsi="Arial" w:cs="Arial"/>
                <w:color w:val="000000" w:themeColor="text1"/>
                <w:sz w:val="24"/>
                <w:szCs w:val="24"/>
              </w:rPr>
              <w:t xml:space="preserve">The purchasing management should always avoid wastage but to purchase materials needed. Considering supplier who gives discounts and accredited </w:t>
            </w:r>
          </w:p>
          <w:p w:rsidR="002E6B67" w:rsidRPr="00FB2CCE" w:rsidRDefault="002E6B67" w:rsidP="002E6B67">
            <w:pPr>
              <w:pStyle w:val="NormalWeb"/>
              <w:spacing w:line="360" w:lineRule="auto"/>
              <w:rPr>
                <w:rFonts w:ascii="Arial" w:hAnsi="Arial" w:cs="Arial"/>
                <w:color w:val="000000" w:themeColor="text1"/>
              </w:rPr>
            </w:pPr>
            <w:r w:rsidRPr="00FB2CCE">
              <w:rPr>
                <w:rFonts w:ascii="Arial" w:hAnsi="Arial" w:cs="Arial"/>
                <w:color w:val="000000" w:themeColor="text1"/>
              </w:rPr>
              <w:lastRenderedPageBreak/>
              <w:t xml:space="preserve">ii. </w:t>
            </w:r>
            <w:r w:rsidRPr="00FB2CCE">
              <w:rPr>
                <w:rFonts w:ascii="Arial" w:hAnsi="Arial" w:cs="Arial"/>
                <w:b/>
                <w:color w:val="000000" w:themeColor="text1"/>
              </w:rPr>
              <w:t>Objectives of purchasing</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To achieve maximum integration with clients, while achieving and maintaining effective working relationships with Eskom generation</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xml:space="preserve"> • To keep up with market trends;</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To avoid duplication, waste, and obsolescence;</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To analyze and report on long-range availability and costs of major purchased items;</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To take advantage of standardization and simplification;</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To train, advance and motivate professionally competent personnel;</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xml:space="preserve">• To continually search for new and alternative ideas, products, and materials to improve efficiency and profitability for the company </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To administer the purchasing and supply management function proactively, properly, and professionally.</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iii. Purchasing managers work as representatives for Eskom. They negotiate with vendors for the best prices on materials to be used for Kusile project. Before negotiating, they must review information on suppliers to decide based on several factors and interview them, by identify, qualify, and select vendors of materials, equipment, products, or services, and conduct overall supplier management.</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xml:space="preserve"> Purchasing managers work with the suppliers on a contract and other agreements necessary. They must also keep records of all purchases, costs and inventory. Analyze market and delivery systems to assess present and future material availability and alternative sources of supply.</w:t>
            </w:r>
          </w:p>
          <w:p w:rsidR="002E6B67" w:rsidRPr="00FB2CCE" w:rsidRDefault="002E6B67" w:rsidP="002E6B67">
            <w:pPr>
              <w:pStyle w:val="NormalWeb"/>
              <w:spacing w:line="360" w:lineRule="auto"/>
              <w:rPr>
                <w:rFonts w:ascii="Arial" w:hAnsi="Arial" w:cs="Arial"/>
                <w:color w:val="000000" w:themeColor="text1"/>
                <w:lang w:val="en"/>
              </w:rPr>
            </w:pPr>
            <w:r w:rsidRPr="00FB2CCE">
              <w:rPr>
                <w:rFonts w:ascii="Arial" w:hAnsi="Arial" w:cs="Arial"/>
                <w:color w:val="000000" w:themeColor="text1"/>
                <w:lang w:val="en"/>
              </w:rPr>
              <w:t xml:space="preserve">iv. </w:t>
            </w:r>
            <w:r w:rsidRPr="00FB2CCE">
              <w:rPr>
                <w:rFonts w:ascii="Arial" w:hAnsi="Arial" w:cs="Arial"/>
                <w:color w:val="000000" w:themeColor="text1"/>
              </w:rPr>
              <w:t xml:space="preserve">The objectives of store: is to efficiently and economically provide the right materials at the time when it is required in workshops or site and in the condition in </w:t>
            </w:r>
            <w:r w:rsidRPr="00FB2CCE">
              <w:rPr>
                <w:rFonts w:ascii="Arial" w:hAnsi="Arial" w:cs="Arial"/>
                <w:color w:val="000000" w:themeColor="text1"/>
              </w:rPr>
              <w:lastRenderedPageBreak/>
              <w:t>which it is required by installation department.</w:t>
            </w:r>
          </w:p>
          <w:p w:rsidR="002E6B67" w:rsidRPr="00FB2CCE" w:rsidRDefault="002E6B67" w:rsidP="002E6B67">
            <w:pPr>
              <w:pStyle w:val="NormalWeb"/>
              <w:spacing w:line="360" w:lineRule="auto"/>
              <w:rPr>
                <w:rFonts w:ascii="Arial" w:hAnsi="Arial" w:cs="Arial"/>
                <w:b/>
                <w:color w:val="000000" w:themeColor="text1"/>
              </w:rPr>
            </w:pPr>
            <w:r w:rsidRPr="00FB2CCE">
              <w:rPr>
                <w:rFonts w:ascii="Arial" w:hAnsi="Arial" w:cs="Arial"/>
                <w:color w:val="000000" w:themeColor="text1"/>
              </w:rPr>
              <w:t xml:space="preserve"> </w:t>
            </w:r>
            <w:r w:rsidRPr="00FB2CCE">
              <w:rPr>
                <w:rFonts w:ascii="Arial" w:hAnsi="Arial" w:cs="Arial"/>
                <w:b/>
                <w:color w:val="000000" w:themeColor="text1"/>
              </w:rPr>
              <w:t>Functions to manage a stores</w:t>
            </w:r>
          </w:p>
          <w:tbl>
            <w:tblPr>
              <w:tblW w:w="5000" w:type="pct"/>
              <w:tblCellMar>
                <w:left w:w="0" w:type="dxa"/>
                <w:right w:w="0" w:type="dxa"/>
              </w:tblCellMar>
              <w:tblLook w:val="04A0" w:firstRow="1" w:lastRow="0" w:firstColumn="1" w:lastColumn="0" w:noHBand="0" w:noVBand="1"/>
            </w:tblPr>
            <w:tblGrid>
              <w:gridCol w:w="9026"/>
            </w:tblGrid>
            <w:tr w:rsidR="002E6B67" w:rsidRPr="00FB2CCE" w:rsidTr="005F2465">
              <w:tc>
                <w:tcPr>
                  <w:tcW w:w="5000" w:type="pct"/>
                  <w:hideMark/>
                </w:tcPr>
                <w:p w:rsidR="002E6B67" w:rsidRPr="00FB2CCE" w:rsidRDefault="002E6B67" w:rsidP="002E6B67">
                  <w:pPr>
                    <w:pStyle w:val="NormalWeb"/>
                    <w:numPr>
                      <w:ilvl w:val="0"/>
                      <w:numId w:val="5"/>
                    </w:numPr>
                    <w:spacing w:line="360" w:lineRule="auto"/>
                    <w:rPr>
                      <w:rFonts w:ascii="Arial" w:hAnsi="Arial" w:cs="Arial"/>
                      <w:color w:val="000000" w:themeColor="text1"/>
                    </w:rPr>
                  </w:pPr>
                  <w:r w:rsidRPr="00FB2CCE">
                    <w:rPr>
                      <w:rFonts w:ascii="Arial" w:hAnsi="Arial" w:cs="Arial"/>
                      <w:color w:val="000000" w:themeColor="text1"/>
                    </w:rPr>
                    <w:t>Receiving of incoming materials to be delivered</w:t>
                  </w:r>
                </w:p>
                <w:p w:rsidR="002E6B67" w:rsidRPr="00FB2CCE" w:rsidRDefault="002E6B67" w:rsidP="002E6B67">
                  <w:pPr>
                    <w:pStyle w:val="NormalWeb"/>
                    <w:numPr>
                      <w:ilvl w:val="0"/>
                      <w:numId w:val="5"/>
                    </w:numPr>
                    <w:spacing w:line="360" w:lineRule="auto"/>
                    <w:rPr>
                      <w:rFonts w:ascii="Arial" w:hAnsi="Arial" w:cs="Arial"/>
                      <w:color w:val="000000" w:themeColor="text1"/>
                    </w:rPr>
                  </w:pPr>
                  <w:r w:rsidRPr="00FB2CCE">
                    <w:rPr>
                      <w:rFonts w:ascii="Arial" w:hAnsi="Arial" w:cs="Arial"/>
                      <w:color w:val="000000" w:themeColor="text1"/>
                    </w:rPr>
                    <w:t>Safe keeping of Materials</w:t>
                  </w:r>
                </w:p>
                <w:p w:rsidR="002E6B67" w:rsidRPr="00FB2CCE" w:rsidRDefault="002E6B67" w:rsidP="002E6B67">
                  <w:pPr>
                    <w:pStyle w:val="NormalWeb"/>
                    <w:numPr>
                      <w:ilvl w:val="0"/>
                      <w:numId w:val="5"/>
                    </w:numPr>
                    <w:spacing w:line="360" w:lineRule="auto"/>
                    <w:rPr>
                      <w:rFonts w:ascii="Arial" w:hAnsi="Arial" w:cs="Arial"/>
                      <w:color w:val="000000" w:themeColor="text1"/>
                    </w:rPr>
                  </w:pPr>
                  <w:r w:rsidRPr="00FB2CCE">
                    <w:rPr>
                      <w:rFonts w:ascii="Arial" w:hAnsi="Arial" w:cs="Arial"/>
                      <w:color w:val="000000" w:themeColor="text1"/>
                    </w:rPr>
                    <w:t xml:space="preserve"> Housekeeping and record maintenance</w:t>
                  </w:r>
                </w:p>
                <w:p w:rsidR="002E6B67" w:rsidRPr="00FB2CCE" w:rsidRDefault="002E6B67" w:rsidP="002E6B67">
                  <w:pPr>
                    <w:pStyle w:val="NormalWeb"/>
                    <w:numPr>
                      <w:ilvl w:val="0"/>
                      <w:numId w:val="5"/>
                    </w:numPr>
                    <w:spacing w:line="360" w:lineRule="auto"/>
                    <w:rPr>
                      <w:rFonts w:ascii="Arial" w:hAnsi="Arial" w:cs="Arial"/>
                      <w:color w:val="000000" w:themeColor="text1"/>
                    </w:rPr>
                  </w:pPr>
                  <w:r w:rsidRPr="00FB2CCE">
                    <w:rPr>
                      <w:rFonts w:ascii="Arial" w:hAnsi="Arial" w:cs="Arial"/>
                      <w:color w:val="000000" w:themeColor="text1"/>
                    </w:rPr>
                    <w:t>Inventory Management</w:t>
                  </w:r>
                </w:p>
                <w:p w:rsidR="002E6B67" w:rsidRPr="0074068A" w:rsidRDefault="002E6B67" w:rsidP="002E6B67">
                  <w:pPr>
                    <w:pStyle w:val="NormalWeb"/>
                    <w:spacing w:line="360" w:lineRule="auto"/>
                    <w:rPr>
                      <w:rFonts w:ascii="Arial" w:hAnsi="Arial" w:cs="Arial"/>
                      <w:color w:val="000000" w:themeColor="text1"/>
                    </w:rPr>
                  </w:pPr>
                  <w:r w:rsidRPr="00FB2CCE">
                    <w:rPr>
                      <w:rFonts w:ascii="Arial" w:hAnsi="Arial" w:cs="Arial"/>
                      <w:color w:val="000000" w:themeColor="text1"/>
                    </w:rPr>
                    <w:t>v.</w:t>
                  </w:r>
                  <w:r>
                    <w:rPr>
                      <w:rFonts w:ascii="Arial" w:hAnsi="Arial" w:cs="Arial"/>
                      <w:color w:val="000000" w:themeColor="text1"/>
                    </w:rPr>
                    <w:t xml:space="preserve"> </w:t>
                  </w:r>
                  <w:r w:rsidRPr="0074068A">
                    <w:rPr>
                      <w:rFonts w:ascii="Arial" w:hAnsi="Arial" w:cs="Arial"/>
                      <w:color w:val="000000" w:themeColor="text1"/>
                    </w:rPr>
                    <w:t>(a) The stores function must be methodical so as to meet the main objectives.</w:t>
                  </w:r>
                </w:p>
                <w:p w:rsidR="002E6B67" w:rsidRPr="0074068A" w:rsidRDefault="002E6B67" w:rsidP="002E6B67">
                  <w:pPr>
                    <w:pStyle w:val="NormalWeb"/>
                    <w:spacing w:line="360" w:lineRule="auto"/>
                    <w:rPr>
                      <w:rFonts w:ascii="Arial" w:hAnsi="Arial" w:cs="Arial"/>
                      <w:color w:val="000000" w:themeColor="text1"/>
                    </w:rPr>
                  </w:pPr>
                  <w:r w:rsidRPr="0074068A">
                    <w:rPr>
                      <w:rFonts w:ascii="Arial" w:hAnsi="Arial" w:cs="Arial"/>
                      <w:color w:val="000000" w:themeColor="text1"/>
                    </w:rPr>
                    <w:t>(b) Layout should ensure easy movement of materials and good housekeeping practice.</w:t>
                  </w:r>
                </w:p>
                <w:p w:rsidR="002E6B67" w:rsidRPr="0074068A" w:rsidRDefault="002E6B67" w:rsidP="002E6B67">
                  <w:pPr>
                    <w:pStyle w:val="NormalWeb"/>
                    <w:spacing w:line="360" w:lineRule="auto"/>
                    <w:rPr>
                      <w:rFonts w:ascii="Arial" w:hAnsi="Arial" w:cs="Arial"/>
                      <w:color w:val="000000" w:themeColor="text1"/>
                    </w:rPr>
                  </w:pPr>
                  <w:r w:rsidRPr="0074068A">
                    <w:rPr>
                      <w:rFonts w:ascii="Arial" w:hAnsi="Arial" w:cs="Arial"/>
                      <w:color w:val="000000" w:themeColor="text1"/>
                    </w:rPr>
                    <w:t>(c) Clear and adequate lighting should be there to ensure safe and better working atmosphere.</w:t>
                  </w:r>
                </w:p>
                <w:p w:rsidR="002E6B67" w:rsidRPr="0074068A" w:rsidRDefault="002E6B67" w:rsidP="002E6B67">
                  <w:pPr>
                    <w:pStyle w:val="NormalWeb"/>
                    <w:spacing w:line="360" w:lineRule="auto"/>
                    <w:rPr>
                      <w:rFonts w:ascii="Arial" w:hAnsi="Arial" w:cs="Arial"/>
                      <w:color w:val="000000" w:themeColor="text1"/>
                    </w:rPr>
                  </w:pPr>
                  <w:r w:rsidRPr="0074068A">
                    <w:rPr>
                      <w:rFonts w:ascii="Arial" w:hAnsi="Arial" w:cs="Arial"/>
                      <w:color w:val="000000" w:themeColor="text1"/>
                    </w:rPr>
                    <w:t>(d) Adequate space for moving material around the store should be sufficient.</w:t>
                  </w:r>
                </w:p>
                <w:p w:rsidR="002E6B67" w:rsidRPr="0074068A" w:rsidRDefault="002E6B67" w:rsidP="002E6B67">
                  <w:pPr>
                    <w:pStyle w:val="NormalWeb"/>
                    <w:spacing w:line="360" w:lineRule="auto"/>
                    <w:rPr>
                      <w:rFonts w:ascii="Arial" w:hAnsi="Arial" w:cs="Arial"/>
                      <w:color w:val="000000" w:themeColor="text1"/>
                    </w:rPr>
                  </w:pPr>
                  <w:r w:rsidRPr="0074068A">
                    <w:rPr>
                      <w:rFonts w:ascii="Arial" w:hAnsi="Arial" w:cs="Arial"/>
                      <w:color w:val="000000" w:themeColor="text1"/>
                    </w:rPr>
                    <w:t>(e)  Safe working conditions and adequate fire-fighting equipment’s is mandatory. </w:t>
                  </w:r>
                </w:p>
                <w:p w:rsidR="002E6B67" w:rsidRPr="0074068A" w:rsidRDefault="002E6B67" w:rsidP="002E6B67">
                  <w:pPr>
                    <w:pStyle w:val="NormalWeb"/>
                    <w:spacing w:line="360" w:lineRule="auto"/>
                    <w:rPr>
                      <w:rFonts w:ascii="Arial" w:hAnsi="Arial" w:cs="Arial"/>
                      <w:color w:val="000000" w:themeColor="text1"/>
                    </w:rPr>
                  </w:pPr>
                  <w:r w:rsidRPr="0074068A">
                    <w:rPr>
                      <w:rFonts w:ascii="Arial" w:hAnsi="Arial" w:cs="Arial"/>
                      <w:color w:val="000000" w:themeColor="text1"/>
                    </w:rPr>
                    <w:t>(f) The available floor area should be clearly demarcated as receiving bay, inspection area.</w:t>
                  </w:r>
                </w:p>
                <w:p w:rsidR="002E6B67" w:rsidRPr="00FB2CCE" w:rsidRDefault="002E6B67" w:rsidP="002E6B67">
                  <w:pPr>
                    <w:pStyle w:val="NormalWeb"/>
                    <w:spacing w:line="360" w:lineRule="auto"/>
                    <w:rPr>
                      <w:rFonts w:ascii="Arial" w:hAnsi="Arial" w:cs="Arial"/>
                      <w:color w:val="000000" w:themeColor="text1"/>
                    </w:rPr>
                  </w:pPr>
                </w:p>
                <w:p w:rsidR="002E6B67" w:rsidRPr="00FB2CCE" w:rsidRDefault="002E6B67" w:rsidP="002E6B67">
                  <w:pPr>
                    <w:pStyle w:val="NormalWeb"/>
                    <w:spacing w:line="360" w:lineRule="auto"/>
                    <w:rPr>
                      <w:rFonts w:ascii="Arial" w:hAnsi="Arial" w:cs="Arial"/>
                      <w:color w:val="000000" w:themeColor="text1"/>
                    </w:rPr>
                  </w:pPr>
                  <w:r w:rsidRPr="00FB2CCE">
                    <w:rPr>
                      <w:rFonts w:ascii="Arial" w:hAnsi="Arial" w:cs="Arial"/>
                      <w:color w:val="000000" w:themeColor="text1"/>
                    </w:rPr>
                    <w:t xml:space="preserve">vi. </w:t>
                  </w:r>
                  <w:r w:rsidRPr="00FB2CCE">
                    <w:rPr>
                      <w:rFonts w:ascii="Arial" w:hAnsi="Arial" w:cs="Arial"/>
                      <w:b/>
                      <w:color w:val="000000" w:themeColor="text1"/>
                    </w:rPr>
                    <w:t xml:space="preserve">Stock Valuation: entails </w:t>
                  </w:r>
                  <w:r w:rsidRPr="00FB2CCE">
                    <w:rPr>
                      <w:rFonts w:ascii="Arial" w:hAnsi="Arial" w:cs="Arial"/>
                      <w:color w:val="000000" w:themeColor="text1"/>
                    </w:rPr>
                    <w:t xml:space="preserve">the concerned with checking that the system will meet the client needs, </w:t>
                  </w:r>
                </w:p>
                <w:p w:rsidR="002E6B67" w:rsidRPr="00FB2CCE" w:rsidRDefault="002E6B67" w:rsidP="002E6B67">
                  <w:pPr>
                    <w:pStyle w:val="NormalWeb"/>
                    <w:spacing w:line="360" w:lineRule="auto"/>
                    <w:rPr>
                      <w:rFonts w:ascii="Arial" w:hAnsi="Arial" w:cs="Arial"/>
                      <w:color w:val="000000" w:themeColor="text1"/>
                    </w:rPr>
                  </w:pPr>
                  <w:r w:rsidRPr="00FB2CCE">
                    <w:rPr>
                      <w:rFonts w:ascii="Arial" w:hAnsi="Arial" w:cs="Arial"/>
                      <w:b/>
                      <w:color w:val="000000" w:themeColor="text1"/>
                    </w:rPr>
                    <w:t xml:space="preserve">Stock Verification: </w:t>
                  </w:r>
                  <w:r w:rsidRPr="00FB2CCE">
                    <w:rPr>
                      <w:rFonts w:ascii="Arial" w:hAnsi="Arial" w:cs="Arial"/>
                      <w:color w:val="000000" w:themeColor="text1"/>
                    </w:rPr>
                    <w:t>entails the physical way of checking the quantity of different items of material available in stock in a store. Counting item by item physically the available stock in the stores stock records against the total balance.</w:t>
                  </w:r>
                </w:p>
              </w:tc>
            </w:tr>
          </w:tbl>
          <w:p w:rsidR="002E6B67" w:rsidRPr="00FB2CCE" w:rsidRDefault="002E6B67" w:rsidP="002E6B67">
            <w:pPr>
              <w:spacing w:line="360" w:lineRule="auto"/>
              <w:rPr>
                <w:rFonts w:ascii="Arial" w:hAnsi="Arial" w:cs="Arial"/>
                <w:b/>
                <w:color w:val="000000" w:themeColor="text1"/>
                <w:sz w:val="24"/>
                <w:szCs w:val="24"/>
              </w:rPr>
            </w:pPr>
            <w:r w:rsidRPr="00FB2CCE">
              <w:rPr>
                <w:rFonts w:ascii="Arial" w:hAnsi="Arial" w:cs="Arial"/>
                <w:b/>
                <w:color w:val="000000" w:themeColor="text1"/>
                <w:sz w:val="24"/>
                <w:szCs w:val="24"/>
              </w:rPr>
              <w:t>Question 2</w:t>
            </w:r>
          </w:p>
          <w:p w:rsidR="002E6B67" w:rsidRPr="00FB2CCE" w:rsidRDefault="002E6B67" w:rsidP="002E6B67">
            <w:pPr>
              <w:pStyle w:val="ListParagraph"/>
              <w:numPr>
                <w:ilvl w:val="0"/>
                <w:numId w:val="8"/>
              </w:numPr>
              <w:spacing w:after="160" w:line="360" w:lineRule="auto"/>
              <w:rPr>
                <w:rFonts w:ascii="Arial" w:hAnsi="Arial" w:cs="Arial"/>
                <w:color w:val="000000" w:themeColor="text1"/>
                <w:sz w:val="24"/>
                <w:szCs w:val="24"/>
                <w:lang w:val="en"/>
              </w:rPr>
            </w:pPr>
            <w:r w:rsidRPr="00FB2CCE">
              <w:rPr>
                <w:rFonts w:ascii="Arial" w:hAnsi="Arial" w:cs="Arial"/>
                <w:color w:val="000000" w:themeColor="text1"/>
                <w:sz w:val="24"/>
                <w:szCs w:val="24"/>
                <w:lang w:val="en"/>
              </w:rPr>
              <w:lastRenderedPageBreak/>
              <w:t>Materials requirements are identified via materials planning and control. By entering purchase requisitions, manually, or generated automatically by the materials planning and control system.</w:t>
            </w:r>
          </w:p>
          <w:p w:rsidR="002E6B67" w:rsidRPr="00FB2CCE" w:rsidRDefault="002E6B67" w:rsidP="002E6B67">
            <w:pPr>
              <w:pStyle w:val="ListParagraph"/>
              <w:numPr>
                <w:ilvl w:val="0"/>
                <w:numId w:val="8"/>
              </w:numPr>
              <w:spacing w:after="160" w:line="360" w:lineRule="auto"/>
              <w:rPr>
                <w:rFonts w:ascii="Arial" w:hAnsi="Arial" w:cs="Arial"/>
                <w:color w:val="000000" w:themeColor="text1"/>
                <w:sz w:val="24"/>
                <w:szCs w:val="24"/>
                <w:lang w:val="en"/>
              </w:rPr>
            </w:pPr>
            <w:r w:rsidRPr="00FB2CCE">
              <w:rPr>
                <w:rStyle w:val="Emphasis"/>
                <w:rFonts w:ascii="Arial" w:hAnsi="Arial" w:cs="Arial"/>
                <w:color w:val="000000" w:themeColor="text1"/>
                <w:sz w:val="24"/>
                <w:szCs w:val="24"/>
                <w:lang w:val="en"/>
              </w:rPr>
              <w:t xml:space="preserve">Vendor Selection and Comparison of Quotations: </w:t>
            </w:r>
            <w:r w:rsidRPr="00FB2CCE">
              <w:rPr>
                <w:rFonts w:ascii="Arial" w:hAnsi="Arial" w:cs="Arial"/>
                <w:color w:val="000000" w:themeColor="text1"/>
                <w:sz w:val="24"/>
                <w:szCs w:val="24"/>
                <w:lang w:val="en"/>
              </w:rPr>
              <w:t>simulating pricing scenarios, allowing you to compare number of different quotations.</w:t>
            </w:r>
          </w:p>
          <w:p w:rsidR="002E6B67" w:rsidRPr="00FB2CCE" w:rsidRDefault="002E6B67" w:rsidP="002E6B67">
            <w:pPr>
              <w:pStyle w:val="ListParagraph"/>
              <w:numPr>
                <w:ilvl w:val="0"/>
                <w:numId w:val="8"/>
              </w:numPr>
              <w:spacing w:after="160" w:line="360" w:lineRule="auto"/>
              <w:rPr>
                <w:rFonts w:ascii="Arial" w:hAnsi="Arial" w:cs="Arial"/>
                <w:color w:val="000000" w:themeColor="text1"/>
                <w:sz w:val="24"/>
                <w:szCs w:val="24"/>
                <w:lang w:val="en"/>
              </w:rPr>
            </w:pPr>
            <w:r w:rsidRPr="00FB2CCE">
              <w:rPr>
                <w:rStyle w:val="Emphasis"/>
                <w:rFonts w:ascii="Arial" w:hAnsi="Arial" w:cs="Arial"/>
                <w:color w:val="000000" w:themeColor="text1"/>
                <w:sz w:val="24"/>
                <w:szCs w:val="24"/>
                <w:lang w:val="en"/>
              </w:rPr>
              <w:t xml:space="preserve">Source Determination: </w:t>
            </w:r>
            <w:r w:rsidRPr="00FB2CCE">
              <w:rPr>
                <w:rFonts w:ascii="Arial" w:hAnsi="Arial" w:cs="Arial"/>
                <w:color w:val="000000" w:themeColor="text1"/>
                <w:sz w:val="24"/>
                <w:szCs w:val="24"/>
                <w:lang w:val="en"/>
              </w:rPr>
              <w:t>speeds the process of creating requests for quotation (RFQs), which can be sent to vendors electronically</w:t>
            </w:r>
          </w:p>
          <w:p w:rsidR="002E6B67" w:rsidRPr="00FB2CCE" w:rsidRDefault="002E6B67" w:rsidP="002E6B67">
            <w:pPr>
              <w:pStyle w:val="ListParagraph"/>
              <w:numPr>
                <w:ilvl w:val="0"/>
                <w:numId w:val="8"/>
              </w:numPr>
              <w:spacing w:after="160" w:line="360" w:lineRule="auto"/>
              <w:rPr>
                <w:rFonts w:ascii="Arial" w:hAnsi="Arial" w:cs="Arial"/>
                <w:color w:val="000000" w:themeColor="text1"/>
                <w:sz w:val="24"/>
                <w:szCs w:val="24"/>
                <w:lang w:val="en"/>
              </w:rPr>
            </w:pPr>
            <w:r w:rsidRPr="00FB2CCE">
              <w:rPr>
                <w:rStyle w:val="Emphasis"/>
                <w:rFonts w:ascii="Arial" w:hAnsi="Arial" w:cs="Arial"/>
                <w:color w:val="000000" w:themeColor="text1"/>
                <w:sz w:val="24"/>
                <w:szCs w:val="24"/>
                <w:lang w:val="en"/>
              </w:rPr>
              <w:t>Purchase Order Processing:</w:t>
            </w:r>
            <w:r w:rsidRPr="00FB2CCE">
              <w:rPr>
                <w:rFonts w:ascii="Arial" w:hAnsi="Arial" w:cs="Arial"/>
                <w:color w:val="000000" w:themeColor="text1"/>
                <w:sz w:val="24"/>
                <w:szCs w:val="24"/>
                <w:lang w:val="en"/>
              </w:rPr>
              <w:t xml:space="preserve"> adopts information from the requisition and the quotation to help you create a purchase order. As with purchase requisition.</w:t>
            </w:r>
          </w:p>
          <w:p w:rsidR="002E6B67" w:rsidRPr="00FB2CCE" w:rsidRDefault="002E6B67" w:rsidP="002E6B67">
            <w:pPr>
              <w:pStyle w:val="ListParagraph"/>
              <w:numPr>
                <w:ilvl w:val="0"/>
                <w:numId w:val="8"/>
              </w:numPr>
              <w:spacing w:after="160" w:line="360" w:lineRule="auto"/>
              <w:rPr>
                <w:rFonts w:ascii="Arial" w:hAnsi="Arial" w:cs="Arial"/>
                <w:b/>
                <w:color w:val="000000" w:themeColor="text1"/>
                <w:sz w:val="24"/>
                <w:szCs w:val="24"/>
              </w:rPr>
            </w:pPr>
            <w:r w:rsidRPr="00FB2CCE">
              <w:rPr>
                <w:rStyle w:val="Emphasis"/>
                <w:rFonts w:ascii="Arial" w:hAnsi="Arial" w:cs="Arial"/>
                <w:color w:val="000000" w:themeColor="text1"/>
                <w:sz w:val="24"/>
                <w:szCs w:val="24"/>
                <w:lang w:val="en"/>
              </w:rPr>
              <w:t>Goods Receiving and Inventory Management: storman</w:t>
            </w:r>
            <w:r w:rsidRPr="00FB2CCE">
              <w:rPr>
                <w:rFonts w:ascii="Arial" w:hAnsi="Arial" w:cs="Arial"/>
                <w:color w:val="000000" w:themeColor="text1"/>
                <w:sz w:val="24"/>
                <w:szCs w:val="24"/>
                <w:lang w:val="en"/>
              </w:rPr>
              <w:t xml:space="preserve"> can confirm the receipt of goods simply by entering the Po number.</w:t>
            </w:r>
          </w:p>
          <w:p w:rsidR="002E6B67" w:rsidRPr="00FB2CCE" w:rsidRDefault="002E6B67" w:rsidP="002E6B67">
            <w:pPr>
              <w:pStyle w:val="sapxdpparagraph"/>
              <w:numPr>
                <w:ilvl w:val="0"/>
                <w:numId w:val="8"/>
              </w:numPr>
              <w:shd w:val="clear" w:color="auto" w:fill="FFFFFF"/>
              <w:spacing w:line="360" w:lineRule="auto"/>
              <w:rPr>
                <w:rFonts w:ascii="Arial" w:hAnsi="Arial" w:cs="Arial"/>
                <w:color w:val="000000" w:themeColor="text1"/>
                <w:lang w:val="en"/>
              </w:rPr>
            </w:pPr>
            <w:r w:rsidRPr="00FB2CCE">
              <w:rPr>
                <w:rStyle w:val="Emphasis"/>
                <w:rFonts w:ascii="Arial" w:hAnsi="Arial" w:cs="Arial"/>
                <w:color w:val="000000" w:themeColor="text1"/>
                <w:lang w:val="en"/>
              </w:rPr>
              <w:t>Invoice Verification</w:t>
            </w:r>
            <w:r w:rsidRPr="00FB2CCE">
              <w:rPr>
                <w:rFonts w:ascii="Arial" w:hAnsi="Arial" w:cs="Arial"/>
                <w:color w:val="000000" w:themeColor="text1"/>
                <w:lang w:val="en"/>
              </w:rPr>
              <w:t>: the system supports the checking and matching of invoices. The accounts payable clerk is notified of quantity and price variances because the system has access to PO and goods receipt data</w:t>
            </w:r>
          </w:p>
          <w:p w:rsidR="002E6B67" w:rsidRPr="00FB2CCE" w:rsidRDefault="002E6B67" w:rsidP="002E6B67">
            <w:pPr>
              <w:spacing w:line="360" w:lineRule="auto"/>
              <w:rPr>
                <w:rFonts w:ascii="Arial" w:hAnsi="Arial" w:cs="Arial"/>
                <w:b/>
                <w:color w:val="000000" w:themeColor="text1"/>
                <w:sz w:val="24"/>
                <w:szCs w:val="24"/>
              </w:rPr>
            </w:pPr>
          </w:p>
          <w:p w:rsidR="002E6B67" w:rsidRPr="00FB2CCE" w:rsidRDefault="002E6B67" w:rsidP="002E6B67">
            <w:pPr>
              <w:spacing w:line="360" w:lineRule="auto"/>
              <w:rPr>
                <w:rFonts w:ascii="Arial" w:hAnsi="Arial" w:cs="Arial"/>
                <w:b/>
                <w:color w:val="000000" w:themeColor="text1"/>
                <w:sz w:val="24"/>
                <w:szCs w:val="24"/>
              </w:rPr>
            </w:pPr>
            <w:r w:rsidRPr="00FB2CCE">
              <w:rPr>
                <w:rFonts w:ascii="Arial" w:hAnsi="Arial" w:cs="Arial"/>
                <w:b/>
                <w:color w:val="000000" w:themeColor="text1"/>
                <w:sz w:val="24"/>
                <w:szCs w:val="24"/>
              </w:rPr>
              <w:t>Question 3</w:t>
            </w:r>
          </w:p>
          <w:p w:rsidR="002E6B67" w:rsidRPr="00FB2CCE" w:rsidRDefault="002E6B67" w:rsidP="002E6B67">
            <w:pPr>
              <w:pStyle w:val="ListParagraph"/>
              <w:numPr>
                <w:ilvl w:val="0"/>
                <w:numId w:val="7"/>
              </w:numPr>
              <w:spacing w:after="160" w:line="360" w:lineRule="auto"/>
              <w:rPr>
                <w:rFonts w:ascii="Arial" w:hAnsi="Arial" w:cs="Arial"/>
                <w:b/>
                <w:color w:val="000000" w:themeColor="text1"/>
                <w:sz w:val="24"/>
                <w:szCs w:val="24"/>
              </w:rPr>
            </w:pPr>
            <w:r w:rsidRPr="00FB2CCE">
              <w:rPr>
                <w:rFonts w:ascii="Arial" w:hAnsi="Arial" w:cs="Arial"/>
                <w:b/>
                <w:bCs/>
                <w:color w:val="000000" w:themeColor="text1"/>
                <w:sz w:val="24"/>
                <w:szCs w:val="24"/>
              </w:rPr>
              <w:t xml:space="preserve">Selective tendering </w:t>
            </w:r>
            <w:r w:rsidRPr="00FB2CCE">
              <w:rPr>
                <w:rFonts w:ascii="Arial" w:hAnsi="Arial" w:cs="Arial"/>
                <w:color w:val="000000" w:themeColor="text1"/>
                <w:sz w:val="24"/>
                <w:szCs w:val="24"/>
              </w:rPr>
              <w:t>the client advertises his project and invites contractors to apply to be placed on a selected list of contractors who will be invited to bid for the project.</w:t>
            </w:r>
          </w:p>
          <w:p w:rsidR="002E6B67" w:rsidRPr="00FB2CCE" w:rsidRDefault="002E6B67" w:rsidP="002E6B67">
            <w:pPr>
              <w:pStyle w:val="ListParagraph"/>
              <w:numPr>
                <w:ilvl w:val="0"/>
                <w:numId w:val="6"/>
              </w:numPr>
              <w:spacing w:after="160" w:line="360" w:lineRule="auto"/>
              <w:rPr>
                <w:rFonts w:ascii="Arial" w:hAnsi="Arial" w:cs="Arial"/>
                <w:b/>
                <w:color w:val="000000" w:themeColor="text1"/>
                <w:sz w:val="24"/>
                <w:szCs w:val="24"/>
              </w:rPr>
            </w:pPr>
            <w:r w:rsidRPr="00FB2CCE">
              <w:rPr>
                <w:rFonts w:ascii="Arial" w:hAnsi="Arial" w:cs="Arial"/>
                <w:b/>
                <w:bCs/>
                <w:color w:val="000000" w:themeColor="text1"/>
                <w:sz w:val="24"/>
                <w:szCs w:val="24"/>
              </w:rPr>
              <w:t xml:space="preserve">Open tendering </w:t>
            </w:r>
            <w:r w:rsidRPr="00FB2CCE">
              <w:rPr>
                <w:rFonts w:ascii="Arial" w:hAnsi="Arial" w:cs="Arial"/>
                <w:color w:val="000000" w:themeColor="text1"/>
                <w:sz w:val="24"/>
                <w:szCs w:val="24"/>
              </w:rPr>
              <w:t xml:space="preserve">the client advertises his proposed project, and permits as many contractors as are interested to apply for tender documents. Bidders should present tender documents knowing there are terms and conditions read from media e.g. news papers </w:t>
            </w:r>
          </w:p>
          <w:p w:rsidR="002E6B67" w:rsidRPr="00FB2CCE" w:rsidRDefault="002E6B67" w:rsidP="002E6B67">
            <w:pPr>
              <w:pStyle w:val="ListParagraph"/>
              <w:numPr>
                <w:ilvl w:val="0"/>
                <w:numId w:val="6"/>
              </w:numPr>
              <w:spacing w:after="160" w:line="360" w:lineRule="auto"/>
              <w:rPr>
                <w:rFonts w:ascii="Arial" w:hAnsi="Arial" w:cs="Arial"/>
                <w:b/>
                <w:color w:val="000000" w:themeColor="text1"/>
                <w:sz w:val="24"/>
                <w:szCs w:val="24"/>
              </w:rPr>
            </w:pPr>
            <w:r w:rsidRPr="00FB2CCE">
              <w:rPr>
                <w:rFonts w:ascii="Arial" w:hAnsi="Arial" w:cs="Arial"/>
                <w:b/>
                <w:bCs/>
                <w:color w:val="000000" w:themeColor="text1"/>
                <w:sz w:val="24"/>
                <w:szCs w:val="24"/>
              </w:rPr>
              <w:t xml:space="preserve">Negotiated tenders: </w:t>
            </w:r>
            <w:r w:rsidRPr="00FB2CCE">
              <w:rPr>
                <w:rFonts w:ascii="Arial" w:hAnsi="Arial" w:cs="Arial"/>
                <w:color w:val="000000" w:themeColor="text1"/>
                <w:sz w:val="24"/>
                <w:szCs w:val="24"/>
              </w:rPr>
              <w:t>are obtained by the client inviting a contractor of his choice to submit prices for a project.</w:t>
            </w:r>
          </w:p>
          <w:p w:rsidR="002E6B67" w:rsidRPr="00FB2CCE" w:rsidRDefault="002E6B67" w:rsidP="002E6B67">
            <w:pPr>
              <w:pStyle w:val="ListParagraph"/>
              <w:numPr>
                <w:ilvl w:val="0"/>
                <w:numId w:val="6"/>
              </w:numPr>
              <w:spacing w:after="160" w:line="360" w:lineRule="auto"/>
              <w:rPr>
                <w:rFonts w:ascii="Arial" w:hAnsi="Arial" w:cs="Arial"/>
                <w:b/>
                <w:color w:val="000000" w:themeColor="text1"/>
                <w:sz w:val="24"/>
                <w:szCs w:val="24"/>
              </w:rPr>
            </w:pPr>
            <w:r w:rsidRPr="00FB2CCE">
              <w:rPr>
                <w:rFonts w:ascii="Arial" w:hAnsi="Arial" w:cs="Arial"/>
                <w:b/>
                <w:bCs/>
                <w:color w:val="000000" w:themeColor="text1"/>
                <w:sz w:val="24"/>
                <w:szCs w:val="24"/>
              </w:rPr>
              <w:t xml:space="preserve"> Single Tender:</w:t>
            </w:r>
            <w:r w:rsidRPr="00FB2CCE">
              <w:rPr>
                <w:rFonts w:ascii="Arial" w:hAnsi="Arial" w:cs="Arial"/>
                <w:color w:val="000000" w:themeColor="text1"/>
                <w:sz w:val="24"/>
                <w:szCs w:val="24"/>
              </w:rPr>
              <w:t xml:space="preserve"> Price are negotiated, one will score while the other will lose &amp; just because it’s an unfair practice e.g. my friend let’s talk. </w:t>
            </w:r>
          </w:p>
          <w:p w:rsidR="00CC2FB3" w:rsidRPr="002E6B67" w:rsidRDefault="002E6B67" w:rsidP="002E6B67">
            <w:pPr>
              <w:pStyle w:val="ListParagraph"/>
              <w:numPr>
                <w:ilvl w:val="0"/>
                <w:numId w:val="6"/>
              </w:numPr>
              <w:spacing w:after="160" w:line="360" w:lineRule="auto"/>
              <w:rPr>
                <w:rFonts w:ascii="Arial" w:hAnsi="Arial" w:cs="Arial"/>
                <w:color w:val="000000" w:themeColor="text1"/>
                <w:sz w:val="24"/>
                <w:szCs w:val="24"/>
              </w:rPr>
            </w:pPr>
            <w:r w:rsidRPr="00FB2CCE">
              <w:rPr>
                <w:rFonts w:ascii="Arial" w:hAnsi="Arial" w:cs="Arial"/>
                <w:b/>
                <w:color w:val="000000" w:themeColor="text1"/>
                <w:sz w:val="24"/>
                <w:szCs w:val="24"/>
              </w:rPr>
              <w:t xml:space="preserve">Limited Tender: </w:t>
            </w:r>
            <w:r w:rsidRPr="00FB2CCE">
              <w:rPr>
                <w:rFonts w:ascii="Arial" w:hAnsi="Arial" w:cs="Arial"/>
                <w:color w:val="000000" w:themeColor="text1"/>
                <w:sz w:val="24"/>
                <w:szCs w:val="24"/>
              </w:rPr>
              <w:t xml:space="preserve">This one is fore eliminating tricksters from serious bidders. Private sectors </w:t>
            </w:r>
            <w:r w:rsidRPr="00FB2CCE">
              <w:rPr>
                <w:rFonts w:ascii="Arial" w:hAnsi="Arial" w:cs="Arial"/>
                <w:color w:val="000000" w:themeColor="text1"/>
                <w:sz w:val="24"/>
                <w:szCs w:val="24"/>
              </w:rPr>
              <w:t>are</w:t>
            </w:r>
            <w:r w:rsidRPr="00FB2CCE">
              <w:rPr>
                <w:rFonts w:ascii="Arial" w:hAnsi="Arial" w:cs="Arial"/>
                <w:color w:val="000000" w:themeColor="text1"/>
                <w:sz w:val="24"/>
                <w:szCs w:val="24"/>
              </w:rPr>
              <w:t xml:space="preserve"> all about let the best bidder get the job.</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7518" w:rsidP="00A851DA">
            <w:pPr>
              <w:rPr>
                <w:rFonts w:cs="Bliss-Regular"/>
                <w:color w:val="000000"/>
              </w:rPr>
            </w:pPr>
            <w:r>
              <w:rPr>
                <w:rFonts w:cs="Bliss-Regular"/>
                <w:color w:val="000000"/>
              </w:rPr>
              <w:t>Aaron Ra</w:t>
            </w:r>
            <w:bookmarkStart w:id="0" w:name="_GoBack"/>
            <w:bookmarkEnd w:id="0"/>
            <w:r>
              <w:rPr>
                <w:rFonts w:cs="Bliss-Regular"/>
                <w:color w:val="000000"/>
              </w:rPr>
              <w:t>mafikeng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6B67" w:rsidP="00A851DA">
            <w:pPr>
              <w:rPr>
                <w:rFonts w:cs="Bliss-Regular"/>
                <w:color w:val="000000"/>
              </w:rPr>
            </w:pPr>
            <w:r>
              <w:rPr>
                <w:rFonts w:cs="Bliss-Regular"/>
                <w:color w:val="000000"/>
              </w:rPr>
              <w:t>13/02</w:t>
            </w:r>
            <w:r w:rsidR="00E02A8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1EA" w:rsidRDefault="00EE51EA" w:rsidP="00CB4D0A">
      <w:pPr>
        <w:spacing w:after="0" w:line="240" w:lineRule="auto"/>
      </w:pPr>
      <w:r>
        <w:separator/>
      </w:r>
    </w:p>
  </w:endnote>
  <w:endnote w:type="continuationSeparator" w:id="0">
    <w:p w:rsidR="00EE51EA" w:rsidRDefault="00EE51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1EA" w:rsidRDefault="00EE51EA" w:rsidP="00CB4D0A">
      <w:pPr>
        <w:spacing w:after="0" w:line="240" w:lineRule="auto"/>
      </w:pPr>
      <w:r>
        <w:separator/>
      </w:r>
    </w:p>
  </w:footnote>
  <w:footnote w:type="continuationSeparator" w:id="0">
    <w:p w:rsidR="00EE51EA" w:rsidRDefault="00EE51E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155E"/>
    <w:multiLevelType w:val="multilevel"/>
    <w:tmpl w:val="EF20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0C1EEE"/>
    <w:multiLevelType w:val="hybridMultilevel"/>
    <w:tmpl w:val="74123450"/>
    <w:lvl w:ilvl="0" w:tplc="7CD09C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063659"/>
    <w:multiLevelType w:val="hybridMultilevel"/>
    <w:tmpl w:val="D6703B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F9933B6"/>
    <w:multiLevelType w:val="hybridMultilevel"/>
    <w:tmpl w:val="124A0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675E12"/>
    <w:multiLevelType w:val="hybridMultilevel"/>
    <w:tmpl w:val="3188BB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5592C9A"/>
    <w:multiLevelType w:val="hybridMultilevel"/>
    <w:tmpl w:val="76EE1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C165D7"/>
    <w:multiLevelType w:val="hybridMultilevel"/>
    <w:tmpl w:val="639C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6B67"/>
    <w:rsid w:val="002F7518"/>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5F2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1C9E"/>
    <w:rsid w:val="00DA46B9"/>
    <w:rsid w:val="00DB0793"/>
    <w:rsid w:val="00E00821"/>
    <w:rsid w:val="00E02A8E"/>
    <w:rsid w:val="00E04DB4"/>
    <w:rsid w:val="00E30679"/>
    <w:rsid w:val="00E4597D"/>
    <w:rsid w:val="00E54832"/>
    <w:rsid w:val="00E56A90"/>
    <w:rsid w:val="00E641CC"/>
    <w:rsid w:val="00E87EB0"/>
    <w:rsid w:val="00EA30AB"/>
    <w:rsid w:val="00EB3925"/>
    <w:rsid w:val="00ED7B16"/>
    <w:rsid w:val="00EE51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C5707"/>
  <w15:docId w15:val="{84B27AFA-FF71-4C7B-BC65-53825BB0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E6B67"/>
    <w:pPr>
      <w:spacing w:before="300" w:after="300"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2E6B67"/>
    <w:rPr>
      <w:i/>
      <w:iCs/>
    </w:rPr>
  </w:style>
  <w:style w:type="paragraph" w:customStyle="1" w:styleId="sapxdpparagraph">
    <w:name w:val="sapxdpparagraph"/>
    <w:basedOn w:val="Normal"/>
    <w:rsid w:val="002E6B6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5038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AE56E-F39B-4C01-AC92-97A41D954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 Ramafikeng</cp:lastModifiedBy>
  <cp:revision>4</cp:revision>
  <dcterms:created xsi:type="dcterms:W3CDTF">2017-02-13T17:59:00Z</dcterms:created>
  <dcterms:modified xsi:type="dcterms:W3CDTF">2017-02-13T18:00:00Z</dcterms:modified>
</cp:coreProperties>
</file>