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2C2" w:rsidRDefault="00724318">
      <w:pPr>
        <w:spacing w:after="0" w:line="240" w:lineRule="auto"/>
        <w:rPr>
          <w:rFonts w:ascii="Calibri" w:eastAsia="Calibri" w:hAnsi="Calibri" w:cs="Calibri"/>
          <w:color w:val="000000"/>
          <w:sz w:val="24"/>
        </w:rPr>
      </w:pPr>
      <w:r>
        <w:object w:dxaOrig="4353" w:dyaOrig="2186">
          <v:rect id="rectole0000000000" o:spid="_x0000_i1025" style="width:217.5pt;height:109.5pt" o:ole="" o:preferrelative="t" stroked="f">
            <v:imagedata r:id="rId5" o:title=""/>
          </v:rect>
          <o:OLEObject Type="Embed" ProgID="StaticMetafile" ShapeID="rectole0000000000" DrawAspect="Content" ObjectID="_1547897930" r:id="rId6"/>
        </w:object>
      </w:r>
      <w:r>
        <w:rPr>
          <w:rFonts w:ascii="Calibri" w:eastAsia="Calibri" w:hAnsi="Calibri" w:cs="Calibri"/>
          <w:color w:val="000000"/>
          <w:sz w:val="24"/>
        </w:rPr>
        <w:t xml:space="preserve">                                                                  </w:t>
      </w:r>
    </w:p>
    <w:p w:rsidR="00F242C2" w:rsidRDefault="00724318">
      <w:pPr>
        <w:spacing w:after="200" w:line="276" w:lineRule="auto"/>
        <w:jc w:val="center"/>
        <w:rPr>
          <w:rFonts w:ascii="Calibri" w:eastAsia="Calibri" w:hAnsi="Calibri" w:cs="Calibri"/>
          <w:b/>
          <w:color w:val="002060"/>
          <w:sz w:val="44"/>
        </w:rPr>
      </w:pPr>
      <w:r>
        <w:rPr>
          <w:rFonts w:ascii="Calibri" w:eastAsia="Calibri" w:hAnsi="Calibri" w:cs="Calibri"/>
          <w:sz w:val="24"/>
        </w:rPr>
        <w:t xml:space="preserve">   </w:t>
      </w:r>
      <w:r>
        <w:rPr>
          <w:rFonts w:ascii="Calibri" w:eastAsia="Calibri" w:hAnsi="Calibri" w:cs="Calibri"/>
          <w:b/>
          <w:color w:val="002060"/>
          <w:sz w:val="44"/>
        </w:rPr>
        <w:t>Assignment Cover Sheet</w:t>
      </w: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p w:rsidR="00F242C2" w:rsidRDefault="00F242C2">
      <w:pPr>
        <w:spacing w:after="200" w:line="276" w:lineRule="auto"/>
        <w:rPr>
          <w:rFonts w:ascii="Calibri" w:eastAsia="Calibri" w:hAnsi="Calibri" w:cs="Calibri"/>
        </w:rPr>
      </w:pPr>
    </w:p>
    <w:tbl>
      <w:tblPr>
        <w:tblW w:w="0" w:type="auto"/>
        <w:tblInd w:w="108" w:type="dxa"/>
        <w:tblCellMar>
          <w:left w:w="10" w:type="dxa"/>
          <w:right w:w="10" w:type="dxa"/>
        </w:tblCellMar>
        <w:tblLook w:val="0000" w:firstRow="0" w:lastRow="0" w:firstColumn="0" w:lastColumn="0" w:noHBand="0" w:noVBand="0"/>
      </w:tblPr>
      <w:tblGrid>
        <w:gridCol w:w="2499"/>
        <w:gridCol w:w="6409"/>
      </w:tblGrid>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3724</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Diploma in Business Administration</w:t>
            </w:r>
          </w:p>
        </w:tc>
      </w:tr>
      <w:tr w:rsidR="00F242C2">
        <w:trPr>
          <w:trHeight w:val="1"/>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8210D7">
            <w:pPr>
              <w:spacing w:after="0" w:line="240" w:lineRule="auto"/>
              <w:rPr>
                <w:rFonts w:ascii="Calibri" w:eastAsia="Calibri" w:hAnsi="Calibri" w:cs="Calibri"/>
              </w:rPr>
            </w:pPr>
            <w:r>
              <w:rPr>
                <w:rFonts w:ascii="Calibri" w:eastAsia="Calibri" w:hAnsi="Calibri" w:cs="Calibri"/>
              </w:rPr>
              <w:t>9</w:t>
            </w:r>
          </w:p>
        </w:tc>
      </w:tr>
    </w:tbl>
    <w:p w:rsidR="00F242C2" w:rsidRDefault="00F242C2">
      <w:pPr>
        <w:spacing w:after="200" w:line="276" w:lineRule="auto"/>
        <w:rPr>
          <w:rFonts w:ascii="Calibri" w:eastAsia="Calibri" w:hAnsi="Calibri" w:cs="Calibri"/>
          <w:b/>
        </w:rPr>
      </w:pPr>
    </w:p>
    <w:p w:rsidR="00F242C2" w:rsidRDefault="00724318">
      <w:pPr>
        <w:spacing w:after="200" w:line="276" w:lineRule="auto"/>
        <w:rPr>
          <w:rFonts w:ascii="Calibri" w:eastAsia="Calibri" w:hAnsi="Calibri" w:cs="Calibri"/>
          <w:b/>
          <w:sz w:val="28"/>
        </w:rPr>
      </w:pPr>
      <w:r>
        <w:rPr>
          <w:rFonts w:ascii="Calibri" w:eastAsia="Calibri" w:hAnsi="Calibri" w:cs="Calibri"/>
          <w:b/>
          <w:sz w:val="28"/>
        </w:rPr>
        <w:t>Marking Criteria:</w:t>
      </w:r>
    </w:p>
    <w:p w:rsidR="00F242C2" w:rsidRDefault="00724318">
      <w:pPr>
        <w:spacing w:after="200" w:line="276" w:lineRule="auto"/>
        <w:rPr>
          <w:rFonts w:ascii="Calibri" w:eastAsia="Calibri" w:hAnsi="Calibri" w:cs="Calibri"/>
        </w:rPr>
      </w:pPr>
      <w:r>
        <w:rPr>
          <w:rFonts w:ascii="Calibri" w:eastAsia="Calibri" w:hAnsi="Calibri" w:cs="Calibri"/>
          <w:b/>
        </w:rPr>
        <w:t xml:space="preserve"> </w:t>
      </w:r>
      <w:r>
        <w:rPr>
          <w:rFonts w:ascii="Calibri" w:eastAsia="Calibri" w:hAnsi="Calibri" w:cs="Calibri"/>
        </w:rPr>
        <w:t>We expect the learners to write minimum one well expressed point in three lines against each allocated mark. This means one needs to write 15 lines with 5 well expressed points to get high grades for a 5 marks question.</w:t>
      </w:r>
    </w:p>
    <w:p w:rsidR="00F242C2" w:rsidRDefault="00724318">
      <w:pPr>
        <w:spacing w:after="200" w:line="276" w:lineRule="auto"/>
        <w:rPr>
          <w:rFonts w:ascii="Calibri" w:eastAsia="Calibri" w:hAnsi="Calibri" w:cs="Calibri"/>
        </w:rPr>
      </w:pPr>
      <w:r>
        <w:rPr>
          <w:rFonts w:ascii="Calibri" w:eastAsia="Calibri" w:hAnsi="Calibri" w:cs="Calibri"/>
        </w:rPr>
        <w:t xml:space="preserve">For high grades use examples and illustrations where appropriate. </w:t>
      </w:r>
    </w:p>
    <w:tbl>
      <w:tblPr>
        <w:tblW w:w="0" w:type="auto"/>
        <w:tblInd w:w="108" w:type="dxa"/>
        <w:tblCellMar>
          <w:left w:w="10" w:type="dxa"/>
          <w:right w:w="10" w:type="dxa"/>
        </w:tblCellMar>
        <w:tblLook w:val="0000" w:firstRow="0" w:lastRow="0" w:firstColumn="0" w:lastColumn="0" w:noHBand="0" w:noVBand="0"/>
      </w:tblPr>
      <w:tblGrid>
        <w:gridCol w:w="8908"/>
      </w:tblGrid>
      <w:tr w:rsidR="00F242C2" w:rsidTr="00DE2A35">
        <w:trPr>
          <w:trHeight w:val="1"/>
        </w:trPr>
        <w:tc>
          <w:tcPr>
            <w:tcW w:w="924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210D7" w:rsidRPr="00703B0C" w:rsidRDefault="008210D7" w:rsidP="008210D7">
            <w:pPr>
              <w:jc w:val="center"/>
              <w:rPr>
                <w:b/>
                <w:sz w:val="32"/>
                <w:szCs w:val="32"/>
                <w:u w:val="single"/>
              </w:rPr>
            </w:pPr>
            <w:r w:rsidRPr="00703B0C">
              <w:rPr>
                <w:b/>
                <w:sz w:val="32"/>
                <w:szCs w:val="32"/>
                <w:u w:val="single"/>
              </w:rPr>
              <w:t>Business Administration</w:t>
            </w:r>
          </w:p>
          <w:p w:rsidR="008210D7" w:rsidRDefault="008210D7" w:rsidP="008210D7"/>
          <w:p w:rsidR="008210D7" w:rsidRDefault="008210D7" w:rsidP="008210D7">
            <w:pPr>
              <w:rPr>
                <w:b/>
                <w:u w:val="single"/>
              </w:rPr>
            </w:pPr>
            <w:r w:rsidRPr="00703B0C">
              <w:rPr>
                <w:b/>
                <w:u w:val="single"/>
              </w:rPr>
              <w:t>Unit 9, Effective Marketing</w:t>
            </w:r>
          </w:p>
          <w:p w:rsidR="008210D7" w:rsidRDefault="008210D7" w:rsidP="008210D7">
            <w:pPr>
              <w:rPr>
                <w:b/>
                <w:u w:val="single"/>
              </w:rPr>
            </w:pPr>
          </w:p>
          <w:p w:rsidR="008210D7" w:rsidRDefault="008210D7" w:rsidP="008210D7">
            <w:pPr>
              <w:pStyle w:val="ListParagraph"/>
              <w:numPr>
                <w:ilvl w:val="0"/>
                <w:numId w:val="20"/>
              </w:numPr>
            </w:pPr>
            <w:r>
              <w:t xml:space="preserve"> </w:t>
            </w:r>
          </w:p>
          <w:p w:rsidR="008210D7" w:rsidRDefault="008210D7" w:rsidP="008210D7">
            <w:pPr>
              <w:pStyle w:val="ListParagraph"/>
              <w:numPr>
                <w:ilvl w:val="0"/>
                <w:numId w:val="21"/>
              </w:numPr>
            </w:pPr>
            <w:r>
              <w:t xml:space="preserve">It is important for a business to assess the market trends within a given market to ensure an effective marketing plan.  Having up to date and accurate information of what the customer requires gives the insight required to achieve this.  Customers’ requirements can change, therefor the business must also change in order to remain profitable.  These market trends could be as simple as a different colour being favoured, to flat pack furniture having to be pre-assembled before a customer will buy it.  If a business does not assess market </w:t>
            </w:r>
            <w:r>
              <w:lastRenderedPageBreak/>
              <w:t>trends, it will get left behind allowing others to challenge, and take their market share.</w:t>
            </w:r>
          </w:p>
          <w:p w:rsidR="008210D7" w:rsidRDefault="008210D7" w:rsidP="008210D7">
            <w:pPr>
              <w:pStyle w:val="ListParagraph"/>
              <w:numPr>
                <w:ilvl w:val="0"/>
                <w:numId w:val="21"/>
              </w:numPr>
            </w:pPr>
            <w:r>
              <w:t>Different types of market research are methods such as a: -</w:t>
            </w:r>
          </w:p>
          <w:p w:rsidR="008210D7" w:rsidRDefault="008210D7" w:rsidP="008210D7">
            <w:pPr>
              <w:pStyle w:val="ListParagraph"/>
              <w:numPr>
                <w:ilvl w:val="0"/>
                <w:numId w:val="22"/>
              </w:numPr>
            </w:pPr>
            <w:r>
              <w:t xml:space="preserve">Customer Survey. This brings direct feedback from your customers, their views on performance, product standard, delivery, possible areas of improvement and future requirements etc.  Extremely valuable information that can be utilised to formulate a marketing plan.  These surveys can be easily distributed with delivery of existing orders, corresponding invoices, online surveys or bulk customer emails. </w:t>
            </w:r>
          </w:p>
          <w:p w:rsidR="008210D7" w:rsidRDefault="008210D7" w:rsidP="008210D7">
            <w:pPr>
              <w:pStyle w:val="ListParagraph"/>
              <w:numPr>
                <w:ilvl w:val="0"/>
                <w:numId w:val="22"/>
              </w:numPr>
            </w:pPr>
            <w:r>
              <w:t>Another method would be a personal visit, this would be more productive as it is not as easily ignored as a survey or flyer. Although the downside would be this targets a limited number of customers.  A benefit could be, this one customer could the procurement manager of a major chain of supermarkets, enabling the opportunity to distribute a large quantity of goods throughout all stores.  Obviously then, a personal visit for market research purposes should be targeted to larger distributors or bulk buyers.</w:t>
            </w:r>
          </w:p>
          <w:p w:rsidR="008210D7" w:rsidRDefault="008210D7" w:rsidP="008210D7">
            <w:pPr>
              <w:pStyle w:val="ListParagraph"/>
              <w:numPr>
                <w:ilvl w:val="0"/>
                <w:numId w:val="22"/>
              </w:numPr>
            </w:pPr>
            <w:r>
              <w:t>Product Trials is another excellent method of market research.  This is a simple method often used in supermarkets.  A product is placed within a group of stores and customer response is monitored. For food products, tasting counters are often utilised to assess reaction and possible demand for that particular item.  This is a costlier method of research, but statistics gained are invaluable.</w:t>
            </w:r>
          </w:p>
          <w:p w:rsidR="008210D7" w:rsidRDefault="008210D7" w:rsidP="008210D7">
            <w:pPr>
              <w:pStyle w:val="ListParagraph"/>
              <w:numPr>
                <w:ilvl w:val="0"/>
                <w:numId w:val="22"/>
              </w:numPr>
            </w:pPr>
            <w:r>
              <w:t>Focus groups or group discussions are another good method of research.  Often used in universities, where a large group of people can be interviewed in groups using pre-defined and set questions, monitoring responses by observation and also examining the actual answers given by each group. This method is often recorded for further viewing and analysis.</w:t>
            </w:r>
          </w:p>
          <w:p w:rsidR="008210D7" w:rsidRDefault="008210D7" w:rsidP="008210D7">
            <w:pPr>
              <w:pStyle w:val="ListParagraph"/>
              <w:numPr>
                <w:ilvl w:val="0"/>
                <w:numId w:val="21"/>
              </w:numPr>
            </w:pPr>
            <w:r>
              <w:t>Factors that affect buyer behaviour are: -</w:t>
            </w:r>
          </w:p>
          <w:p w:rsidR="008210D7" w:rsidRDefault="008210D7" w:rsidP="008210D7">
            <w:pPr>
              <w:pStyle w:val="ListParagraph"/>
              <w:numPr>
                <w:ilvl w:val="0"/>
                <w:numId w:val="23"/>
              </w:numPr>
            </w:pPr>
            <w:r>
              <w:t>Marketing Stimulus, such as Product, Price, Place and Promotion.  Is it the right product, at the right price, in the right place and is there a promotion for it?</w:t>
            </w:r>
          </w:p>
          <w:p w:rsidR="008210D7" w:rsidRDefault="008210D7" w:rsidP="008210D7">
            <w:pPr>
              <w:pStyle w:val="ListParagraph"/>
              <w:numPr>
                <w:ilvl w:val="0"/>
                <w:numId w:val="23"/>
              </w:numPr>
            </w:pPr>
            <w:r>
              <w:t xml:space="preserve">Other factors can be Political, Economic, Social and Technological.  A question a buyer may need to consider is “Would there be a political backlash if this product were to be purchased”?  Trading internationally causes such issues often.  A buyer may also be persuaded to buy a product due to social pressure, a particular brand or colour or style of shoe is worn by all his/her friends, therefore he/she must have the same.  Some buyers are led strongly by technology, some people just love gadgets that are the latest or newest available. </w:t>
            </w:r>
          </w:p>
          <w:p w:rsidR="008210D7" w:rsidRDefault="008210D7" w:rsidP="008210D7">
            <w:pPr>
              <w:pStyle w:val="ListParagraph"/>
              <w:numPr>
                <w:ilvl w:val="0"/>
                <w:numId w:val="23"/>
              </w:numPr>
            </w:pPr>
            <w:r>
              <w:t>Other factors that affect buyers could be Brand Choice or Dealer Choice.  A buyer may prefer one brand to another, this could be due to quality of product, price or simply personal preference.  In a similar way, a buyer can have a preferred dealer, he would rather buy from this supplier than another, possibly due to a better service or cleaner buying environment.</w:t>
            </w:r>
          </w:p>
          <w:p w:rsidR="008210D7" w:rsidRDefault="008210D7" w:rsidP="008210D7">
            <w:pPr>
              <w:pStyle w:val="ListParagraph"/>
              <w:numPr>
                <w:ilvl w:val="0"/>
                <w:numId w:val="23"/>
              </w:numPr>
            </w:pPr>
            <w:r>
              <w:lastRenderedPageBreak/>
              <w:t>Quality of service is another factor to influence buyer behaviour.  Having knowledgeable, attentive and efficient staff can help a business make a buyer feel confident in the ability to supply the products required.  Ensuring a good after sales service is in place, as well as an efficient order processing system helps secure repeat business.</w:t>
            </w:r>
          </w:p>
          <w:p w:rsidR="008210D7" w:rsidRDefault="008210D7" w:rsidP="008210D7">
            <w:pPr>
              <w:pStyle w:val="ListParagraph"/>
              <w:numPr>
                <w:ilvl w:val="0"/>
                <w:numId w:val="23"/>
              </w:numPr>
            </w:pPr>
            <w:r>
              <w:t xml:space="preserve">A buyer must be confident in the knowledge that the supplier has a good understanding and knowledge of his requirements and needs.  </w:t>
            </w:r>
          </w:p>
          <w:p w:rsidR="008210D7" w:rsidRDefault="008210D7" w:rsidP="008210D7">
            <w:pPr>
              <w:pStyle w:val="ListParagraph"/>
              <w:numPr>
                <w:ilvl w:val="0"/>
                <w:numId w:val="21"/>
              </w:numPr>
            </w:pPr>
            <w:r>
              <w:t xml:space="preserve">Reliable and valid market research is vital, to have inaccurate findings would be catastrophic to a marketing plan.  To assess the validity, you must examine the research, how and where it was conducted, and do the findings meet expectations?  Was the survey (if it was a survey) targeted to a specific audience? Were the questions relevant and well structured? Can the answers relate to a structure? For example, If the question is “Did the paint cover the wall?”, it does not indicate or question how many coats of paint were needed, did the paint conform to expectation?  </w:t>
            </w:r>
          </w:p>
          <w:p w:rsidR="008210D7" w:rsidRDefault="008210D7" w:rsidP="008210D7">
            <w:pPr>
              <w:pStyle w:val="ListParagraph"/>
              <w:ind w:left="1440"/>
            </w:pPr>
            <w:r>
              <w:t xml:space="preserve">Another factor is the sample size of a survey, and its relativity to the target market, for example, it would be inconclusive to survey six female old age pensioners in a bingo hall as to what their thoughts are for the new generation of ‘Nike’ trainers due to be released in the spring. </w:t>
            </w:r>
          </w:p>
          <w:p w:rsidR="008210D7" w:rsidRDefault="008210D7" w:rsidP="008210D7">
            <w:pPr>
              <w:pStyle w:val="ListParagraph"/>
              <w:ind w:left="1440"/>
            </w:pPr>
            <w:r>
              <w:t xml:space="preserve">Bad, inaccurate and misled information is worse than no information.  It could divert a company’s objective to poor decisions.  </w:t>
            </w:r>
          </w:p>
          <w:p w:rsidR="008210D7" w:rsidRDefault="008210D7" w:rsidP="008210D7">
            <w:pPr>
              <w:pStyle w:val="ListParagraph"/>
              <w:numPr>
                <w:ilvl w:val="0"/>
                <w:numId w:val="21"/>
              </w:numPr>
            </w:pPr>
            <w:r>
              <w:t>By Target Market we mean the market which the organisation would like to purchase the goods, the potential customers.  It is the area that a Marketing plan will focus on to direct its sales efforts to.  A target market could geographical, as in a country or area of population, or it could be age defined, male or female orientated etc.</w:t>
            </w:r>
          </w:p>
          <w:p w:rsidR="008210D7" w:rsidRDefault="008210D7" w:rsidP="008210D7">
            <w:pPr>
              <w:pStyle w:val="ListParagraph"/>
              <w:numPr>
                <w:ilvl w:val="0"/>
                <w:numId w:val="21"/>
              </w:numPr>
            </w:pPr>
            <w:r>
              <w:t>A Marketing plan should contain a Purpose, outline its Benefits.  It should identify your Customers and a method of establishing a good relationship therewith.  It should contain your own Company Profile, ensuring that your potential customers see you in a good light.  A marketing plan should highlight your Niche, how you differ from competitors, how you excel and are preferred to others.  The company’s Tactics should be within a marketing plan, outlining what your preferred method or tactic will be to achieve your goal and attract more customers.</w:t>
            </w:r>
          </w:p>
          <w:p w:rsidR="008210D7" w:rsidRDefault="008210D7" w:rsidP="008210D7">
            <w:pPr>
              <w:pStyle w:val="ListParagraph"/>
              <w:ind w:left="1440"/>
            </w:pPr>
            <w:r>
              <w:t>Vital for a marketing plan is a Budget.  A marketing process can be extremely costly, sometimes without any need.  A sensible approach with a set budget is required to maintain control and still be effective.</w:t>
            </w:r>
          </w:p>
          <w:p w:rsidR="008210D7" w:rsidRDefault="008210D7" w:rsidP="008210D7">
            <w:pPr>
              <w:pStyle w:val="ListParagraph"/>
              <w:numPr>
                <w:ilvl w:val="0"/>
                <w:numId w:val="21"/>
              </w:numPr>
            </w:pPr>
            <w:r>
              <w:t>Keeping the Target Market/Customer in mind when planning a Market Strategy is important because a marketing strategy can be costly and time consuming to establish, if a company plans a marketing strategy for the wrong market sector, this would be a futile effort, wasting time and money on an impossible task.  For example, if I were a Battery Manufacturer, and I am marketing a new battery for Electric Powered Wheelchairs, it would be wasted efforts to advertise and market this battery in Truck Dealerships.  Keeping in mind your Target Market enables a marketing plan to succeed, reaching the customers that actually require/want that product.</w:t>
            </w:r>
          </w:p>
          <w:p w:rsidR="008210D7" w:rsidRDefault="008210D7" w:rsidP="008210D7">
            <w:pPr>
              <w:ind w:left="720"/>
            </w:pPr>
          </w:p>
          <w:p w:rsidR="008210D7" w:rsidRPr="005B1ED6" w:rsidRDefault="008210D7" w:rsidP="008210D7">
            <w:pPr>
              <w:ind w:left="720"/>
              <w:rPr>
                <w:b/>
              </w:rPr>
            </w:pPr>
            <w:r w:rsidRPr="005B1ED6">
              <w:rPr>
                <w:b/>
              </w:rPr>
              <w:t>Activity</w:t>
            </w:r>
          </w:p>
          <w:p w:rsidR="008210D7" w:rsidRDefault="008210D7" w:rsidP="008210D7">
            <w:pPr>
              <w:pStyle w:val="ListParagraph"/>
              <w:numPr>
                <w:ilvl w:val="0"/>
                <w:numId w:val="24"/>
              </w:numPr>
            </w:pPr>
            <w:r>
              <w:t xml:space="preserve">Define the Purpose, Budget &amp; Benefits of this Market Research Plan.  </w:t>
            </w:r>
          </w:p>
          <w:p w:rsidR="008210D7" w:rsidRDefault="008210D7" w:rsidP="008210D7">
            <w:pPr>
              <w:pStyle w:val="ListParagraph"/>
              <w:ind w:left="1440"/>
            </w:pPr>
            <w:r>
              <w:t xml:space="preserve">The purpose being to establish a reason for lack of sales, create ideas and opportunities to recover these lost sales and define improvements where needed.  To review the company’s policies, procedures for possible improvement.  To understand the requirements and demands of the customer, find out what they expect.  The benefits will be an increase in sales, with a better understanding of the current market, leading to improved customer satisfaction, repeat business and increased profit.  An overall budget for this Plan has been set at $ </w:t>
            </w:r>
            <w:proofErr w:type="spellStart"/>
            <w:r>
              <w:t>xxxx</w:t>
            </w:r>
            <w:proofErr w:type="spellEnd"/>
          </w:p>
          <w:p w:rsidR="008210D7" w:rsidRDefault="008210D7" w:rsidP="008210D7">
            <w:pPr>
              <w:pStyle w:val="ListParagraph"/>
              <w:numPr>
                <w:ilvl w:val="0"/>
                <w:numId w:val="24"/>
              </w:numPr>
            </w:pPr>
            <w:r>
              <w:t>Examine Current Market Demands</w:t>
            </w:r>
          </w:p>
          <w:p w:rsidR="008210D7" w:rsidRDefault="008210D7" w:rsidP="008210D7">
            <w:pPr>
              <w:pStyle w:val="ListParagraph"/>
              <w:ind w:left="1440"/>
            </w:pPr>
            <w:r>
              <w:t>Create a questionnaire on the Company website, inviting comments from visitors to establish what they require/demand from a new phone.  This could include an offer to purchase a new model at a discounted rate to provide an incentive to submit to the survey.</w:t>
            </w:r>
          </w:p>
          <w:p w:rsidR="008210D7" w:rsidRDefault="008210D7" w:rsidP="008210D7">
            <w:pPr>
              <w:pStyle w:val="ListParagraph"/>
              <w:ind w:left="1440"/>
            </w:pPr>
            <w:r>
              <w:t>Organise an email campaign targeting previous and existing customers (for whom email details should be on file), again, inviting comments on requirements/demands from a new phone.  Again, the same offer to purchase a new model can be applied here.</w:t>
            </w:r>
          </w:p>
          <w:p w:rsidR="008210D7" w:rsidRDefault="008210D7" w:rsidP="008210D7">
            <w:pPr>
              <w:pStyle w:val="ListParagraph"/>
              <w:ind w:left="1440"/>
            </w:pPr>
            <w:r>
              <w:t>Email a questionnaire to High Street Retail Outlets.  This could include questions on competitor’s strengths/weaknesses.</w:t>
            </w:r>
          </w:p>
          <w:p w:rsidR="008210D7" w:rsidRDefault="008210D7" w:rsidP="008210D7">
            <w:pPr>
              <w:pStyle w:val="ListParagraph"/>
              <w:ind w:left="1440"/>
            </w:pPr>
            <w:r>
              <w:t>Questions should include product strengths &amp; weaknesses, availability, pricing, retailer strengths &amp; weaknesses, Company strengths &amp; weaknesses, areas for improvement.</w:t>
            </w:r>
          </w:p>
          <w:p w:rsidR="008210D7" w:rsidRDefault="008210D7" w:rsidP="008210D7">
            <w:pPr>
              <w:pStyle w:val="ListParagraph"/>
              <w:numPr>
                <w:ilvl w:val="0"/>
                <w:numId w:val="24"/>
              </w:numPr>
            </w:pPr>
            <w:r>
              <w:t>Assess Competitors Products/Services</w:t>
            </w:r>
          </w:p>
          <w:p w:rsidR="008210D7" w:rsidRDefault="008210D7" w:rsidP="008210D7">
            <w:pPr>
              <w:pStyle w:val="ListParagraph"/>
              <w:ind w:left="1440"/>
            </w:pPr>
            <w:r>
              <w:t>As well as the above questionnaire, a selection of phones can be purchased to evaluate their strengths and weaknesses.  A selection of competitor’s adverts (newspaper, magazine, flyers) can be compiled and brought in to be analysed.  Attention should be paid to after sales service, sales contracts, as well as price, quality, features, offers &amp; promotions etc.</w:t>
            </w:r>
          </w:p>
          <w:p w:rsidR="008210D7" w:rsidRDefault="008210D7" w:rsidP="008210D7">
            <w:pPr>
              <w:pStyle w:val="ListParagraph"/>
              <w:numPr>
                <w:ilvl w:val="0"/>
                <w:numId w:val="24"/>
              </w:numPr>
            </w:pPr>
            <w:r>
              <w:t>Define the Target Market</w:t>
            </w:r>
          </w:p>
          <w:p w:rsidR="008210D7" w:rsidRDefault="008210D7" w:rsidP="008210D7">
            <w:pPr>
              <w:pStyle w:val="ListParagraph"/>
              <w:ind w:left="1440"/>
            </w:pPr>
            <w:r>
              <w:t>Using the information gathered, definition can be made of what the Target Market will be, age group, area, business or personal use.  Distribution methods can be addressed at this point also, should the company concentrate on web sales, retail outlets, or a combination of both.  Are there options to target retail outlets, should distribution be via Dedicated Mobile Phone Shops, Supermarkets or other retail outlets.</w:t>
            </w:r>
          </w:p>
          <w:p w:rsidR="008210D7" w:rsidRDefault="008210D7" w:rsidP="008210D7">
            <w:pPr>
              <w:pStyle w:val="ListParagraph"/>
              <w:numPr>
                <w:ilvl w:val="0"/>
                <w:numId w:val="24"/>
              </w:numPr>
            </w:pPr>
            <w:r>
              <w:t>Tactics</w:t>
            </w:r>
          </w:p>
          <w:p w:rsidR="008210D7" w:rsidRDefault="008210D7" w:rsidP="008210D7">
            <w:pPr>
              <w:pStyle w:val="ListParagraph"/>
              <w:ind w:left="1440"/>
            </w:pPr>
            <w:r>
              <w:t xml:space="preserve">Now would be the time to begin planning tactics on how to achieve the end goal, of increasing sales.  Utilising the facts and figures gathered, questions need to be answered here, does the product meet requirements/demands?  Can it be improved, or does it need replacing totally?  Is the lack of sales due to the product, or other factors such as after sales service possibly, or a lack of supply to the retailers, or are the retailers preferring a competitor’s model?  By finding </w:t>
            </w:r>
            <w:r>
              <w:lastRenderedPageBreak/>
              <w:t>answers to these questions, tactics can be formulated to address and overcome the issues raised.  You have to know what’s broken before you can fix it.</w:t>
            </w:r>
          </w:p>
          <w:p w:rsidR="008210D7" w:rsidRDefault="008210D7" w:rsidP="008210D7">
            <w:pPr>
              <w:pStyle w:val="ListParagraph"/>
              <w:numPr>
                <w:ilvl w:val="0"/>
                <w:numId w:val="24"/>
              </w:numPr>
            </w:pPr>
            <w:r>
              <w:t>Assess the Company Profile</w:t>
            </w:r>
          </w:p>
          <w:p w:rsidR="008210D7" w:rsidRDefault="008210D7" w:rsidP="008210D7">
            <w:pPr>
              <w:pStyle w:val="ListParagraph"/>
              <w:ind w:left="1440"/>
            </w:pPr>
            <w:r>
              <w:t xml:space="preserve">The company profile always needs assessing, issues such as social and environmental perspective, political relations and the general public’s perception are important factors for success.  If the company has a good recycling strategy for example, advertise this as part of a campaign to raise awareness to the public – don’t just be green, but be seen to be green! </w:t>
            </w:r>
          </w:p>
          <w:p w:rsidR="008210D7" w:rsidRDefault="008210D7" w:rsidP="008210D7">
            <w:pPr>
              <w:pStyle w:val="ListParagraph"/>
              <w:numPr>
                <w:ilvl w:val="0"/>
                <w:numId w:val="24"/>
              </w:numPr>
            </w:pPr>
            <w:r>
              <w:t>Report the Findings</w:t>
            </w:r>
          </w:p>
          <w:p w:rsidR="00F242C2" w:rsidRDefault="008210D7" w:rsidP="008210D7">
            <w:pPr>
              <w:spacing w:after="0" w:line="240" w:lineRule="auto"/>
              <w:rPr>
                <w:rFonts w:ascii="Calibri" w:eastAsia="Calibri" w:hAnsi="Calibri" w:cs="Calibri"/>
                <w:b/>
              </w:rPr>
            </w:pPr>
            <w:r>
              <w:t>Call a meeting with Board of Directors and Executive Management.  Suggest if, how, and where improvements can be made to the product, it’s marketing, it’s retailing and it’s branding.  Suggest improvements for the company to improve its Company Profile.  Using the findings of the market research to encourage change</w:t>
            </w: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b/>
              </w:rPr>
            </w:pPr>
          </w:p>
          <w:p w:rsidR="00F242C2" w:rsidRDefault="00F242C2">
            <w:pPr>
              <w:spacing w:after="0" w:line="240" w:lineRule="auto"/>
              <w:rPr>
                <w:rFonts w:ascii="Calibri" w:eastAsia="Calibri" w:hAnsi="Calibri" w:cs="Calibri"/>
              </w:rPr>
            </w:pPr>
          </w:p>
        </w:tc>
      </w:tr>
    </w:tbl>
    <w:p w:rsidR="00F242C2" w:rsidRDefault="00F242C2">
      <w:pPr>
        <w:spacing w:after="0" w:line="240" w:lineRule="auto"/>
        <w:rPr>
          <w:rFonts w:ascii="Calibri" w:eastAsia="Calibri" w:hAnsi="Calibri" w:cs="Calibri"/>
          <w:b/>
          <w:color w:val="002060"/>
          <w:sz w:val="28"/>
        </w:rPr>
      </w:pPr>
    </w:p>
    <w:p w:rsidR="00F242C2" w:rsidRDefault="00724318">
      <w:pPr>
        <w:spacing w:after="0" w:line="240" w:lineRule="auto"/>
        <w:rPr>
          <w:rFonts w:ascii="Calibri" w:eastAsia="Calibri" w:hAnsi="Calibri" w:cs="Calibri"/>
          <w:b/>
          <w:color w:val="002060"/>
          <w:sz w:val="28"/>
        </w:rPr>
      </w:pPr>
      <w:r>
        <w:rPr>
          <w:rFonts w:ascii="Calibri" w:eastAsia="Calibri" w:hAnsi="Calibri" w:cs="Calibri"/>
          <w:b/>
          <w:color w:val="002060"/>
          <w:sz w:val="28"/>
        </w:rPr>
        <w:t>Student Statement:</w:t>
      </w:r>
    </w:p>
    <w:p w:rsidR="00F242C2" w:rsidRDefault="00F242C2">
      <w:pPr>
        <w:spacing w:after="0" w:line="240" w:lineRule="auto"/>
        <w:rPr>
          <w:rFonts w:ascii="Calibri" w:eastAsia="Calibri" w:hAnsi="Calibri" w:cs="Calibri"/>
          <w:b/>
          <w:color w:val="001AE6"/>
        </w:rPr>
      </w:pPr>
    </w:p>
    <w:p w:rsidR="00F242C2" w:rsidRDefault="00724318">
      <w:pPr>
        <w:spacing w:after="0" w:line="240" w:lineRule="auto"/>
        <w:rPr>
          <w:rFonts w:ascii="Calibri" w:eastAsia="Calibri" w:hAnsi="Calibri" w:cs="Calibri"/>
          <w:color w:val="000000"/>
        </w:rPr>
      </w:pPr>
      <w:r>
        <w:rPr>
          <w:rFonts w:ascii="Calibri" w:eastAsia="Calibri" w:hAnsi="Calibri" w:cs="Calibri"/>
          <w:color w:val="000000"/>
        </w:rPr>
        <w:t>By submitting this assignment, I confirm that this is my own work.</w:t>
      </w: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p w:rsidR="00F242C2" w:rsidRDefault="00F242C2">
      <w:pPr>
        <w:spacing w:after="0" w:line="240" w:lineRule="auto"/>
        <w:rPr>
          <w:rFonts w:ascii="Calibri" w:eastAsia="Calibri" w:hAnsi="Calibri" w:cs="Calibri"/>
          <w:color w:val="000000"/>
        </w:rPr>
      </w:pPr>
    </w:p>
    <w:tbl>
      <w:tblPr>
        <w:tblW w:w="0" w:type="auto"/>
        <w:tblInd w:w="108" w:type="dxa"/>
        <w:tblCellMar>
          <w:left w:w="10" w:type="dxa"/>
          <w:right w:w="10" w:type="dxa"/>
        </w:tblCellMar>
        <w:tblLook w:val="0000" w:firstRow="0" w:lastRow="0" w:firstColumn="0" w:lastColumn="0" w:noHBand="0" w:noVBand="0"/>
      </w:tblPr>
      <w:tblGrid>
        <w:gridCol w:w="2233"/>
        <w:gridCol w:w="3838"/>
        <w:gridCol w:w="1237"/>
        <w:gridCol w:w="1600"/>
      </w:tblGrid>
      <w:tr w:rsidR="00F242C2">
        <w:trPr>
          <w:trHeight w:val="1"/>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rPr>
              <w:t>Arno Osinga</w:t>
            </w:r>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8210D7">
            <w:pPr>
              <w:spacing w:after="0" w:line="240" w:lineRule="auto"/>
              <w:rPr>
                <w:rFonts w:ascii="Calibri" w:eastAsia="Calibri" w:hAnsi="Calibri" w:cs="Calibri"/>
              </w:rPr>
            </w:pPr>
            <w:r>
              <w:rPr>
                <w:rFonts w:ascii="Calibri" w:eastAsia="Calibri" w:hAnsi="Calibri" w:cs="Calibri"/>
              </w:rPr>
              <w:t>06</w:t>
            </w:r>
            <w:bookmarkStart w:id="0" w:name="_GoBack"/>
            <w:bookmarkEnd w:id="0"/>
            <w:r>
              <w:rPr>
                <w:rFonts w:ascii="Calibri" w:eastAsia="Calibri" w:hAnsi="Calibri" w:cs="Calibri"/>
              </w:rPr>
              <w:t>/02</w:t>
            </w:r>
            <w:r w:rsidR="00DE2A35">
              <w:rPr>
                <w:rFonts w:ascii="Calibri" w:eastAsia="Calibri" w:hAnsi="Calibri" w:cs="Calibri"/>
              </w:rPr>
              <w:t>/2017</w:t>
            </w:r>
          </w:p>
        </w:tc>
      </w:tr>
    </w:tbl>
    <w:p w:rsidR="00F242C2" w:rsidRDefault="00F242C2">
      <w:pPr>
        <w:spacing w:after="200" w:line="276" w:lineRule="auto"/>
        <w:rPr>
          <w:rFonts w:ascii="Calibri" w:eastAsia="Calibri" w:hAnsi="Calibri" w:cs="Calibri"/>
          <w:color w:val="000000"/>
        </w:rPr>
      </w:pPr>
    </w:p>
    <w:p w:rsidR="00F242C2" w:rsidRDefault="00F242C2">
      <w:pPr>
        <w:spacing w:after="200" w:line="276" w:lineRule="auto"/>
        <w:rPr>
          <w:rFonts w:ascii="Calibri" w:eastAsia="Calibri" w:hAnsi="Calibri" w:cs="Calibri"/>
          <w:color w:val="000000"/>
        </w:rPr>
      </w:pPr>
    </w:p>
    <w:p w:rsidR="00F242C2" w:rsidRDefault="00724318">
      <w:pPr>
        <w:spacing w:after="200" w:line="276" w:lineRule="auto"/>
        <w:rPr>
          <w:rFonts w:ascii="Calibri" w:eastAsia="Calibri" w:hAnsi="Calibri" w:cs="Calibri"/>
          <w:b/>
          <w:sz w:val="32"/>
          <w:shd w:val="clear" w:color="auto" w:fill="D9D9D9"/>
        </w:rPr>
      </w:pPr>
      <w:r>
        <w:rPr>
          <w:rFonts w:ascii="Calibri" w:eastAsia="Calibri" w:hAnsi="Calibri" w:cs="Calibri"/>
          <w:b/>
          <w:sz w:val="28"/>
          <w:shd w:val="clear" w:color="auto" w:fill="D9D9D9"/>
        </w:rPr>
        <w:t>For Tutor / Assessor Use Only</w:t>
      </w:r>
    </w:p>
    <w:tbl>
      <w:tblPr>
        <w:tblW w:w="0" w:type="auto"/>
        <w:tblInd w:w="108" w:type="dxa"/>
        <w:tblCellMar>
          <w:left w:w="10" w:type="dxa"/>
          <w:right w:w="10" w:type="dxa"/>
        </w:tblCellMar>
        <w:tblLook w:val="0000" w:firstRow="0" w:lastRow="0" w:firstColumn="0" w:lastColumn="0" w:noHBand="0" w:noVBand="0"/>
      </w:tblPr>
      <w:tblGrid>
        <w:gridCol w:w="4476"/>
        <w:gridCol w:w="4432"/>
      </w:tblGrid>
      <w:tr w:rsidR="00F242C2">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r w:rsidR="00F242C2">
        <w:trPr>
          <w:trHeight w:val="1"/>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rsidR="00F242C2" w:rsidRDefault="00724318">
            <w:pPr>
              <w:spacing w:after="0" w:line="240" w:lineRule="auto"/>
              <w:rPr>
                <w:rFonts w:ascii="Calibri" w:eastAsia="Calibri" w:hAnsi="Calibri" w:cs="Calibri"/>
              </w:rPr>
            </w:pPr>
            <w:r>
              <w:rPr>
                <w:rFonts w:ascii="Calibri" w:eastAsia="Calibri" w:hAnsi="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242C2" w:rsidRDefault="00F242C2">
            <w:pPr>
              <w:spacing w:after="0" w:line="240" w:lineRule="auto"/>
              <w:rPr>
                <w:rFonts w:ascii="Calibri" w:eastAsia="Calibri" w:hAnsi="Calibri" w:cs="Calibri"/>
              </w:rPr>
            </w:pPr>
          </w:p>
        </w:tc>
      </w:tr>
    </w:tbl>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p w:rsidR="00F242C2" w:rsidRDefault="00F242C2">
      <w:pPr>
        <w:spacing w:after="200" w:line="276" w:lineRule="auto"/>
        <w:rPr>
          <w:rFonts w:ascii="Calibri" w:eastAsia="Calibri" w:hAnsi="Calibri" w:cs="Calibri"/>
          <w:sz w:val="24"/>
        </w:rPr>
      </w:pPr>
    </w:p>
    <w:sectPr w:rsidR="00F242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93BC1"/>
    <w:multiLevelType w:val="hybridMultilevel"/>
    <w:tmpl w:val="47F63C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4252A22"/>
    <w:multiLevelType w:val="hybridMultilevel"/>
    <w:tmpl w:val="A9A48B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43E7DC2"/>
    <w:multiLevelType w:val="hybridMultilevel"/>
    <w:tmpl w:val="6C4C00DA"/>
    <w:lvl w:ilvl="0" w:tplc="1846833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81A71AB"/>
    <w:multiLevelType w:val="hybridMultilevel"/>
    <w:tmpl w:val="CB980A64"/>
    <w:lvl w:ilvl="0" w:tplc="70CA5A18">
      <w:start w:val="2"/>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45093B"/>
    <w:multiLevelType w:val="hybridMultilevel"/>
    <w:tmpl w:val="01D6DA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FE1538"/>
    <w:multiLevelType w:val="hybridMultilevel"/>
    <w:tmpl w:val="DBCCAC6A"/>
    <w:lvl w:ilvl="0" w:tplc="74A675A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407160D"/>
    <w:multiLevelType w:val="hybridMultilevel"/>
    <w:tmpl w:val="D33AD8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3179C4"/>
    <w:multiLevelType w:val="hybridMultilevel"/>
    <w:tmpl w:val="6E1EE2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F3D7E74"/>
    <w:multiLevelType w:val="hybridMultilevel"/>
    <w:tmpl w:val="2766D5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03493D"/>
    <w:multiLevelType w:val="hybridMultilevel"/>
    <w:tmpl w:val="F426E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D8F67EE"/>
    <w:multiLevelType w:val="hybridMultilevel"/>
    <w:tmpl w:val="53E86A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D06873"/>
    <w:multiLevelType w:val="multilevel"/>
    <w:tmpl w:val="94E23F6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DE63E52"/>
    <w:multiLevelType w:val="multilevel"/>
    <w:tmpl w:val="0D72290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88135B"/>
    <w:multiLevelType w:val="hybridMultilevel"/>
    <w:tmpl w:val="BADC2192"/>
    <w:lvl w:ilvl="0" w:tplc="43568EEC">
      <w:start w:val="1"/>
      <w:numFmt w:val="lowerRoman"/>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2005C9"/>
    <w:multiLevelType w:val="hybridMultilevel"/>
    <w:tmpl w:val="41A837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5B5A4848"/>
    <w:multiLevelType w:val="hybridMultilevel"/>
    <w:tmpl w:val="828825F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5C97495E"/>
    <w:multiLevelType w:val="hybridMultilevel"/>
    <w:tmpl w:val="BE9AB75C"/>
    <w:lvl w:ilvl="0" w:tplc="B198A55E">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F73DA9"/>
    <w:multiLevelType w:val="hybridMultilevel"/>
    <w:tmpl w:val="1500F9D8"/>
    <w:lvl w:ilvl="0" w:tplc="545A8CC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BC6655C"/>
    <w:multiLevelType w:val="hybridMultilevel"/>
    <w:tmpl w:val="85BCE6E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6EA73FDD"/>
    <w:multiLevelType w:val="hybridMultilevel"/>
    <w:tmpl w:val="957410D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710E6FBD"/>
    <w:multiLevelType w:val="hybridMultilevel"/>
    <w:tmpl w:val="045A63A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1" w15:restartNumberingAfterBreak="0">
    <w:nsid w:val="75981592"/>
    <w:multiLevelType w:val="hybridMultilevel"/>
    <w:tmpl w:val="D892FFF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5F876BE"/>
    <w:multiLevelType w:val="hybridMultilevel"/>
    <w:tmpl w:val="73BA1C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CC02D66"/>
    <w:multiLevelType w:val="hybridMultilevel"/>
    <w:tmpl w:val="BC4067BA"/>
    <w:lvl w:ilvl="0" w:tplc="A8148F52">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2"/>
  </w:num>
  <w:num w:numId="2">
    <w:abstractNumId w:val="11"/>
  </w:num>
  <w:num w:numId="3">
    <w:abstractNumId w:val="9"/>
  </w:num>
  <w:num w:numId="4">
    <w:abstractNumId w:val="0"/>
  </w:num>
  <w:num w:numId="5">
    <w:abstractNumId w:val="13"/>
  </w:num>
  <w:num w:numId="6">
    <w:abstractNumId w:val="21"/>
  </w:num>
  <w:num w:numId="7">
    <w:abstractNumId w:val="8"/>
  </w:num>
  <w:num w:numId="8">
    <w:abstractNumId w:val="2"/>
  </w:num>
  <w:num w:numId="9">
    <w:abstractNumId w:val="6"/>
  </w:num>
  <w:num w:numId="10">
    <w:abstractNumId w:val="3"/>
  </w:num>
  <w:num w:numId="11">
    <w:abstractNumId w:val="15"/>
  </w:num>
  <w:num w:numId="12">
    <w:abstractNumId w:val="7"/>
  </w:num>
  <w:num w:numId="13">
    <w:abstractNumId w:val="23"/>
  </w:num>
  <w:num w:numId="14">
    <w:abstractNumId w:val="20"/>
  </w:num>
  <w:num w:numId="15">
    <w:abstractNumId w:val="17"/>
  </w:num>
  <w:num w:numId="16">
    <w:abstractNumId w:val="4"/>
  </w:num>
  <w:num w:numId="17">
    <w:abstractNumId w:val="14"/>
  </w:num>
  <w:num w:numId="18">
    <w:abstractNumId w:val="22"/>
  </w:num>
  <w:num w:numId="19">
    <w:abstractNumId w:val="16"/>
  </w:num>
  <w:num w:numId="20">
    <w:abstractNumId w:val="10"/>
  </w:num>
  <w:num w:numId="21">
    <w:abstractNumId w:val="5"/>
  </w:num>
  <w:num w:numId="22">
    <w:abstractNumId w:val="18"/>
  </w:num>
  <w:num w:numId="23">
    <w:abstractNumId w:val="19"/>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2C2"/>
    <w:rsid w:val="006C11F2"/>
    <w:rsid w:val="006F3E16"/>
    <w:rsid w:val="00724318"/>
    <w:rsid w:val="008210D7"/>
    <w:rsid w:val="008F3292"/>
    <w:rsid w:val="00A74C6D"/>
    <w:rsid w:val="00DE2A35"/>
    <w:rsid w:val="00F242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679F9"/>
  <w15:docId w15:val="{60805298-A99D-4DB5-AB2E-1C05BD739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2A35"/>
    <w:pPr>
      <w:ind w:left="720"/>
      <w:contextualSpacing/>
    </w:pPr>
    <w:rPr>
      <w:rFonts w:eastAsiaTheme="minorHAnsi"/>
      <w:lang w:eastAsia="en-US"/>
    </w:rPr>
  </w:style>
  <w:style w:type="table" w:styleId="TableGrid">
    <w:name w:val="Table Grid"/>
    <w:basedOn w:val="TableNormal"/>
    <w:uiPriority w:val="39"/>
    <w:rsid w:val="00DE2A3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1672</Words>
  <Characters>9534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Arno Osinga</dc:creator>
  <cp:lastModifiedBy>Arno Osinga</cp:lastModifiedBy>
  <cp:revision>2</cp:revision>
  <dcterms:created xsi:type="dcterms:W3CDTF">2017-02-06T10:52:00Z</dcterms:created>
  <dcterms:modified xsi:type="dcterms:W3CDTF">2017-02-06T10:52:00Z</dcterms:modified>
</cp:coreProperties>
</file>