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5221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08E7">
            <w:pPr>
              <w:pStyle w:val="Default"/>
              <w:rPr>
                <w:rFonts w:asciiTheme="minorHAnsi" w:hAnsiTheme="minorHAnsi"/>
              </w:rPr>
            </w:pPr>
            <w:r>
              <w:rPr>
                <w:rFonts w:asciiTheme="minorHAnsi" w:hAnsiTheme="minorHAnsi"/>
              </w:rPr>
              <w:t>Joshua Afriyie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B08E7">
            <w:pPr>
              <w:pStyle w:val="Default"/>
              <w:rPr>
                <w:rFonts w:asciiTheme="minorHAnsi" w:hAnsiTheme="minorHAnsi"/>
              </w:rPr>
            </w:pPr>
            <w:r>
              <w:rPr>
                <w:rFonts w:asciiTheme="minorHAnsi" w:hAnsiTheme="minorHAnsi"/>
              </w:rPr>
              <w:t>5013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1173">
            <w:pPr>
              <w:pStyle w:val="Default"/>
              <w:rPr>
                <w:rFonts w:asciiTheme="minorHAnsi" w:hAnsiTheme="minorHAnsi"/>
              </w:rPr>
            </w:pPr>
            <w:r>
              <w:rPr>
                <w:rFonts w:asciiTheme="minorHAnsi" w:hAnsiTheme="minorHAnsi"/>
              </w:rPr>
              <w:t>Psychology of Fraudster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1173">
            <w:r>
              <w:t>03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DB08E7" w:rsidRPr="00276733" w:rsidRDefault="00DB08E7" w:rsidP="00DB08E7">
            <w:pPr>
              <w:spacing w:line="360" w:lineRule="auto"/>
              <w:jc w:val="center"/>
              <w:rPr>
                <w:rFonts w:ascii="Arial" w:hAnsi="Arial" w:cs="Arial"/>
                <w:sz w:val="24"/>
                <w:szCs w:val="24"/>
                <w:u w:val="single"/>
              </w:rPr>
            </w:pPr>
            <w:r>
              <w:rPr>
                <w:rFonts w:ascii="Arial" w:hAnsi="Arial" w:cs="Arial"/>
                <w:sz w:val="24"/>
                <w:szCs w:val="24"/>
                <w:u w:val="single"/>
              </w:rPr>
              <w:t>PSYCHOLOGY OF FRAUDSTER</w:t>
            </w:r>
          </w:p>
          <w:p w:rsidR="00DB08E7" w:rsidRDefault="00DB08E7" w:rsidP="00DB08E7">
            <w:pPr>
              <w:spacing w:line="360" w:lineRule="auto"/>
              <w:rPr>
                <w:rFonts w:ascii="Arial" w:hAnsi="Arial" w:cs="Arial"/>
                <w:sz w:val="24"/>
                <w:szCs w:val="24"/>
              </w:rPr>
            </w:pPr>
            <w:r>
              <w:rPr>
                <w:rFonts w:ascii="Arial" w:hAnsi="Arial" w:cs="Arial"/>
                <w:sz w:val="24"/>
                <w:szCs w:val="24"/>
              </w:rPr>
              <w:t>1 i) High level thieves like managers and executives steal large sums of money because they are able to go around internal controls as compared to lower level employees who usually steal small sums of money. This assertion is supported by Association of Certified Fraud Examiners (ACFE)’s report in 2008 which intimated that executives stole on average about £834,000, manages about £150,000 whiles employees stole about £70,000.</w:t>
            </w:r>
          </w:p>
          <w:p w:rsidR="00DB08E7" w:rsidRDefault="00DB08E7" w:rsidP="00DB08E7">
            <w:pPr>
              <w:spacing w:line="360" w:lineRule="auto"/>
              <w:rPr>
                <w:rFonts w:ascii="Arial" w:hAnsi="Arial" w:cs="Arial"/>
                <w:sz w:val="24"/>
                <w:szCs w:val="24"/>
              </w:rPr>
            </w:pPr>
            <w:r>
              <w:rPr>
                <w:rFonts w:ascii="Arial" w:hAnsi="Arial" w:cs="Arial"/>
                <w:sz w:val="24"/>
                <w:szCs w:val="24"/>
              </w:rPr>
              <w:t xml:space="preserve">   ii) A typical criminal who commits more expensive fraud has the following profile:</w:t>
            </w:r>
          </w:p>
          <w:p w:rsidR="00DB08E7" w:rsidRDefault="00DB08E7" w:rsidP="00DB08E7">
            <w:pPr>
              <w:pStyle w:val="ListParagraph"/>
              <w:numPr>
                <w:ilvl w:val="0"/>
                <w:numId w:val="2"/>
              </w:numPr>
              <w:spacing w:after="160" w:line="360" w:lineRule="auto"/>
              <w:rPr>
                <w:rFonts w:ascii="Arial" w:hAnsi="Arial" w:cs="Arial"/>
                <w:sz w:val="24"/>
                <w:szCs w:val="24"/>
              </w:rPr>
            </w:pPr>
            <w:r>
              <w:rPr>
                <w:rFonts w:ascii="Arial" w:hAnsi="Arial" w:cs="Arial"/>
                <w:sz w:val="24"/>
                <w:szCs w:val="24"/>
              </w:rPr>
              <w:t>Is at least 30 years of age or older</w:t>
            </w:r>
          </w:p>
          <w:p w:rsidR="00DB08E7" w:rsidRDefault="00DB08E7" w:rsidP="00DB08E7">
            <w:pPr>
              <w:pStyle w:val="ListParagraph"/>
              <w:numPr>
                <w:ilvl w:val="0"/>
                <w:numId w:val="2"/>
              </w:numPr>
              <w:spacing w:after="160" w:line="360" w:lineRule="auto"/>
              <w:rPr>
                <w:rFonts w:ascii="Arial" w:hAnsi="Arial" w:cs="Arial"/>
                <w:sz w:val="24"/>
                <w:szCs w:val="24"/>
              </w:rPr>
            </w:pPr>
            <w:r>
              <w:rPr>
                <w:rFonts w:ascii="Arial" w:hAnsi="Arial" w:cs="Arial"/>
                <w:sz w:val="24"/>
                <w:szCs w:val="24"/>
              </w:rPr>
              <w:t>Is more likely to be male (55%) than female (45%)</w:t>
            </w:r>
          </w:p>
          <w:p w:rsidR="00DB08E7" w:rsidRDefault="00DB08E7" w:rsidP="00DB08E7">
            <w:pPr>
              <w:pStyle w:val="ListParagraph"/>
              <w:numPr>
                <w:ilvl w:val="0"/>
                <w:numId w:val="2"/>
              </w:numPr>
              <w:spacing w:after="160" w:line="360" w:lineRule="auto"/>
              <w:rPr>
                <w:rFonts w:ascii="Arial" w:hAnsi="Arial" w:cs="Arial"/>
                <w:sz w:val="24"/>
                <w:szCs w:val="24"/>
              </w:rPr>
            </w:pPr>
            <w:r>
              <w:rPr>
                <w:rFonts w:ascii="Arial" w:hAnsi="Arial" w:cs="Arial"/>
                <w:sz w:val="24"/>
                <w:szCs w:val="24"/>
              </w:rPr>
              <w:t>Maintains the appearance of having a stable family</w:t>
            </w:r>
          </w:p>
          <w:p w:rsidR="00DB08E7" w:rsidRDefault="00DB08E7" w:rsidP="00DB08E7">
            <w:pPr>
              <w:pStyle w:val="ListParagraph"/>
              <w:numPr>
                <w:ilvl w:val="0"/>
                <w:numId w:val="2"/>
              </w:numPr>
              <w:spacing w:after="160" w:line="360" w:lineRule="auto"/>
              <w:rPr>
                <w:rFonts w:ascii="Arial" w:hAnsi="Arial" w:cs="Arial"/>
                <w:sz w:val="24"/>
                <w:szCs w:val="24"/>
              </w:rPr>
            </w:pPr>
            <w:r>
              <w:rPr>
                <w:rFonts w:ascii="Arial" w:hAnsi="Arial" w:cs="Arial"/>
                <w:sz w:val="24"/>
                <w:szCs w:val="24"/>
              </w:rPr>
              <w:t>Has above-average education</w:t>
            </w:r>
          </w:p>
          <w:p w:rsidR="00DB08E7" w:rsidRDefault="00DB08E7" w:rsidP="00DB08E7">
            <w:pPr>
              <w:pStyle w:val="ListParagraph"/>
              <w:numPr>
                <w:ilvl w:val="0"/>
                <w:numId w:val="2"/>
              </w:numPr>
              <w:spacing w:after="160" w:line="360" w:lineRule="auto"/>
              <w:rPr>
                <w:rFonts w:ascii="Arial" w:hAnsi="Arial" w:cs="Arial"/>
                <w:sz w:val="24"/>
                <w:szCs w:val="24"/>
              </w:rPr>
            </w:pPr>
            <w:r>
              <w:rPr>
                <w:rFonts w:ascii="Arial" w:hAnsi="Arial" w:cs="Arial"/>
                <w:sz w:val="24"/>
                <w:szCs w:val="24"/>
              </w:rPr>
              <w:t>Is less likely to possess a criminal record.</w:t>
            </w:r>
          </w:p>
          <w:p w:rsidR="00DB08E7" w:rsidRDefault="00DB08E7" w:rsidP="00DB08E7">
            <w:pPr>
              <w:pStyle w:val="ListParagraph"/>
              <w:numPr>
                <w:ilvl w:val="0"/>
                <w:numId w:val="2"/>
              </w:numPr>
              <w:spacing w:after="160" w:line="360" w:lineRule="auto"/>
              <w:rPr>
                <w:rFonts w:ascii="Arial" w:hAnsi="Arial" w:cs="Arial"/>
                <w:sz w:val="24"/>
                <w:szCs w:val="24"/>
              </w:rPr>
            </w:pPr>
            <w:r>
              <w:rPr>
                <w:rFonts w:ascii="Arial" w:hAnsi="Arial" w:cs="Arial"/>
                <w:sz w:val="24"/>
                <w:szCs w:val="24"/>
              </w:rPr>
              <w:t>Is psychologically healthy</w:t>
            </w:r>
          </w:p>
          <w:p w:rsidR="00DB08E7" w:rsidRDefault="00DB08E7" w:rsidP="00DB08E7">
            <w:pPr>
              <w:pStyle w:val="ListParagraph"/>
              <w:numPr>
                <w:ilvl w:val="0"/>
                <w:numId w:val="2"/>
              </w:numPr>
              <w:spacing w:after="160" w:line="360" w:lineRule="auto"/>
              <w:rPr>
                <w:rFonts w:ascii="Arial" w:hAnsi="Arial" w:cs="Arial"/>
                <w:sz w:val="24"/>
                <w:szCs w:val="24"/>
              </w:rPr>
            </w:pPr>
            <w:r>
              <w:rPr>
                <w:rFonts w:ascii="Arial" w:hAnsi="Arial" w:cs="Arial"/>
                <w:sz w:val="24"/>
                <w:szCs w:val="24"/>
              </w:rPr>
              <w:t>Holds a position of trust in an organization</w:t>
            </w:r>
          </w:p>
          <w:p w:rsidR="00DB08E7" w:rsidRDefault="00DB08E7" w:rsidP="00DB08E7">
            <w:pPr>
              <w:pStyle w:val="ListParagraph"/>
              <w:numPr>
                <w:ilvl w:val="0"/>
                <w:numId w:val="2"/>
              </w:numPr>
              <w:spacing w:after="160" w:line="360" w:lineRule="auto"/>
              <w:rPr>
                <w:rFonts w:ascii="Arial" w:hAnsi="Arial" w:cs="Arial"/>
                <w:sz w:val="24"/>
                <w:szCs w:val="24"/>
              </w:rPr>
            </w:pPr>
            <w:r>
              <w:rPr>
                <w:rFonts w:ascii="Arial" w:hAnsi="Arial" w:cs="Arial"/>
                <w:sz w:val="24"/>
                <w:szCs w:val="24"/>
              </w:rPr>
              <w:t>Has detailed knowledge of the accounting system and the loopholes in them</w:t>
            </w:r>
          </w:p>
          <w:p w:rsidR="00DB08E7" w:rsidRDefault="00DB08E7" w:rsidP="00DB08E7">
            <w:pPr>
              <w:pStyle w:val="ListParagraph"/>
              <w:numPr>
                <w:ilvl w:val="0"/>
                <w:numId w:val="2"/>
              </w:numPr>
              <w:spacing w:after="160" w:line="360" w:lineRule="auto"/>
              <w:rPr>
                <w:rFonts w:ascii="Arial" w:hAnsi="Arial" w:cs="Arial"/>
                <w:sz w:val="24"/>
                <w:szCs w:val="24"/>
              </w:rPr>
            </w:pPr>
            <w:r>
              <w:rPr>
                <w:rFonts w:ascii="Arial" w:hAnsi="Arial" w:cs="Arial"/>
                <w:sz w:val="24"/>
                <w:szCs w:val="24"/>
              </w:rPr>
              <w:lastRenderedPageBreak/>
              <w:t xml:space="preserve">Has prior accounting experience. </w:t>
            </w:r>
          </w:p>
          <w:p w:rsidR="00DB08E7" w:rsidRDefault="00DB08E7" w:rsidP="00DB08E7">
            <w:pPr>
              <w:spacing w:line="360" w:lineRule="auto"/>
              <w:rPr>
                <w:rFonts w:ascii="Arial" w:hAnsi="Arial" w:cs="Arial"/>
                <w:sz w:val="24"/>
                <w:szCs w:val="24"/>
              </w:rPr>
            </w:pPr>
            <w:r>
              <w:rPr>
                <w:rFonts w:ascii="Arial" w:hAnsi="Arial" w:cs="Arial"/>
                <w:sz w:val="24"/>
                <w:szCs w:val="24"/>
              </w:rPr>
              <w:t xml:space="preserve">  iii)  Calculating Criminals possess above-average intelligence, well-educated and are repeat offenders. They are risk-takers who lack empathy or anxiety. They start their criminal activities later in life and motivated by an external factors.</w:t>
            </w:r>
          </w:p>
          <w:p w:rsidR="00DB08E7" w:rsidRPr="006315D2" w:rsidRDefault="00DB08E7" w:rsidP="00DB08E7">
            <w:pPr>
              <w:spacing w:line="360" w:lineRule="auto"/>
              <w:rPr>
                <w:rFonts w:ascii="Arial" w:hAnsi="Arial" w:cs="Arial"/>
                <w:sz w:val="24"/>
                <w:szCs w:val="24"/>
              </w:rPr>
            </w:pPr>
            <w:r>
              <w:rPr>
                <w:rFonts w:ascii="Arial" w:hAnsi="Arial" w:cs="Arial"/>
                <w:sz w:val="24"/>
                <w:szCs w:val="24"/>
              </w:rPr>
              <w:t>iv) Situation-Dependent Criminals are normally driven by their situation without the intention to harm others. However, power brokers share some characteristics with Calculating and Situation-Dependent Criminals but their motive and methods are different. Their financial crime is influenced by combination of predatory traits and their positions in the organization</w:t>
            </w:r>
          </w:p>
          <w:p w:rsidR="00DB08E7" w:rsidRDefault="00DB08E7" w:rsidP="00DB08E7">
            <w:pPr>
              <w:spacing w:line="360" w:lineRule="auto"/>
              <w:rPr>
                <w:rFonts w:ascii="Arial" w:hAnsi="Arial" w:cs="Arial"/>
                <w:sz w:val="24"/>
                <w:szCs w:val="24"/>
              </w:rPr>
            </w:pPr>
            <w:r>
              <w:rPr>
                <w:rFonts w:ascii="Arial" w:hAnsi="Arial" w:cs="Arial"/>
                <w:sz w:val="24"/>
                <w:szCs w:val="24"/>
              </w:rPr>
              <w:t>v) According to the fraud triangle, three situation that are usually present in fraud are;</w:t>
            </w:r>
          </w:p>
          <w:p w:rsidR="00DB08E7" w:rsidRDefault="00DB08E7" w:rsidP="00DB08E7">
            <w:pPr>
              <w:pStyle w:val="ListParagraph"/>
              <w:numPr>
                <w:ilvl w:val="0"/>
                <w:numId w:val="3"/>
              </w:numPr>
              <w:spacing w:after="160" w:line="360" w:lineRule="auto"/>
              <w:rPr>
                <w:rFonts w:ascii="Arial" w:hAnsi="Arial" w:cs="Arial"/>
                <w:sz w:val="24"/>
                <w:szCs w:val="24"/>
              </w:rPr>
            </w:pPr>
            <w:r>
              <w:rPr>
                <w:rFonts w:ascii="Arial" w:hAnsi="Arial" w:cs="Arial"/>
                <w:sz w:val="24"/>
                <w:szCs w:val="24"/>
              </w:rPr>
              <w:t>Opportunity: Ability to carry out  fraud without being detected</w:t>
            </w:r>
          </w:p>
          <w:p w:rsidR="00DB08E7" w:rsidRDefault="00DB08E7" w:rsidP="00DB08E7">
            <w:pPr>
              <w:pStyle w:val="ListParagraph"/>
              <w:numPr>
                <w:ilvl w:val="0"/>
                <w:numId w:val="3"/>
              </w:numPr>
              <w:spacing w:after="160" w:line="360" w:lineRule="auto"/>
              <w:rPr>
                <w:rFonts w:ascii="Arial" w:hAnsi="Arial" w:cs="Arial"/>
                <w:sz w:val="24"/>
                <w:szCs w:val="24"/>
              </w:rPr>
            </w:pPr>
            <w:r>
              <w:rPr>
                <w:rFonts w:ascii="Arial" w:hAnsi="Arial" w:cs="Arial"/>
                <w:sz w:val="24"/>
                <w:szCs w:val="24"/>
              </w:rPr>
              <w:t>Pressure/Incentive: Motivation or incentive to commit fraud</w:t>
            </w:r>
          </w:p>
          <w:p w:rsidR="00DB08E7" w:rsidRDefault="00DB08E7" w:rsidP="00DB08E7">
            <w:pPr>
              <w:pStyle w:val="ListParagraph"/>
              <w:numPr>
                <w:ilvl w:val="0"/>
                <w:numId w:val="3"/>
              </w:numPr>
              <w:spacing w:after="160" w:line="360" w:lineRule="auto"/>
              <w:rPr>
                <w:rFonts w:ascii="Arial" w:hAnsi="Arial" w:cs="Arial"/>
                <w:sz w:val="24"/>
                <w:szCs w:val="24"/>
              </w:rPr>
            </w:pPr>
            <w:r>
              <w:rPr>
                <w:rFonts w:ascii="Arial" w:hAnsi="Arial" w:cs="Arial"/>
                <w:sz w:val="24"/>
                <w:szCs w:val="24"/>
              </w:rPr>
              <w:t>Rationalization: Justification of the fraud committed</w:t>
            </w:r>
          </w:p>
          <w:p w:rsidR="00DB08E7" w:rsidRDefault="00DB08E7" w:rsidP="00DB08E7">
            <w:pPr>
              <w:spacing w:line="360" w:lineRule="auto"/>
              <w:rPr>
                <w:rFonts w:ascii="Arial" w:hAnsi="Arial" w:cs="Arial"/>
                <w:sz w:val="24"/>
                <w:szCs w:val="24"/>
              </w:rPr>
            </w:pPr>
          </w:p>
          <w:p w:rsidR="00DB08E7" w:rsidRPr="009A5CAD" w:rsidRDefault="00DB08E7" w:rsidP="00DB08E7">
            <w:pPr>
              <w:spacing w:line="360" w:lineRule="auto"/>
              <w:rPr>
                <w:rFonts w:ascii="Arial" w:hAnsi="Arial" w:cs="Arial"/>
                <w:sz w:val="24"/>
                <w:szCs w:val="24"/>
              </w:rPr>
            </w:pPr>
          </w:p>
          <w:p w:rsidR="00DB08E7" w:rsidRDefault="00DB08E7" w:rsidP="00DB08E7">
            <w:pPr>
              <w:spacing w:line="360" w:lineRule="auto"/>
              <w:rPr>
                <w:rFonts w:ascii="Arial" w:hAnsi="Arial" w:cs="Arial"/>
                <w:sz w:val="24"/>
                <w:szCs w:val="24"/>
              </w:rPr>
            </w:pPr>
            <w:r>
              <w:rPr>
                <w:rFonts w:ascii="Arial" w:hAnsi="Arial" w:cs="Arial"/>
                <w:sz w:val="24"/>
                <w:szCs w:val="24"/>
              </w:rPr>
              <w:t xml:space="preserve">  vi) According to Gwynn Nettler’s cheaters are normally characterized by the following;</w:t>
            </w:r>
          </w:p>
          <w:p w:rsidR="00DB08E7" w:rsidRDefault="00DB08E7" w:rsidP="00DB08E7">
            <w:pPr>
              <w:pStyle w:val="ListParagraph"/>
              <w:numPr>
                <w:ilvl w:val="0"/>
                <w:numId w:val="4"/>
              </w:numPr>
              <w:spacing w:after="160" w:line="360" w:lineRule="auto"/>
              <w:rPr>
                <w:rFonts w:ascii="Arial" w:hAnsi="Arial" w:cs="Arial"/>
                <w:sz w:val="24"/>
                <w:szCs w:val="24"/>
              </w:rPr>
            </w:pPr>
            <w:r>
              <w:rPr>
                <w:rFonts w:ascii="Arial" w:hAnsi="Arial" w:cs="Arial"/>
                <w:sz w:val="24"/>
                <w:szCs w:val="24"/>
              </w:rPr>
              <w:t>Have experienced failure</w:t>
            </w:r>
          </w:p>
          <w:p w:rsidR="00DB08E7" w:rsidRDefault="00DB08E7" w:rsidP="00DB08E7">
            <w:pPr>
              <w:pStyle w:val="ListParagraph"/>
              <w:numPr>
                <w:ilvl w:val="0"/>
                <w:numId w:val="4"/>
              </w:numPr>
              <w:spacing w:after="160" w:line="360" w:lineRule="auto"/>
              <w:rPr>
                <w:rFonts w:ascii="Arial" w:hAnsi="Arial" w:cs="Arial"/>
                <w:sz w:val="24"/>
                <w:szCs w:val="24"/>
              </w:rPr>
            </w:pPr>
            <w:r>
              <w:rPr>
                <w:rFonts w:ascii="Arial" w:hAnsi="Arial" w:cs="Arial"/>
                <w:sz w:val="24"/>
                <w:szCs w:val="24"/>
              </w:rPr>
              <w:t>Have low opinion of themselves</w:t>
            </w:r>
          </w:p>
          <w:p w:rsidR="00DB08E7" w:rsidRDefault="00DB08E7" w:rsidP="00DB08E7">
            <w:pPr>
              <w:pStyle w:val="ListParagraph"/>
              <w:numPr>
                <w:ilvl w:val="0"/>
                <w:numId w:val="4"/>
              </w:numPr>
              <w:spacing w:after="160" w:line="360" w:lineRule="auto"/>
              <w:rPr>
                <w:rFonts w:ascii="Arial" w:hAnsi="Arial" w:cs="Arial"/>
                <w:sz w:val="24"/>
                <w:szCs w:val="24"/>
              </w:rPr>
            </w:pPr>
            <w:r>
              <w:rPr>
                <w:rFonts w:ascii="Arial" w:hAnsi="Arial" w:cs="Arial"/>
                <w:sz w:val="24"/>
                <w:szCs w:val="24"/>
              </w:rPr>
              <w:t>Impulsive, impatient, selfish and easily distractible</w:t>
            </w:r>
          </w:p>
          <w:p w:rsidR="00DB08E7" w:rsidRDefault="00DB08E7" w:rsidP="00DB08E7">
            <w:pPr>
              <w:pStyle w:val="ListParagraph"/>
              <w:numPr>
                <w:ilvl w:val="0"/>
                <w:numId w:val="4"/>
              </w:numPr>
              <w:spacing w:after="160" w:line="360" w:lineRule="auto"/>
              <w:rPr>
                <w:rFonts w:ascii="Arial" w:hAnsi="Arial" w:cs="Arial"/>
                <w:sz w:val="24"/>
                <w:szCs w:val="24"/>
              </w:rPr>
            </w:pPr>
            <w:r>
              <w:rPr>
                <w:rFonts w:ascii="Arial" w:hAnsi="Arial" w:cs="Arial"/>
                <w:sz w:val="24"/>
                <w:szCs w:val="24"/>
              </w:rPr>
              <w:t>Middle/Upper-class people are less likely to cheat than lower class people</w:t>
            </w:r>
          </w:p>
          <w:p w:rsidR="00DB08E7" w:rsidRDefault="00DB08E7" w:rsidP="00DB08E7">
            <w:pPr>
              <w:pStyle w:val="ListParagraph"/>
              <w:numPr>
                <w:ilvl w:val="0"/>
                <w:numId w:val="4"/>
              </w:numPr>
              <w:spacing w:after="160" w:line="360" w:lineRule="auto"/>
              <w:rPr>
                <w:rFonts w:ascii="Arial" w:hAnsi="Arial" w:cs="Arial"/>
                <w:sz w:val="24"/>
                <w:szCs w:val="24"/>
              </w:rPr>
            </w:pPr>
            <w:r>
              <w:rPr>
                <w:rFonts w:ascii="Arial" w:hAnsi="Arial" w:cs="Arial"/>
                <w:sz w:val="24"/>
                <w:szCs w:val="24"/>
              </w:rPr>
              <w:t>The level of motivation for one to commit fraud depend on his or her needs</w:t>
            </w:r>
          </w:p>
          <w:p w:rsidR="00DB08E7" w:rsidRDefault="00DB08E7" w:rsidP="00DB08E7">
            <w:pPr>
              <w:pStyle w:val="ListParagraph"/>
              <w:numPr>
                <w:ilvl w:val="0"/>
                <w:numId w:val="4"/>
              </w:numPr>
              <w:spacing w:after="160" w:line="360" w:lineRule="auto"/>
              <w:rPr>
                <w:rFonts w:ascii="Arial" w:hAnsi="Arial" w:cs="Arial"/>
                <w:sz w:val="24"/>
                <w:szCs w:val="24"/>
              </w:rPr>
            </w:pPr>
            <w:r>
              <w:rPr>
                <w:rFonts w:ascii="Arial" w:hAnsi="Arial" w:cs="Arial"/>
                <w:sz w:val="24"/>
                <w:szCs w:val="24"/>
              </w:rPr>
              <w:t>Motivation to deceive increases with the struggle  and determination to survive</w:t>
            </w:r>
          </w:p>
          <w:p w:rsidR="00DB08E7" w:rsidRDefault="00DB08E7" w:rsidP="00DB08E7">
            <w:pPr>
              <w:spacing w:line="360" w:lineRule="auto"/>
              <w:rPr>
                <w:rFonts w:ascii="Arial" w:hAnsi="Arial" w:cs="Arial"/>
                <w:sz w:val="24"/>
                <w:szCs w:val="24"/>
              </w:rPr>
            </w:pPr>
            <w:r>
              <w:rPr>
                <w:rFonts w:ascii="Arial" w:hAnsi="Arial" w:cs="Arial"/>
                <w:sz w:val="24"/>
                <w:szCs w:val="24"/>
              </w:rPr>
              <w:t>vii)  The typical motivation for white collar criminals are as follows;</w:t>
            </w:r>
          </w:p>
          <w:p w:rsidR="00DB08E7" w:rsidRDefault="00DB08E7" w:rsidP="00DB08E7">
            <w:pPr>
              <w:pStyle w:val="ListParagraph"/>
              <w:numPr>
                <w:ilvl w:val="0"/>
                <w:numId w:val="5"/>
              </w:numPr>
              <w:spacing w:after="160" w:line="360" w:lineRule="auto"/>
              <w:rPr>
                <w:rFonts w:ascii="Arial" w:hAnsi="Arial" w:cs="Arial"/>
                <w:sz w:val="24"/>
                <w:szCs w:val="24"/>
              </w:rPr>
            </w:pPr>
            <w:r w:rsidRPr="00F52885">
              <w:rPr>
                <w:rFonts w:ascii="Arial" w:hAnsi="Arial" w:cs="Arial"/>
                <w:sz w:val="24"/>
                <w:szCs w:val="24"/>
                <w:u w:val="single"/>
              </w:rPr>
              <w:t>Competitive Capitalism</w:t>
            </w:r>
            <w:r>
              <w:rPr>
                <w:rFonts w:ascii="Arial" w:hAnsi="Arial" w:cs="Arial"/>
                <w:sz w:val="24"/>
                <w:szCs w:val="24"/>
              </w:rPr>
              <w:t>: The class gap between winners and losers is motivation enough to be on the winning end of the inequality. It is this fear of not being able to make more money that motivates people to commit financial crimes.</w:t>
            </w:r>
          </w:p>
          <w:p w:rsidR="00DB08E7" w:rsidRDefault="00DB08E7" w:rsidP="00DB08E7">
            <w:pPr>
              <w:pStyle w:val="ListParagraph"/>
              <w:numPr>
                <w:ilvl w:val="0"/>
                <w:numId w:val="5"/>
              </w:numPr>
              <w:spacing w:after="160" w:line="360" w:lineRule="auto"/>
              <w:rPr>
                <w:rFonts w:ascii="Arial" w:hAnsi="Arial" w:cs="Arial"/>
                <w:sz w:val="24"/>
                <w:szCs w:val="24"/>
              </w:rPr>
            </w:pPr>
            <w:r>
              <w:rPr>
                <w:rFonts w:ascii="Arial" w:hAnsi="Arial" w:cs="Arial"/>
                <w:sz w:val="24"/>
                <w:szCs w:val="24"/>
                <w:u w:val="single"/>
              </w:rPr>
              <w:t>Corporate Culture</w:t>
            </w:r>
            <w:r w:rsidRPr="00F52885">
              <w:rPr>
                <w:rFonts w:ascii="Arial" w:hAnsi="Arial" w:cs="Arial"/>
                <w:sz w:val="24"/>
                <w:szCs w:val="24"/>
              </w:rPr>
              <w:t>:</w:t>
            </w:r>
            <w:r>
              <w:rPr>
                <w:rFonts w:ascii="Arial" w:hAnsi="Arial" w:cs="Arial"/>
                <w:sz w:val="24"/>
                <w:szCs w:val="24"/>
              </w:rPr>
              <w:t xml:space="preserve">  It is a fact that the norms and values of an organization and peer pressure lead employee to commit financial fraud. </w:t>
            </w:r>
            <w:r>
              <w:rPr>
                <w:rFonts w:ascii="Arial" w:hAnsi="Arial" w:cs="Arial"/>
                <w:sz w:val="24"/>
                <w:szCs w:val="24"/>
              </w:rPr>
              <w:lastRenderedPageBreak/>
              <w:t>In such a culture, loyalty is transformed into collusion and team playing becomes conspiracy. This results in organizational crimes such as price fixing, bribery and manufacturing of dangerous products.</w:t>
            </w:r>
          </w:p>
          <w:p w:rsidR="00DB08E7" w:rsidRDefault="00DB08E7" w:rsidP="00DB08E7">
            <w:pPr>
              <w:pStyle w:val="ListParagraph"/>
              <w:numPr>
                <w:ilvl w:val="0"/>
                <w:numId w:val="5"/>
              </w:numPr>
              <w:spacing w:after="160" w:line="360" w:lineRule="auto"/>
              <w:rPr>
                <w:rFonts w:ascii="Arial" w:hAnsi="Arial" w:cs="Arial"/>
                <w:sz w:val="24"/>
                <w:szCs w:val="24"/>
              </w:rPr>
            </w:pPr>
            <w:r>
              <w:rPr>
                <w:rFonts w:ascii="Arial" w:hAnsi="Arial" w:cs="Arial"/>
                <w:sz w:val="24"/>
                <w:szCs w:val="24"/>
                <w:u w:val="single"/>
              </w:rPr>
              <w:t>Rationalization/Justification</w:t>
            </w:r>
            <w:r w:rsidRPr="008C444A">
              <w:rPr>
                <w:rFonts w:ascii="Arial" w:hAnsi="Arial" w:cs="Arial"/>
                <w:sz w:val="24"/>
                <w:szCs w:val="24"/>
              </w:rPr>
              <w:t>:</w:t>
            </w:r>
            <w:r>
              <w:rPr>
                <w:rFonts w:ascii="Arial" w:hAnsi="Arial" w:cs="Arial"/>
                <w:sz w:val="24"/>
                <w:szCs w:val="24"/>
              </w:rPr>
              <w:t xml:space="preserve"> Criminals of white collar crimes strike a balance between normalcy and deviance without even feeling conflicted. Common examples of justification or rationalization use are </w:t>
            </w:r>
          </w:p>
          <w:p w:rsidR="00DB08E7" w:rsidRDefault="00DB08E7" w:rsidP="00DB08E7">
            <w:pPr>
              <w:pStyle w:val="ListParagraph"/>
              <w:numPr>
                <w:ilvl w:val="0"/>
                <w:numId w:val="6"/>
              </w:numPr>
              <w:spacing w:after="160" w:line="360" w:lineRule="auto"/>
              <w:rPr>
                <w:rFonts w:ascii="Arial" w:hAnsi="Arial" w:cs="Arial"/>
                <w:sz w:val="24"/>
                <w:szCs w:val="24"/>
              </w:rPr>
            </w:pPr>
            <w:r>
              <w:rPr>
                <w:rFonts w:ascii="Arial" w:hAnsi="Arial" w:cs="Arial"/>
                <w:sz w:val="24"/>
                <w:szCs w:val="24"/>
              </w:rPr>
              <w:t>“our acts are benign and were not met to harm anyone”</w:t>
            </w:r>
          </w:p>
          <w:p w:rsidR="00DB08E7" w:rsidRDefault="00DB08E7" w:rsidP="00DB08E7">
            <w:pPr>
              <w:pStyle w:val="ListParagraph"/>
              <w:numPr>
                <w:ilvl w:val="0"/>
                <w:numId w:val="6"/>
              </w:numPr>
              <w:spacing w:after="160" w:line="360" w:lineRule="auto"/>
              <w:rPr>
                <w:rFonts w:ascii="Arial" w:hAnsi="Arial" w:cs="Arial"/>
                <w:sz w:val="24"/>
                <w:szCs w:val="24"/>
              </w:rPr>
            </w:pPr>
            <w:r>
              <w:rPr>
                <w:rFonts w:ascii="Arial" w:hAnsi="Arial" w:cs="Arial"/>
                <w:sz w:val="24"/>
                <w:szCs w:val="24"/>
              </w:rPr>
              <w:t>Inability to pay bills</w:t>
            </w:r>
          </w:p>
          <w:p w:rsidR="00DB08E7" w:rsidRDefault="00DB08E7" w:rsidP="00DB08E7">
            <w:pPr>
              <w:pStyle w:val="ListParagraph"/>
              <w:numPr>
                <w:ilvl w:val="0"/>
                <w:numId w:val="6"/>
              </w:numPr>
              <w:spacing w:after="160" w:line="360" w:lineRule="auto"/>
              <w:rPr>
                <w:rFonts w:ascii="Arial" w:hAnsi="Arial" w:cs="Arial"/>
                <w:sz w:val="24"/>
                <w:szCs w:val="24"/>
              </w:rPr>
            </w:pPr>
            <w:r>
              <w:rPr>
                <w:rFonts w:ascii="Arial" w:hAnsi="Arial" w:cs="Arial"/>
                <w:sz w:val="24"/>
                <w:szCs w:val="24"/>
              </w:rPr>
              <w:t>Borrowing with intention to pay later among others.</w:t>
            </w:r>
          </w:p>
          <w:p w:rsidR="00DB08E7" w:rsidRPr="002623CB" w:rsidRDefault="00DB08E7" w:rsidP="00DB08E7">
            <w:pPr>
              <w:pStyle w:val="ListParagraph"/>
              <w:spacing w:line="360" w:lineRule="auto"/>
              <w:ind w:left="1710"/>
              <w:rPr>
                <w:rFonts w:ascii="Arial" w:hAnsi="Arial" w:cs="Arial"/>
                <w:sz w:val="24"/>
                <w:szCs w:val="24"/>
              </w:rPr>
            </w:pPr>
          </w:p>
          <w:p w:rsidR="00DB08E7" w:rsidRDefault="00DB08E7" w:rsidP="00DB08E7">
            <w:pPr>
              <w:spacing w:line="360" w:lineRule="auto"/>
              <w:rPr>
                <w:rFonts w:ascii="Arial" w:hAnsi="Arial" w:cs="Arial"/>
                <w:sz w:val="24"/>
                <w:szCs w:val="24"/>
              </w:rPr>
            </w:pPr>
            <w:r>
              <w:rPr>
                <w:rFonts w:ascii="Arial" w:hAnsi="Arial" w:cs="Arial"/>
                <w:sz w:val="24"/>
                <w:szCs w:val="24"/>
              </w:rPr>
              <w:t>2. The profile of a perpetrator depends on the type of fraud involved. And according to studies in Criminology and Sociology, certain kinds of people are, in fact more prone to committing fraud. This supported by the fact that some people are dishonest all of the time whiles others are honest all of the time. Similarly some are honest some of the time whiles some are honest most of the time.</w:t>
            </w:r>
          </w:p>
          <w:p w:rsidR="00DB08E7" w:rsidRDefault="00DB08E7" w:rsidP="00DB08E7">
            <w:pPr>
              <w:spacing w:line="360" w:lineRule="auto"/>
              <w:rPr>
                <w:rFonts w:ascii="Arial" w:hAnsi="Arial" w:cs="Arial"/>
                <w:sz w:val="24"/>
                <w:szCs w:val="24"/>
              </w:rPr>
            </w:pPr>
            <w:r>
              <w:rPr>
                <w:rFonts w:ascii="Arial" w:hAnsi="Arial" w:cs="Arial"/>
                <w:sz w:val="24"/>
                <w:szCs w:val="24"/>
              </w:rPr>
              <w:t xml:space="preserve"> As a result, a white collar criminal who is much interested in bolting away with huge sum of money has profile different from that of a typical street criminal. For instance white collar criminal is at least 30 years of age, likely male, above average condition, less likely to possess a criminal record, psychologically healthy, hold position of trust in organization etc. On the contrary, Blue collar criminal has opposite profile. </w:t>
            </w:r>
          </w:p>
          <w:p w:rsidR="00DB08E7" w:rsidRPr="00D459ED" w:rsidRDefault="00DB08E7" w:rsidP="00DB08E7">
            <w:pPr>
              <w:spacing w:line="360" w:lineRule="auto"/>
              <w:rPr>
                <w:rFonts w:ascii="Arial" w:hAnsi="Arial" w:cs="Arial"/>
                <w:sz w:val="24"/>
                <w:szCs w:val="24"/>
              </w:rPr>
            </w:pPr>
          </w:p>
          <w:p w:rsidR="00DB08E7" w:rsidRDefault="00DB08E7" w:rsidP="00DB08E7">
            <w:pPr>
              <w:spacing w:line="360" w:lineRule="auto"/>
              <w:rPr>
                <w:rFonts w:ascii="Arial" w:hAnsi="Arial" w:cs="Arial"/>
                <w:sz w:val="24"/>
                <w:szCs w:val="24"/>
              </w:rPr>
            </w:pPr>
            <w:r>
              <w:rPr>
                <w:rFonts w:ascii="Arial" w:hAnsi="Arial" w:cs="Arial"/>
                <w:sz w:val="24"/>
                <w:szCs w:val="24"/>
              </w:rPr>
              <w:t>3. I share this assertion because in organization where there is no internal control, one accountant might be responsible for all financial tasks; there is no division of labor and this creates room for more fraud. Again organizations that have no trust, ethics, poor management, negligible profit and no future creates a bad organizational culture which makes it easier for people to commit fraud. For instance if management is poor and there is virtually no profit and no future for the organization, employees become insecure about their jobs and utilize the opportunity that has been created to steal huge sums of money and move to a different company where they might find hope.</w:t>
            </w:r>
          </w:p>
          <w:p w:rsidR="00B21173" w:rsidRDefault="00B21173" w:rsidP="00DB08E7">
            <w:pPr>
              <w:spacing w:line="360" w:lineRule="auto"/>
              <w:rPr>
                <w:rFonts w:ascii="Arial" w:hAnsi="Arial" w:cs="Arial"/>
                <w:sz w:val="24"/>
                <w:szCs w:val="24"/>
                <w:u w:val="single"/>
              </w:rPr>
            </w:pPr>
          </w:p>
          <w:p w:rsidR="00B21173" w:rsidRDefault="00B21173" w:rsidP="00DB08E7">
            <w:pPr>
              <w:spacing w:line="360" w:lineRule="auto"/>
              <w:rPr>
                <w:rFonts w:ascii="Arial" w:hAnsi="Arial" w:cs="Arial"/>
                <w:sz w:val="24"/>
                <w:szCs w:val="24"/>
                <w:u w:val="single"/>
              </w:rPr>
            </w:pPr>
          </w:p>
          <w:p w:rsidR="00DB08E7" w:rsidRDefault="00DB08E7" w:rsidP="00DB08E7">
            <w:pPr>
              <w:spacing w:line="360" w:lineRule="auto"/>
              <w:rPr>
                <w:rFonts w:ascii="Arial" w:hAnsi="Arial" w:cs="Arial"/>
                <w:sz w:val="24"/>
                <w:szCs w:val="24"/>
                <w:u w:val="single"/>
              </w:rPr>
            </w:pPr>
            <w:r w:rsidRPr="001A7415">
              <w:rPr>
                <w:rFonts w:ascii="Arial" w:hAnsi="Arial" w:cs="Arial"/>
                <w:sz w:val="24"/>
                <w:szCs w:val="24"/>
                <w:u w:val="single"/>
              </w:rPr>
              <w:lastRenderedPageBreak/>
              <w:t>CASE STUDY</w:t>
            </w:r>
          </w:p>
          <w:p w:rsidR="00DB08E7" w:rsidRPr="001A7415" w:rsidRDefault="00DB08E7" w:rsidP="00DB08E7">
            <w:pPr>
              <w:spacing w:line="360" w:lineRule="auto"/>
              <w:rPr>
                <w:rFonts w:ascii="Arial" w:hAnsi="Arial" w:cs="Arial"/>
                <w:sz w:val="24"/>
                <w:szCs w:val="24"/>
              </w:rPr>
            </w:pPr>
            <w:r>
              <w:rPr>
                <w:rFonts w:ascii="Arial" w:hAnsi="Arial" w:cs="Arial"/>
                <w:sz w:val="24"/>
                <w:szCs w:val="24"/>
              </w:rPr>
              <w:t>i) Tax Evasion (A deliberate attempt to avoid or escape paying tax)</w:t>
            </w:r>
          </w:p>
          <w:p w:rsidR="00DB08E7" w:rsidRDefault="00DB08E7" w:rsidP="00DB08E7">
            <w:pPr>
              <w:spacing w:line="360" w:lineRule="auto"/>
              <w:rPr>
                <w:rFonts w:ascii="Arial" w:hAnsi="Arial" w:cs="Arial"/>
                <w:sz w:val="24"/>
                <w:szCs w:val="24"/>
              </w:rPr>
            </w:pPr>
            <w:r>
              <w:rPr>
                <w:rFonts w:ascii="Arial" w:hAnsi="Arial" w:cs="Arial"/>
                <w:sz w:val="24"/>
                <w:szCs w:val="24"/>
              </w:rPr>
              <w:t>ii) A predication will be done. Using Fraud theory approach, the mode of operation of the tax evasion fraud will be determined. Fraud investigation plan is developed to collect adequate and competent evidence.</w:t>
            </w:r>
          </w:p>
          <w:p w:rsidR="00DB08E7" w:rsidRPr="00547F7B" w:rsidRDefault="00DB08E7" w:rsidP="00DB08E7">
            <w:pPr>
              <w:spacing w:line="360" w:lineRule="auto"/>
              <w:rPr>
                <w:rFonts w:ascii="Arial" w:hAnsi="Arial" w:cs="Arial"/>
                <w:sz w:val="24"/>
                <w:szCs w:val="24"/>
              </w:rPr>
            </w:pPr>
            <w:r>
              <w:rPr>
                <w:rFonts w:ascii="Arial" w:hAnsi="Arial" w:cs="Arial"/>
                <w:sz w:val="24"/>
                <w:szCs w:val="24"/>
              </w:rPr>
              <w:t xml:space="preserve"> During this stage examination is made of accounting transactions, records, documents and data if only they are available. The suspect is then confronted with the evidence gathered so far to obtain a confession from him.</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21173" w:rsidP="00A851DA">
            <w:pPr>
              <w:rPr>
                <w:rFonts w:cs="Bliss-Regular"/>
                <w:color w:val="000000"/>
              </w:rPr>
            </w:pPr>
            <w:r>
              <w:rPr>
                <w:rFonts w:cs="Bliss-Regular"/>
                <w:color w:val="000000"/>
              </w:rPr>
              <w:t>Joshua Afriyie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21173" w:rsidP="00A851DA">
            <w:pPr>
              <w:rPr>
                <w:rFonts w:cs="Bliss-Regular"/>
                <w:color w:val="000000"/>
              </w:rPr>
            </w:pPr>
            <w:r>
              <w:rPr>
                <w:rFonts w:cs="Bliss-Regular"/>
                <w:color w:val="000000"/>
              </w:rPr>
              <w:t>17/02/2017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1192" w:rsidRDefault="009F1192" w:rsidP="00CB4D0A">
      <w:pPr>
        <w:spacing w:after="0" w:line="240" w:lineRule="auto"/>
      </w:pPr>
      <w:r>
        <w:separator/>
      </w:r>
    </w:p>
  </w:endnote>
  <w:endnote w:type="continuationSeparator" w:id="0">
    <w:p w:rsidR="009F1192" w:rsidRDefault="009F119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1192" w:rsidRDefault="009F1192" w:rsidP="00CB4D0A">
      <w:pPr>
        <w:spacing w:after="0" w:line="240" w:lineRule="auto"/>
      </w:pPr>
      <w:r>
        <w:separator/>
      </w:r>
    </w:p>
  </w:footnote>
  <w:footnote w:type="continuationSeparator" w:id="0">
    <w:p w:rsidR="009F1192" w:rsidRDefault="009F119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3115A"/>
    <w:multiLevelType w:val="hybridMultilevel"/>
    <w:tmpl w:val="C4045F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1E18F1"/>
    <w:multiLevelType w:val="hybridMultilevel"/>
    <w:tmpl w:val="327AEA4E"/>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26542C18"/>
    <w:multiLevelType w:val="hybridMultilevel"/>
    <w:tmpl w:val="BC5A57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381730"/>
    <w:multiLevelType w:val="hybridMultilevel"/>
    <w:tmpl w:val="9462E9EC"/>
    <w:lvl w:ilvl="0" w:tplc="0409000D">
      <w:start w:val="1"/>
      <w:numFmt w:val="bullet"/>
      <w:lvlText w:val=""/>
      <w:lvlJc w:val="left"/>
      <w:pPr>
        <w:ind w:left="855" w:hanging="360"/>
      </w:pPr>
      <w:rPr>
        <w:rFonts w:ascii="Wingdings" w:hAnsi="Wingdings"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4" w15:restartNumberingAfterBreak="0">
    <w:nsid w:val="3AE3584B"/>
    <w:multiLevelType w:val="hybridMultilevel"/>
    <w:tmpl w:val="01D485C2"/>
    <w:lvl w:ilvl="0" w:tplc="04090017">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9F1192"/>
    <w:rsid w:val="00A14B66"/>
    <w:rsid w:val="00A65CF7"/>
    <w:rsid w:val="00A81AB4"/>
    <w:rsid w:val="00A851DA"/>
    <w:rsid w:val="00AC7D5B"/>
    <w:rsid w:val="00AE1481"/>
    <w:rsid w:val="00B0415E"/>
    <w:rsid w:val="00B04678"/>
    <w:rsid w:val="00B21173"/>
    <w:rsid w:val="00BC46DF"/>
    <w:rsid w:val="00C03577"/>
    <w:rsid w:val="00C36AB6"/>
    <w:rsid w:val="00C53029"/>
    <w:rsid w:val="00C65FEA"/>
    <w:rsid w:val="00CA0AC2"/>
    <w:rsid w:val="00CB4D0A"/>
    <w:rsid w:val="00CC2FB3"/>
    <w:rsid w:val="00CC575A"/>
    <w:rsid w:val="00CF123B"/>
    <w:rsid w:val="00D039AC"/>
    <w:rsid w:val="00D427DE"/>
    <w:rsid w:val="00D5587D"/>
    <w:rsid w:val="00D707CC"/>
    <w:rsid w:val="00D821FE"/>
    <w:rsid w:val="00DB0793"/>
    <w:rsid w:val="00DB08E7"/>
    <w:rsid w:val="00E00821"/>
    <w:rsid w:val="00E04DB4"/>
    <w:rsid w:val="00E30679"/>
    <w:rsid w:val="00E4597D"/>
    <w:rsid w:val="00E5221B"/>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B87A4E3-D007-49CE-91B7-712CE6253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C49746-DB31-42E5-9615-9F5C43FBD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903</Words>
  <Characters>5150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Jafriyie</cp:lastModifiedBy>
  <cp:revision>2</cp:revision>
  <dcterms:created xsi:type="dcterms:W3CDTF">2017-02-17T09:44:00Z</dcterms:created>
  <dcterms:modified xsi:type="dcterms:W3CDTF">2017-02-17T09:44:00Z</dcterms:modified>
</cp:coreProperties>
</file>