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559E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0E7BC49" wp14:editId="352F2BF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BE69ED4" w14:textId="4FD94834" w:rsidR="00607874" w:rsidRDefault="0026036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573D8" wp14:editId="3D2F04D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D488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4242E4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573D8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118D488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4242E4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967EF6C" w14:textId="77777777" w:rsidR="00607874" w:rsidRDefault="00607874" w:rsidP="00A851DA">
      <w:pPr>
        <w:rPr>
          <w:lang w:val="en-US"/>
        </w:rPr>
      </w:pPr>
    </w:p>
    <w:p w14:paraId="2358FC38" w14:textId="77777777" w:rsidR="00607874" w:rsidRDefault="00607874" w:rsidP="00A851DA">
      <w:pPr>
        <w:rPr>
          <w:lang w:val="en-US"/>
        </w:rPr>
      </w:pPr>
    </w:p>
    <w:p w14:paraId="27D0BF18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BD4888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3FD1E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C6F5" w14:textId="77777777" w:rsidR="00A851DA" w:rsidRPr="00B0415E" w:rsidRDefault="00C112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Carly Timpson</w:t>
            </w:r>
          </w:p>
        </w:tc>
      </w:tr>
      <w:tr w:rsidR="00A851DA" w:rsidRPr="00B0415E" w14:paraId="09E8DFF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85C57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F85E" w14:textId="77777777" w:rsidR="00A851DA" w:rsidRPr="00B0415E" w:rsidRDefault="00C112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4987</w:t>
            </w:r>
          </w:p>
        </w:tc>
      </w:tr>
      <w:tr w:rsidR="00A851DA" w:rsidRPr="00B0415E" w14:paraId="264FBF4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E54BA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B9E8" w14:textId="77777777" w:rsidR="00A851DA" w:rsidRPr="00B0415E" w:rsidRDefault="00E62FF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wedding planning</w:t>
            </w:r>
          </w:p>
        </w:tc>
      </w:tr>
      <w:tr w:rsidR="00A851DA" w:rsidRPr="00B0415E" w14:paraId="7F3A8D7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69603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9630" w14:textId="77777777" w:rsidR="00A851DA" w:rsidRPr="00B0415E" w:rsidRDefault="00E62FF3">
            <w:r>
              <w:t>6</w:t>
            </w:r>
          </w:p>
        </w:tc>
      </w:tr>
    </w:tbl>
    <w:p w14:paraId="0452333A" w14:textId="77777777" w:rsidR="00CC2FB3" w:rsidRDefault="00CC2FB3" w:rsidP="00A851DA">
      <w:pPr>
        <w:rPr>
          <w:b/>
          <w:lang w:val="en-US"/>
        </w:rPr>
      </w:pPr>
    </w:p>
    <w:p w14:paraId="6083EAA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FCDAD15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075E31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7148F02" w14:textId="77777777" w:rsidTr="00CC2FB3">
        <w:tc>
          <w:tcPr>
            <w:tcW w:w="9242" w:type="dxa"/>
          </w:tcPr>
          <w:p w14:paraId="559672E6" w14:textId="77777777" w:rsidR="00E62FF3" w:rsidRPr="00112258" w:rsidRDefault="00E62FF3" w:rsidP="00E62FF3">
            <w:pPr>
              <w:rPr>
                <w:sz w:val="24"/>
                <w:szCs w:val="24"/>
                <w:lang w:val="en-GB"/>
              </w:rPr>
            </w:pPr>
            <w:bookmarkStart w:id="0" w:name="_GoBack"/>
            <w:r w:rsidRPr="00112258">
              <w:rPr>
                <w:lang w:val="en-GB"/>
              </w:rPr>
              <w:t>Q</w:t>
            </w:r>
            <w:r w:rsidRPr="00112258">
              <w:rPr>
                <w:sz w:val="24"/>
                <w:szCs w:val="24"/>
                <w:lang w:val="en-GB"/>
              </w:rPr>
              <w:t>uestion 1</w:t>
            </w:r>
          </w:p>
          <w:p w14:paraId="07C2D792" w14:textId="77777777" w:rsidR="00E62FF3" w:rsidRPr="00112258" w:rsidRDefault="00E62FF3" w:rsidP="00E62FF3">
            <w:pPr>
              <w:rPr>
                <w:sz w:val="24"/>
                <w:szCs w:val="24"/>
                <w:lang w:val="en-GB"/>
              </w:rPr>
            </w:pPr>
          </w:p>
          <w:p w14:paraId="58D4B2BC" w14:textId="77777777" w:rsidR="00E62FF3" w:rsidRDefault="00E62FF3" w:rsidP="00E62FF3">
            <w:pPr>
              <w:widowControl w:val="0"/>
              <w:autoSpaceDE w:val="0"/>
              <w:autoSpaceDN w:val="0"/>
              <w:adjustRightInd w:val="0"/>
              <w:spacing w:after="240" w:line="380" w:lineRule="atLeast"/>
              <w:rPr>
                <w:lang w:val="en-GB"/>
              </w:rPr>
            </w:pPr>
            <w:r w:rsidRPr="00112258">
              <w:rPr>
                <w:lang w:val="en-GB"/>
              </w:rPr>
              <w:t xml:space="preserve">The questions a venue manager should ask when selecting a wedding venue are: </w:t>
            </w:r>
          </w:p>
          <w:p w14:paraId="72D9C710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How many guests will the venue accommodate?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27B698D1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What style of reception does the ve</w:t>
            </w:r>
            <w:r>
              <w:rPr>
                <w:rFonts w:cs="Calibri"/>
                <w:color w:val="000000"/>
                <w:lang w:val="en-GB"/>
              </w:rPr>
              <w:t>nue cater for</w:t>
            </w:r>
            <w:r w:rsidRPr="00112258">
              <w:rPr>
                <w:rFonts w:cs="Calibri"/>
                <w:color w:val="000000"/>
                <w:lang w:val="en-GB"/>
              </w:rPr>
              <w:t>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231141E6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Will you have exclusive use of the venue, or will you be sharing</w:t>
            </w:r>
            <w:r>
              <w:rPr>
                <w:rFonts w:cs="Calibri"/>
                <w:color w:val="000000"/>
                <w:lang w:val="en-GB"/>
              </w:rPr>
              <w:t xml:space="preserve"> it with others</w:t>
            </w:r>
            <w:r w:rsidRPr="00112258">
              <w:rPr>
                <w:rFonts w:cs="Calibri"/>
                <w:color w:val="000000"/>
                <w:lang w:val="en-GB"/>
              </w:rPr>
              <w:t>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6819E254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Does the venue provide food and beverages, or do you require a caterer?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40C9F2F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Does the venue provide wait staff?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3343B2C7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Are all furnishings, cutlery and crockery etc. provided by the venue?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72E5AED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What exactly is included in the venue’s wedding packages?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58631FBF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Are there any special offers available with the venue’s wedd</w:t>
            </w:r>
            <w:r>
              <w:rPr>
                <w:rFonts w:cs="Calibri"/>
                <w:color w:val="000000"/>
                <w:lang w:val="en-GB"/>
              </w:rPr>
              <w:t>ing packages</w:t>
            </w:r>
            <w:r w:rsidRPr="00112258">
              <w:rPr>
                <w:rFonts w:cs="Calibri"/>
                <w:color w:val="000000"/>
                <w:lang w:val="en-GB"/>
              </w:rPr>
              <w:t>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6DC5C092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Are you able to alter the packages to suit your needs?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5679873D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If alcohol is included in the packages, is it based on the number or guests or by the amount consumed? Are spirits included?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0F462613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Will the venue cut your cake and serve to your guests? Is this included in the package? Do you need to provide a cake stand, knife or cake bags?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112F647F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Does the venue allow for special dietary requi</w:t>
            </w:r>
            <w:r>
              <w:rPr>
                <w:rFonts w:cs="Calibri"/>
                <w:color w:val="000000"/>
                <w:lang w:val="en-GB"/>
              </w:rPr>
              <w:t>rements for you or your guests</w:t>
            </w:r>
            <w:r w:rsidRPr="00112258">
              <w:rPr>
                <w:rFonts w:cs="Calibri"/>
                <w:color w:val="000000"/>
                <w:lang w:val="en-GB"/>
              </w:rPr>
              <w:t>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622F1B73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Will the venue provide a reduced-cost meal for your photographer, band members, children etc?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43CF746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Are there any additional expenses that you should be aware of?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71E712DE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lastRenderedPageBreak/>
              <w:t>Are there any optional extr</w:t>
            </w:r>
            <w:r>
              <w:rPr>
                <w:rFonts w:cs="Calibri"/>
                <w:color w:val="000000"/>
                <w:lang w:val="en-GB"/>
              </w:rPr>
              <w:t>as available</w:t>
            </w:r>
            <w:r w:rsidRPr="00112258">
              <w:rPr>
                <w:rFonts w:cs="Calibri"/>
                <w:color w:val="000000"/>
                <w:lang w:val="en-GB"/>
              </w:rPr>
              <w:t>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8CBB1B4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Is a Master of Ceremonies included?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96D2553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Does the venue provide</w:t>
            </w:r>
            <w:r>
              <w:rPr>
                <w:rFonts w:cs="Calibri"/>
                <w:color w:val="000000"/>
                <w:lang w:val="en-GB"/>
              </w:rPr>
              <w:t xml:space="preserve"> any decorations</w:t>
            </w:r>
            <w:r w:rsidRPr="00112258">
              <w:rPr>
                <w:rFonts w:cs="Calibri"/>
                <w:color w:val="000000"/>
                <w:lang w:val="en-GB"/>
              </w:rPr>
              <w:t>? If not, will they set them up if you are to provide them?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7B3DC04F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Is there a dance floor?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0B078AC4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Is entertainment included in the package?</w:t>
            </w:r>
          </w:p>
          <w:p w14:paraId="3B63429E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 xml:space="preserve"> Are there any restrictions or requirements if you are to arrange the entertainm</w:t>
            </w:r>
            <w:r>
              <w:rPr>
                <w:rFonts w:cs="Calibri"/>
                <w:color w:val="000000"/>
                <w:lang w:val="en-GB"/>
              </w:rPr>
              <w:t>ent</w:t>
            </w:r>
            <w:r w:rsidRPr="00112258">
              <w:rPr>
                <w:rFonts w:cs="Calibri"/>
                <w:color w:val="000000"/>
                <w:lang w:val="en-GB"/>
              </w:rPr>
              <w:t xml:space="preserve">? </w:t>
            </w:r>
          </w:p>
          <w:p w14:paraId="69FF70D3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How long will the reception run for and are there any fees for running over time?</w:t>
            </w:r>
          </w:p>
          <w:p w14:paraId="07984F28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 xml:space="preserve"> What time does the venue close?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792178B6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Is there a bridal room that will be available to you and your bridal party throughout the reception?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1420CD64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Is the venue heated and air-conditioned?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49741EC3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Theme="minorHAnsi" w:eastAsiaTheme="minorHAnsi" w:hAnsiTheme="minorHAnsi"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>Are there any cleaning costs/requirements associated with your reception?</w:t>
            </w:r>
            <w:r w:rsidRPr="00112258">
              <w:rPr>
                <w:rFonts w:ascii="MS Mincho" w:eastAsia="MS Mincho" w:hAnsi="MS Mincho" w:cs="MS Mincho"/>
                <w:color w:val="000000"/>
                <w:lang w:val="en-GB"/>
              </w:rPr>
              <w:t> </w:t>
            </w:r>
          </w:p>
          <w:p w14:paraId="06CD09D7" w14:textId="77777777" w:rsidR="00E62FF3" w:rsidRPr="00112258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 xml:space="preserve">When are deposits, instalments and final payments due? How much will they be? </w:t>
            </w:r>
          </w:p>
          <w:p w14:paraId="02FF3F45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cstheme="minorBidi"/>
                <w:lang w:val="en-GB"/>
              </w:rPr>
            </w:pPr>
            <w:r w:rsidRPr="00112258">
              <w:rPr>
                <w:rFonts w:cs="Calibri"/>
                <w:color w:val="000000"/>
                <w:lang w:val="en-GB"/>
              </w:rPr>
              <w:t xml:space="preserve">Are there any cancellation fees? </w:t>
            </w:r>
          </w:p>
          <w:p w14:paraId="152AFC75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the venue within your budget?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2D23C570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it in keeping with the style and theme of the wedding?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505A1541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it available on the wedding date?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2AEE47F7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Are there areas at the venue that will provide for photo opportunities?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124B910C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the venue close to your ceremony venue and photography locations?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78082351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it accessible for the guests?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6B3FCFD6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Are the staff professional and experienced, and do you warm to them?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0A1536DD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the layout appropriate for your band/entertainment or other aspects of the reception?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6AE661F9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eastAsiaTheme="minorHAnsi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Is the reception venue appropriate for all types of weather?</w:t>
            </w:r>
            <w:r w:rsidRPr="00DE2FF3">
              <w:rPr>
                <w:rFonts w:ascii="MS Mincho" w:eastAsia="MS Mincho" w:hAnsi="MS Mincho" w:cs="MS Mincho"/>
                <w:color w:val="000000"/>
                <w:sz w:val="24"/>
                <w:szCs w:val="24"/>
                <w:lang w:val="en-GB"/>
              </w:rPr>
              <w:t> </w:t>
            </w:r>
          </w:p>
          <w:p w14:paraId="2349754F" w14:textId="77777777" w:rsidR="00E62FF3" w:rsidRPr="00DE2FF3" w:rsidRDefault="00E62FF3" w:rsidP="00E62FF3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80" w:lineRule="atLeast"/>
              <w:rPr>
                <w:rFonts w:ascii="Times" w:hAnsi="Times" w:cs="Times"/>
                <w:color w:val="000000"/>
                <w:lang w:val="en-GB"/>
              </w:rPr>
            </w:pP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Are the facilities appropriate for the</w:t>
            </w:r>
            <w:r>
              <w:rPr>
                <w:rFonts w:cs="Calibri"/>
                <w:color w:val="000000"/>
                <w:lang w:val="en-GB"/>
              </w:rPr>
              <w:t xml:space="preserve"> couple, the guests and others</w:t>
            </w:r>
            <w:r w:rsidRPr="00DE2FF3">
              <w:rPr>
                <w:rFonts w:cs="Calibri"/>
                <w:color w:val="000000"/>
                <w:sz w:val="24"/>
                <w:szCs w:val="24"/>
                <w:lang w:val="en-GB"/>
              </w:rPr>
              <w:t>?</w:t>
            </w:r>
          </w:p>
          <w:p w14:paraId="5426283F" w14:textId="77777777" w:rsidR="00E62FF3" w:rsidRPr="00DE2FF3" w:rsidRDefault="00E62FF3" w:rsidP="00E62FF3">
            <w:pPr>
              <w:rPr>
                <w:sz w:val="24"/>
                <w:szCs w:val="24"/>
                <w:lang w:val="en-GB"/>
              </w:rPr>
            </w:pPr>
          </w:p>
          <w:p w14:paraId="56E2DCD7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583F09C8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ii. The important measures that should be put in place when having an outdoor wedding are</w:t>
            </w:r>
            <w:r>
              <w:rPr>
                <w:lang w:val="en-GB"/>
              </w:rPr>
              <w:t xml:space="preserve"> a shelter nearby/alternative setting or marquee (in case of bad weather), the time of day so the sun can be positioned on the backs of people, enough bathroom facilities &amp; insect repellent/prevention/protection.</w:t>
            </w:r>
          </w:p>
          <w:p w14:paraId="05672A28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61C8F49B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iii. Keeping a copy of the floor plan is important for a wedding planner because</w:t>
            </w:r>
            <w:r>
              <w:rPr>
                <w:lang w:val="en-GB"/>
              </w:rPr>
              <w:t xml:space="preserve"> it offers a concise overview of placement and spacing &amp; during the set-up phase it is needed to ensure all is correctly set up.</w:t>
            </w:r>
          </w:p>
          <w:p w14:paraId="755CC15C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0272EB93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iv. When selecting equipment for the ceremony t</w:t>
            </w:r>
            <w:r>
              <w:rPr>
                <w:lang w:val="en-GB"/>
              </w:rPr>
              <w:t>he most important things</w:t>
            </w:r>
            <w:r w:rsidRPr="00112258">
              <w:rPr>
                <w:lang w:val="en-GB"/>
              </w:rPr>
              <w:t xml:space="preserve"> to consider are</w:t>
            </w:r>
            <w:r>
              <w:rPr>
                <w:lang w:val="en-GB"/>
              </w:rPr>
              <w:t xml:space="preserve"> how many people are attending the reception, the size of the reception and the type of reception the couple are planning to have.</w:t>
            </w:r>
          </w:p>
          <w:p w14:paraId="0DC41157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35D9ED28" w14:textId="77777777" w:rsidR="00E62FF3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v. List of site layout essentials:</w:t>
            </w:r>
          </w:p>
          <w:p w14:paraId="046BEB01" w14:textId="77777777" w:rsidR="00E62FF3" w:rsidRDefault="00E62FF3" w:rsidP="00E62FF3">
            <w:pPr>
              <w:rPr>
                <w:lang w:val="en-GB"/>
              </w:rPr>
            </w:pPr>
          </w:p>
          <w:p w14:paraId="3B23462D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Tents</w:t>
            </w:r>
          </w:p>
          <w:p w14:paraId="53480AC2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Tables</w:t>
            </w:r>
          </w:p>
          <w:p w14:paraId="0DD18939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Chairs</w:t>
            </w:r>
          </w:p>
          <w:p w14:paraId="3A8A13E4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Linens</w:t>
            </w:r>
          </w:p>
          <w:p w14:paraId="5E29F6E8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Tableware</w:t>
            </w:r>
          </w:p>
          <w:p w14:paraId="0AF1FD66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Lighting</w:t>
            </w:r>
          </w:p>
          <w:p w14:paraId="0092E0BD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Other outdoor considerations</w:t>
            </w:r>
          </w:p>
          <w:p w14:paraId="1DC46C5B" w14:textId="77777777" w:rsidR="00E62FF3" w:rsidRDefault="00E62FF3" w:rsidP="00E62FF3">
            <w:pPr>
              <w:pStyle w:val="ListParagraph"/>
              <w:numPr>
                <w:ilvl w:val="0"/>
                <w:numId w:val="3"/>
              </w:numPr>
              <w:rPr>
                <w:lang w:val="en-GB"/>
              </w:rPr>
            </w:pPr>
            <w:r>
              <w:rPr>
                <w:lang w:val="en-GB"/>
              </w:rPr>
              <w:t>Bringing it together with the site layout</w:t>
            </w:r>
          </w:p>
          <w:p w14:paraId="137DB3A8" w14:textId="77777777" w:rsidR="00E62FF3" w:rsidRPr="00B53D02" w:rsidRDefault="00E62FF3" w:rsidP="00E62FF3">
            <w:pPr>
              <w:rPr>
                <w:lang w:val="en-GB"/>
              </w:rPr>
            </w:pPr>
          </w:p>
          <w:p w14:paraId="5861F5C8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411ECF43" w14:textId="77777777" w:rsidR="00E62FF3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vi. Tents are one of the most important rental items because</w:t>
            </w:r>
            <w:r>
              <w:rPr>
                <w:lang w:val="en-GB"/>
              </w:rPr>
              <w:t xml:space="preserve"> they are not a straight forward item to order and set up. You must take many things into account when getting a tent for the reception, for example – </w:t>
            </w:r>
          </w:p>
          <w:p w14:paraId="56021827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Weather – If the tent selected is not good in any weather other than sun this can lead to issues.</w:t>
            </w:r>
          </w:p>
          <w:p w14:paraId="29656FB4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Insects – If the tent is too open insects will bother the guests.</w:t>
            </w:r>
          </w:p>
          <w:p w14:paraId="337B1692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Tent style – Has to be in keeping with the wedding vision.</w:t>
            </w:r>
          </w:p>
          <w:p w14:paraId="141DB223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Tent accessories – Have to be in keeping with the wedding vision.</w:t>
            </w:r>
          </w:p>
          <w:p w14:paraId="5247AD0C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Size – A correct size must be selected for the number of guests.</w:t>
            </w:r>
          </w:p>
          <w:p w14:paraId="22C69860" w14:textId="77777777" w:rsidR="00E62FF3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Setup – Is it a time consuming easy/difficult task.</w:t>
            </w:r>
          </w:p>
          <w:p w14:paraId="37D06DBF" w14:textId="77777777" w:rsidR="00E62FF3" w:rsidRPr="00B53D02" w:rsidRDefault="00E62FF3" w:rsidP="00E62FF3">
            <w:pPr>
              <w:pStyle w:val="ListParagraph"/>
              <w:numPr>
                <w:ilvl w:val="0"/>
                <w:numId w:val="4"/>
              </w:numPr>
              <w:rPr>
                <w:lang w:val="en-GB"/>
              </w:rPr>
            </w:pPr>
            <w:r>
              <w:rPr>
                <w:lang w:val="en-GB"/>
              </w:rPr>
              <w:t>Cost – Is it within budget.</w:t>
            </w:r>
          </w:p>
          <w:p w14:paraId="520F0E2E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269FD3BA" w14:textId="77777777" w:rsidR="00E62FF3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vii. The guidelines for selecting the correct tent are</w:t>
            </w:r>
            <w:r>
              <w:rPr>
                <w:lang w:val="en-GB"/>
              </w:rPr>
              <w:t>:</w:t>
            </w:r>
          </w:p>
          <w:p w14:paraId="5C8A5851" w14:textId="77777777" w:rsidR="00E62FF3" w:rsidRDefault="00E62FF3" w:rsidP="00E62FF3">
            <w:pPr>
              <w:rPr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03"/>
              <w:gridCol w:w="3003"/>
              <w:gridCol w:w="3004"/>
            </w:tblGrid>
            <w:tr w:rsidR="00E62FF3" w14:paraId="27DC6792" w14:textId="77777777" w:rsidTr="00BA6FD1">
              <w:tc>
                <w:tcPr>
                  <w:tcW w:w="3003" w:type="dxa"/>
                </w:tcPr>
                <w:p w14:paraId="426AFBC9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Number of guests</w:t>
                  </w:r>
                </w:p>
              </w:tc>
              <w:tc>
                <w:tcPr>
                  <w:tcW w:w="3003" w:type="dxa"/>
                </w:tcPr>
                <w:p w14:paraId="1D4A1820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Tent size if seated at tables</w:t>
                  </w:r>
                </w:p>
              </w:tc>
              <w:tc>
                <w:tcPr>
                  <w:tcW w:w="3004" w:type="dxa"/>
                </w:tcPr>
                <w:p w14:paraId="3E8C4FC1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Tent size if standing or buffett</w:t>
                  </w:r>
                </w:p>
              </w:tc>
            </w:tr>
            <w:tr w:rsidR="00E62FF3" w14:paraId="56BA0C4B" w14:textId="77777777" w:rsidTr="00BA6FD1">
              <w:tc>
                <w:tcPr>
                  <w:tcW w:w="3003" w:type="dxa"/>
                </w:tcPr>
                <w:p w14:paraId="4D7E1851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50</w:t>
                  </w:r>
                </w:p>
              </w:tc>
              <w:tc>
                <w:tcPr>
                  <w:tcW w:w="3003" w:type="dxa"/>
                </w:tcPr>
                <w:p w14:paraId="7977B1D1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20x40</w:t>
                  </w:r>
                </w:p>
              </w:tc>
              <w:tc>
                <w:tcPr>
                  <w:tcW w:w="3004" w:type="dxa"/>
                </w:tcPr>
                <w:p w14:paraId="7FED8952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20x30</w:t>
                  </w:r>
                </w:p>
              </w:tc>
            </w:tr>
            <w:tr w:rsidR="00E62FF3" w14:paraId="0DB0C510" w14:textId="77777777" w:rsidTr="00BA6FD1">
              <w:tc>
                <w:tcPr>
                  <w:tcW w:w="3003" w:type="dxa"/>
                </w:tcPr>
                <w:p w14:paraId="3A767CAD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100</w:t>
                  </w:r>
                </w:p>
              </w:tc>
              <w:tc>
                <w:tcPr>
                  <w:tcW w:w="3003" w:type="dxa"/>
                </w:tcPr>
                <w:p w14:paraId="6E99D41C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30x50</w:t>
                  </w:r>
                </w:p>
              </w:tc>
              <w:tc>
                <w:tcPr>
                  <w:tcW w:w="3004" w:type="dxa"/>
                </w:tcPr>
                <w:p w14:paraId="1E6B1928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30x30</w:t>
                  </w:r>
                </w:p>
              </w:tc>
            </w:tr>
            <w:tr w:rsidR="00E62FF3" w14:paraId="52A2B5BC" w14:textId="77777777" w:rsidTr="00BA6FD1">
              <w:tc>
                <w:tcPr>
                  <w:tcW w:w="3003" w:type="dxa"/>
                </w:tcPr>
                <w:p w14:paraId="5184ACC3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150</w:t>
                  </w:r>
                </w:p>
              </w:tc>
              <w:tc>
                <w:tcPr>
                  <w:tcW w:w="3003" w:type="dxa"/>
                </w:tcPr>
                <w:p w14:paraId="69E48649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40x60</w:t>
                  </w:r>
                </w:p>
              </w:tc>
              <w:tc>
                <w:tcPr>
                  <w:tcW w:w="3004" w:type="dxa"/>
                </w:tcPr>
                <w:p w14:paraId="7F00895D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40x40</w:t>
                  </w:r>
                </w:p>
              </w:tc>
            </w:tr>
            <w:tr w:rsidR="00E62FF3" w14:paraId="29B09625" w14:textId="77777777" w:rsidTr="00BA6FD1">
              <w:tc>
                <w:tcPr>
                  <w:tcW w:w="3003" w:type="dxa"/>
                </w:tcPr>
                <w:p w14:paraId="4722DE5D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200</w:t>
                  </w:r>
                </w:p>
              </w:tc>
              <w:tc>
                <w:tcPr>
                  <w:tcW w:w="3003" w:type="dxa"/>
                </w:tcPr>
                <w:p w14:paraId="1FB9734C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40x80</w:t>
                  </w:r>
                </w:p>
              </w:tc>
              <w:tc>
                <w:tcPr>
                  <w:tcW w:w="3004" w:type="dxa"/>
                </w:tcPr>
                <w:p w14:paraId="2888F876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40x60</w:t>
                  </w:r>
                </w:p>
              </w:tc>
            </w:tr>
            <w:tr w:rsidR="00E62FF3" w14:paraId="7CB9B670" w14:textId="77777777" w:rsidTr="00BA6FD1">
              <w:tc>
                <w:tcPr>
                  <w:tcW w:w="3003" w:type="dxa"/>
                </w:tcPr>
                <w:p w14:paraId="767CC3A8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250</w:t>
                  </w:r>
                </w:p>
              </w:tc>
              <w:tc>
                <w:tcPr>
                  <w:tcW w:w="3003" w:type="dxa"/>
                </w:tcPr>
                <w:p w14:paraId="2B6B0968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60x70</w:t>
                  </w:r>
                </w:p>
              </w:tc>
              <w:tc>
                <w:tcPr>
                  <w:tcW w:w="3004" w:type="dxa"/>
                </w:tcPr>
                <w:p w14:paraId="44549A8C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40x80</w:t>
                  </w:r>
                </w:p>
              </w:tc>
            </w:tr>
            <w:tr w:rsidR="00E62FF3" w14:paraId="7AC44685" w14:textId="77777777" w:rsidTr="00BA6FD1">
              <w:tc>
                <w:tcPr>
                  <w:tcW w:w="3003" w:type="dxa"/>
                </w:tcPr>
                <w:p w14:paraId="7B98CEC2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300</w:t>
                  </w:r>
                </w:p>
              </w:tc>
              <w:tc>
                <w:tcPr>
                  <w:tcW w:w="3003" w:type="dxa"/>
                </w:tcPr>
                <w:p w14:paraId="3040F438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60x80</w:t>
                  </w:r>
                </w:p>
              </w:tc>
              <w:tc>
                <w:tcPr>
                  <w:tcW w:w="3004" w:type="dxa"/>
                </w:tcPr>
                <w:p w14:paraId="46E5D90B" w14:textId="77777777" w:rsidR="00E62FF3" w:rsidRDefault="00E62FF3" w:rsidP="00BA6FD1">
                  <w:pPr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60x60</w:t>
                  </w:r>
                </w:p>
              </w:tc>
            </w:tr>
          </w:tbl>
          <w:p w14:paraId="56D2601D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5FBE25DB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1CBF1CED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Question 2</w:t>
            </w:r>
          </w:p>
          <w:p w14:paraId="6AC565D2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31E00C32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a.</w:t>
            </w:r>
            <w:r>
              <w:rPr>
                <w:lang w:val="en-GB"/>
              </w:rPr>
              <w:t xml:space="preserve"> Tables – Common guest tables are 5ft rounds which seat 8-10 people or 6ft rounds which seat 10-12 people, 8ft oblong tables can seat 8-10. Sweetheart tables are becoming more common (where the bride and Groom sit at a table on their own.) Square tables seating to people per side are becoming more common. Other tables required for a wedding venue are a cake table, gift table &amp; favours table.  </w:t>
            </w:r>
          </w:p>
          <w:p w14:paraId="7B40AB02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7AED6B8D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b.</w:t>
            </w:r>
            <w:r>
              <w:rPr>
                <w:lang w:val="en-GB"/>
              </w:rPr>
              <w:t xml:space="preserve"> Chairs – There are many styles of chair.  Folding are budget friendly, they come in a variety of colours, materials &amp; offer padding too. For upmarket weddings Chiavari chairs are a popular selection. A padded wooden folding chair costs roughly £3 to rent whereas a Chiavari chair is roughly £9.  </w:t>
            </w:r>
          </w:p>
          <w:p w14:paraId="0143FBEF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2824AF1B" w14:textId="77777777" w:rsidR="00E62FF3" w:rsidRPr="00112258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c.</w:t>
            </w:r>
            <w:r>
              <w:rPr>
                <w:lang w:val="en-GB"/>
              </w:rPr>
              <w:t xml:space="preserve"> Linens – There are so many options with linens, colour, style, material etc. the easiest way to </w:t>
            </w:r>
            <w:r>
              <w:rPr>
                <w:lang w:val="en-GB"/>
              </w:rPr>
              <w:lastRenderedPageBreak/>
              <w:t>choose the linens is to use the theme of the wedding for inspiration/guidance.</w:t>
            </w:r>
          </w:p>
          <w:p w14:paraId="225E69E4" w14:textId="77777777" w:rsidR="00E62FF3" w:rsidRPr="00112258" w:rsidRDefault="00E62FF3" w:rsidP="00E62FF3">
            <w:pPr>
              <w:rPr>
                <w:lang w:val="en-GB"/>
              </w:rPr>
            </w:pPr>
          </w:p>
          <w:p w14:paraId="1B110EF5" w14:textId="77777777" w:rsidR="00E62FF3" w:rsidRDefault="00E62FF3" w:rsidP="00E62FF3">
            <w:pPr>
              <w:rPr>
                <w:lang w:val="en-GB"/>
              </w:rPr>
            </w:pPr>
            <w:r w:rsidRPr="00112258">
              <w:rPr>
                <w:lang w:val="en-GB"/>
              </w:rPr>
              <w:t>d.</w:t>
            </w:r>
            <w:r>
              <w:rPr>
                <w:lang w:val="en-GB"/>
              </w:rPr>
              <w:t xml:space="preserve"> Tableware – Tableware has so many options, colour, style, material etc. the easiest way to choose the tableware is to use the theme of the wedding for inspiration/guidance.</w:t>
            </w:r>
          </w:p>
          <w:p w14:paraId="787794E5" w14:textId="77777777" w:rsidR="00E62FF3" w:rsidRDefault="00E62FF3" w:rsidP="00E62FF3">
            <w:pPr>
              <w:rPr>
                <w:lang w:val="en-GB"/>
              </w:rPr>
            </w:pPr>
          </w:p>
          <w:p w14:paraId="1E980D1E" w14:textId="77777777" w:rsidR="00E62FF3" w:rsidRDefault="00E62FF3" w:rsidP="00E62FF3">
            <w:pPr>
              <w:rPr>
                <w:lang w:val="en-GB"/>
              </w:rPr>
            </w:pPr>
            <w:r>
              <w:rPr>
                <w:lang w:val="en-GB"/>
              </w:rPr>
              <w:t>Activity</w:t>
            </w:r>
          </w:p>
          <w:p w14:paraId="4A3BF3C4" w14:textId="77777777" w:rsidR="00E62FF3" w:rsidRDefault="00E62FF3" w:rsidP="00E62FF3">
            <w:pPr>
              <w:rPr>
                <w:lang w:val="en-GB"/>
              </w:rPr>
            </w:pPr>
          </w:p>
          <w:p w14:paraId="7903850F" w14:textId="77777777" w:rsidR="00CC2FB3" w:rsidRPr="00E62FF3" w:rsidRDefault="00E62FF3" w:rsidP="00A851DA">
            <w:pPr>
              <w:rPr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F43177F" wp14:editId="1BE91A36">
                  <wp:extent cx="5725795" cy="4473575"/>
                  <wp:effectExtent l="0" t="0" r="0" b="0"/>
                  <wp:docPr id="28" name="Picture 28" descr="Wedding%20venue%20layou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Wedding%20venue%20layou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5795" cy="447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ABEEB4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54314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DF30C4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02B661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BF99B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BD981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17F77F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BC9E28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22992D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FF27190" w14:textId="77777777" w:rsidR="00405895" w:rsidRPr="00B0415E" w:rsidRDefault="00E62FF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Carly Timpson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FB4AA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D6CA384" w14:textId="77777777" w:rsidR="00405895" w:rsidRPr="00B0415E" w:rsidRDefault="00E62FF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05-02-2017</w:t>
            </w:r>
          </w:p>
        </w:tc>
      </w:tr>
    </w:tbl>
    <w:p w14:paraId="7B04649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294690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8ECA0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A41726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AE8375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9A0008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410311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BCE526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53B03D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3B8733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C3735B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D146D7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62961CC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C998DE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E592A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3748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D747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3D14DE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A578B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A16003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132D1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FB6003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33C3B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806FE" w14:textId="77777777" w:rsidR="006E78D7" w:rsidRDefault="006E78D7" w:rsidP="00CB4D0A">
      <w:pPr>
        <w:spacing w:after="0" w:line="240" w:lineRule="auto"/>
      </w:pPr>
      <w:r>
        <w:separator/>
      </w:r>
    </w:p>
  </w:endnote>
  <w:endnote w:type="continuationSeparator" w:id="0">
    <w:p w14:paraId="4E604F11" w14:textId="77777777" w:rsidR="006E78D7" w:rsidRDefault="006E78D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FA9AA" w14:textId="77777777" w:rsidR="006E78D7" w:rsidRDefault="006E78D7" w:rsidP="00CB4D0A">
      <w:pPr>
        <w:spacing w:after="0" w:line="240" w:lineRule="auto"/>
      </w:pPr>
      <w:r>
        <w:separator/>
      </w:r>
    </w:p>
  </w:footnote>
  <w:footnote w:type="continuationSeparator" w:id="0">
    <w:p w14:paraId="6378CF1F" w14:textId="77777777" w:rsidR="006E78D7" w:rsidRDefault="006E78D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97977"/>
    <w:multiLevelType w:val="hybridMultilevel"/>
    <w:tmpl w:val="40C2D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B5BE8"/>
    <w:multiLevelType w:val="hybridMultilevel"/>
    <w:tmpl w:val="3D181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A45DC"/>
    <w:multiLevelType w:val="hybridMultilevel"/>
    <w:tmpl w:val="93081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0364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78D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120A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2FF3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B4E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BA0B6-D75F-174B-8C18-9E79645A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911</Words>
  <Characters>5196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carly Timpson</cp:lastModifiedBy>
  <cp:revision>2</cp:revision>
  <dcterms:created xsi:type="dcterms:W3CDTF">2017-02-05T18:16:00Z</dcterms:created>
  <dcterms:modified xsi:type="dcterms:W3CDTF">2017-02-05T18:16:00Z</dcterms:modified>
</cp:coreProperties>
</file>