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D3460D">
        <w:rPr>
          <w:rFonts w:asciiTheme="minorHAnsi" w:hAnsiTheme="minorHAnsi"/>
        </w:rPr>
        <w:t xml:space="preserve">Ewa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3460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9+1gQ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8j/ftYEC&#10;AAAQ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460D">
            <w:pPr>
              <w:pStyle w:val="Default"/>
              <w:rPr>
                <w:rFonts w:asciiTheme="minorHAnsi" w:hAnsiTheme="minorHAnsi"/>
              </w:rPr>
            </w:pPr>
            <w:r>
              <w:rPr>
                <w:rFonts w:asciiTheme="minorHAnsi" w:hAnsiTheme="minorHAnsi"/>
              </w:rPr>
              <w:t>Ewa Syska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3460D">
            <w:pPr>
              <w:pStyle w:val="Default"/>
              <w:rPr>
                <w:rFonts w:asciiTheme="minorHAnsi" w:hAnsiTheme="minorHAnsi"/>
              </w:rPr>
            </w:pPr>
            <w:r>
              <w:rPr>
                <w:rFonts w:asciiTheme="minorHAnsi" w:hAnsiTheme="minorHAnsi"/>
              </w:rPr>
              <w:t>2529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460D">
            <w:pPr>
              <w:pStyle w:val="Default"/>
              <w:rPr>
                <w:rFonts w:asciiTheme="minorHAnsi" w:hAnsiTheme="minorHAnsi"/>
              </w:rPr>
            </w:pPr>
            <w:r w:rsidRPr="00D3460D">
              <w:rPr>
                <w:rFonts w:asciiTheme="minorHAnsi" w:hAnsiTheme="minorHAnsi"/>
              </w:rPr>
              <w:t>Certificate in Logistics and Supply Chain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460D">
            <w:r>
              <w:t>05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3460D" w:rsidRPr="00DB769C" w:rsidRDefault="00D3460D" w:rsidP="00D3460D">
            <w:pPr>
              <w:pStyle w:val="ListParagraph"/>
              <w:numPr>
                <w:ilvl w:val="0"/>
                <w:numId w:val="2"/>
              </w:numPr>
              <w:autoSpaceDE w:val="0"/>
              <w:autoSpaceDN w:val="0"/>
              <w:adjustRightInd w:val="0"/>
              <w:spacing w:line="360" w:lineRule="auto"/>
              <w:rPr>
                <w:rFonts w:ascii="Arial" w:hAnsi="Arial" w:cs="Arial"/>
                <w:sz w:val="24"/>
                <w:szCs w:val="24"/>
              </w:rPr>
            </w:pPr>
            <w:r w:rsidRPr="00DB769C">
              <w:rPr>
                <w:rFonts w:ascii="Arial" w:hAnsi="Arial" w:cs="Arial"/>
                <w:sz w:val="24"/>
                <w:szCs w:val="24"/>
              </w:rPr>
              <w:t>What is inventory management?</w:t>
            </w:r>
          </w:p>
          <w:p w:rsidR="00D3460D" w:rsidRPr="00DB769C" w:rsidRDefault="00D3460D" w:rsidP="00D3460D">
            <w:pPr>
              <w:autoSpaceDE w:val="0"/>
              <w:autoSpaceDN w:val="0"/>
              <w:adjustRightInd w:val="0"/>
              <w:spacing w:line="360" w:lineRule="auto"/>
              <w:rPr>
                <w:rFonts w:ascii="Arial" w:hAnsi="Arial" w:cs="Arial"/>
                <w:b/>
                <w:bCs/>
                <w:sz w:val="24"/>
                <w:szCs w:val="24"/>
              </w:rPr>
            </w:pPr>
          </w:p>
          <w:p w:rsidR="00D3460D" w:rsidRPr="00DB769C" w:rsidRDefault="00D3460D" w:rsidP="00D3460D">
            <w:pPr>
              <w:autoSpaceDE w:val="0"/>
              <w:autoSpaceDN w:val="0"/>
              <w:adjustRightInd w:val="0"/>
              <w:spacing w:line="360" w:lineRule="auto"/>
              <w:rPr>
                <w:rFonts w:ascii="Arial" w:hAnsi="Arial" w:cs="Arial"/>
                <w:bCs/>
                <w:sz w:val="24"/>
                <w:szCs w:val="24"/>
              </w:rPr>
            </w:pPr>
            <w:r w:rsidRPr="00DB769C">
              <w:rPr>
                <w:rFonts w:ascii="Arial" w:hAnsi="Arial" w:cs="Arial"/>
                <w:bCs/>
                <w:sz w:val="24"/>
                <w:szCs w:val="24"/>
              </w:rPr>
              <w:t xml:space="preserve">Inventory management we can describe as a process of the ordering, storage and use of components necessary in the production of the item company sells. Also inventory management is responsible for controlling the amount of finished products for sale. Keeping stock is necessary and every company keeps stock. </w:t>
            </w:r>
          </w:p>
          <w:p w:rsidR="00D3460D" w:rsidRPr="00DB769C" w:rsidRDefault="00D3460D" w:rsidP="00D3460D">
            <w:pPr>
              <w:autoSpaceDE w:val="0"/>
              <w:autoSpaceDN w:val="0"/>
              <w:adjustRightInd w:val="0"/>
              <w:spacing w:line="360" w:lineRule="auto"/>
              <w:rPr>
                <w:rFonts w:ascii="Arial" w:hAnsi="Arial" w:cs="Arial"/>
                <w:bCs/>
                <w:sz w:val="24"/>
                <w:szCs w:val="24"/>
              </w:rPr>
            </w:pPr>
            <w:r w:rsidRPr="00DB769C">
              <w:rPr>
                <w:rFonts w:ascii="Arial" w:hAnsi="Arial" w:cs="Arial"/>
                <w:bCs/>
                <w:sz w:val="24"/>
                <w:szCs w:val="24"/>
              </w:rPr>
              <w:t xml:space="preserve">There are a few important aspects we need to remember about. </w:t>
            </w:r>
          </w:p>
          <w:p w:rsidR="00D3460D" w:rsidRPr="00DB769C" w:rsidRDefault="00D3460D" w:rsidP="00D3460D">
            <w:pPr>
              <w:autoSpaceDE w:val="0"/>
              <w:autoSpaceDN w:val="0"/>
              <w:adjustRightInd w:val="0"/>
              <w:spacing w:line="360" w:lineRule="auto"/>
              <w:rPr>
                <w:rFonts w:ascii="Arial" w:hAnsi="Arial" w:cs="Arial"/>
                <w:bCs/>
                <w:sz w:val="24"/>
                <w:szCs w:val="24"/>
              </w:rPr>
            </w:pPr>
            <w:r w:rsidRPr="00DB769C">
              <w:rPr>
                <w:rFonts w:ascii="Arial" w:hAnsi="Arial" w:cs="Arial"/>
                <w:bCs/>
                <w:sz w:val="24"/>
                <w:szCs w:val="24"/>
              </w:rPr>
              <w:t>First and very important is keeping the right amount of stock. If we will order to little we may run out of popular products to quickly and our customers won’t be very happy about that and they may find a different supplier. On the other hand if we will order to much we can end up with an extra stock and we will have to sell it at clearance prices.</w:t>
            </w:r>
          </w:p>
          <w:p w:rsidR="00D3460D" w:rsidRPr="00DB769C" w:rsidRDefault="00D3460D" w:rsidP="00D3460D">
            <w:pPr>
              <w:autoSpaceDE w:val="0"/>
              <w:autoSpaceDN w:val="0"/>
              <w:adjustRightInd w:val="0"/>
              <w:spacing w:line="360" w:lineRule="auto"/>
              <w:rPr>
                <w:rFonts w:ascii="Arial" w:hAnsi="Arial" w:cs="Arial"/>
                <w:bCs/>
                <w:sz w:val="24"/>
                <w:szCs w:val="24"/>
              </w:rPr>
            </w:pPr>
            <w:r w:rsidRPr="00DB769C">
              <w:rPr>
                <w:rFonts w:ascii="Arial" w:hAnsi="Arial" w:cs="Arial"/>
                <w:bCs/>
                <w:sz w:val="24"/>
                <w:szCs w:val="24"/>
              </w:rPr>
              <w:t>The right price is the second aspect we need to consider. It is not always the lower price the best one. Some of the suppliers may even offer special discounts only if we will buy little bit more that we need but then we need to think if we have enough space to keep more stock. Also we are putting ourselves in a risk of having out of date products.</w:t>
            </w:r>
          </w:p>
          <w:p w:rsidR="00D3460D" w:rsidRPr="00DB769C" w:rsidRDefault="00D3460D" w:rsidP="00D3460D">
            <w:pPr>
              <w:autoSpaceDE w:val="0"/>
              <w:autoSpaceDN w:val="0"/>
              <w:adjustRightInd w:val="0"/>
              <w:spacing w:line="360" w:lineRule="auto"/>
              <w:rPr>
                <w:rFonts w:ascii="Arial" w:hAnsi="Arial" w:cs="Arial"/>
                <w:bCs/>
                <w:sz w:val="24"/>
                <w:szCs w:val="24"/>
              </w:rPr>
            </w:pPr>
            <w:r w:rsidRPr="00DB769C">
              <w:rPr>
                <w:rFonts w:ascii="Arial" w:hAnsi="Arial" w:cs="Arial"/>
                <w:bCs/>
                <w:sz w:val="24"/>
                <w:szCs w:val="24"/>
              </w:rPr>
              <w:t xml:space="preserve">Making an order at the right time is another important aspect of inventory </w:t>
            </w:r>
            <w:r w:rsidRPr="00DB769C">
              <w:rPr>
                <w:rFonts w:ascii="Arial" w:hAnsi="Arial" w:cs="Arial"/>
                <w:bCs/>
                <w:sz w:val="24"/>
                <w:szCs w:val="24"/>
              </w:rPr>
              <w:lastRenderedPageBreak/>
              <w:t xml:space="preserve">management. We do not want our order to arrive too late or too early both options may be a problem for the company. Making an order we need to consider how much time it takes to get the items picked, packed and shipped. Also it is crucial to keep safety stock. It should be enough to keep us safe. </w:t>
            </w:r>
          </w:p>
          <w:p w:rsidR="00D3460D" w:rsidRPr="00DB769C" w:rsidRDefault="00D3460D" w:rsidP="00D3460D">
            <w:pPr>
              <w:autoSpaceDE w:val="0"/>
              <w:autoSpaceDN w:val="0"/>
              <w:adjustRightInd w:val="0"/>
              <w:spacing w:line="360" w:lineRule="auto"/>
              <w:rPr>
                <w:rFonts w:ascii="Arial" w:hAnsi="Arial" w:cs="Arial"/>
                <w:bCs/>
                <w:sz w:val="24"/>
                <w:szCs w:val="24"/>
              </w:rPr>
            </w:pPr>
            <w:r w:rsidRPr="00DB769C">
              <w:rPr>
                <w:rFonts w:ascii="Arial" w:hAnsi="Arial" w:cs="Arial"/>
                <w:bCs/>
                <w:sz w:val="24"/>
                <w:szCs w:val="24"/>
              </w:rPr>
              <w:t xml:space="preserve">All the products need to be in right places. Inventory management systems are very helpful tool to keep control over the stock levels; it tracks inventory movement across the warehouse. </w:t>
            </w:r>
          </w:p>
          <w:p w:rsidR="00D3460D" w:rsidRPr="00DB769C" w:rsidRDefault="00D3460D" w:rsidP="00D3460D">
            <w:pPr>
              <w:autoSpaceDE w:val="0"/>
              <w:autoSpaceDN w:val="0"/>
              <w:adjustRightInd w:val="0"/>
              <w:spacing w:line="360" w:lineRule="auto"/>
              <w:rPr>
                <w:rFonts w:ascii="Arial" w:hAnsi="Arial" w:cs="Arial"/>
                <w:bCs/>
                <w:sz w:val="24"/>
                <w:szCs w:val="24"/>
              </w:rPr>
            </w:pPr>
          </w:p>
          <w:p w:rsidR="00D3460D" w:rsidRPr="00DB769C" w:rsidRDefault="00D3460D" w:rsidP="00D3460D">
            <w:pPr>
              <w:pStyle w:val="ListParagraph"/>
              <w:numPr>
                <w:ilvl w:val="0"/>
                <w:numId w:val="2"/>
              </w:numPr>
              <w:autoSpaceDE w:val="0"/>
              <w:autoSpaceDN w:val="0"/>
              <w:adjustRightInd w:val="0"/>
              <w:spacing w:line="360" w:lineRule="auto"/>
              <w:rPr>
                <w:rFonts w:ascii="Arial" w:hAnsi="Arial" w:cs="Arial"/>
                <w:sz w:val="24"/>
                <w:szCs w:val="24"/>
              </w:rPr>
            </w:pPr>
            <w:r w:rsidRPr="00DB769C">
              <w:rPr>
                <w:rFonts w:ascii="Arial" w:hAnsi="Arial" w:cs="Arial"/>
                <w:sz w:val="24"/>
                <w:szCs w:val="24"/>
              </w:rPr>
              <w:t xml:space="preserve">Define the holding cost. </w:t>
            </w:r>
          </w:p>
          <w:p w:rsidR="00D3460D" w:rsidRPr="00DB769C" w:rsidRDefault="00D3460D" w:rsidP="00D3460D">
            <w:pPr>
              <w:pStyle w:val="ListParagraph"/>
              <w:autoSpaceDE w:val="0"/>
              <w:autoSpaceDN w:val="0"/>
              <w:adjustRightInd w:val="0"/>
              <w:spacing w:line="360" w:lineRule="auto"/>
              <w:rPr>
                <w:rFonts w:ascii="Arial" w:hAnsi="Arial" w:cs="Arial"/>
                <w:sz w:val="24"/>
                <w:szCs w:val="24"/>
              </w:rPr>
            </w:pPr>
          </w:p>
          <w:p w:rsidR="00D3460D" w:rsidRPr="00DB769C" w:rsidRDefault="00D3460D" w:rsidP="00D3460D">
            <w:pPr>
              <w:autoSpaceDE w:val="0"/>
              <w:autoSpaceDN w:val="0"/>
              <w:adjustRightInd w:val="0"/>
              <w:spacing w:line="360" w:lineRule="auto"/>
              <w:rPr>
                <w:rFonts w:ascii="Arial" w:eastAsia="Times New Roman" w:hAnsi="Arial" w:cs="Arial"/>
                <w:color w:val="000000"/>
                <w:sz w:val="24"/>
                <w:szCs w:val="24"/>
              </w:rPr>
            </w:pPr>
            <w:r w:rsidRPr="00DB769C">
              <w:rPr>
                <w:rFonts w:ascii="Arial" w:hAnsi="Arial" w:cs="Arial"/>
                <w:bCs/>
                <w:sz w:val="24"/>
                <w:szCs w:val="24"/>
              </w:rPr>
              <w:t>Holding cost we can describe as storing inventory that remains unsold on stock over a certain period of time. Holding cost consists</w:t>
            </w:r>
            <w:r w:rsidRPr="00DB769C">
              <w:rPr>
                <w:rFonts w:ascii="Arial" w:hAnsi="Arial" w:cs="Arial"/>
                <w:color w:val="111111"/>
                <w:sz w:val="24"/>
                <w:szCs w:val="24"/>
                <w:shd w:val="clear" w:color="auto" w:fill="FFFFFF"/>
              </w:rPr>
              <w:t xml:space="preserve"> of total inventory costs, along with ordering costs and shortage costs.</w:t>
            </w:r>
            <w:r w:rsidRPr="00DB769C">
              <w:rPr>
                <w:rFonts w:ascii="Arial" w:hAnsi="Arial" w:cs="Arial"/>
                <w:bCs/>
                <w:sz w:val="24"/>
                <w:szCs w:val="24"/>
              </w:rPr>
              <w:t xml:space="preserve"> Holding cost also includes </w:t>
            </w:r>
            <w:r w:rsidRPr="00DB769C">
              <w:rPr>
                <w:rFonts w:ascii="Arial" w:eastAsia="Times New Roman" w:hAnsi="Arial" w:cs="Arial"/>
                <w:color w:val="000000"/>
                <w:sz w:val="24"/>
                <w:szCs w:val="24"/>
              </w:rPr>
              <w:t>the cost of goods damaged</w:t>
            </w:r>
            <w:r w:rsidRPr="00DB769C">
              <w:rPr>
                <w:rFonts w:ascii="Arial" w:hAnsi="Arial" w:cs="Arial"/>
                <w:bCs/>
                <w:sz w:val="24"/>
                <w:szCs w:val="24"/>
              </w:rPr>
              <w:t xml:space="preserve"> </w:t>
            </w:r>
            <w:r w:rsidRPr="00DB769C">
              <w:rPr>
                <w:rFonts w:ascii="Arial" w:eastAsia="Times New Roman" w:hAnsi="Arial" w:cs="Arial"/>
                <w:color w:val="000000"/>
                <w:sz w:val="24"/>
                <w:szCs w:val="24"/>
              </w:rPr>
              <w:t xml:space="preserve">as well as the cost of storage space, labour and insurance. </w:t>
            </w:r>
          </w:p>
          <w:p w:rsidR="00D3460D" w:rsidRPr="00DB769C" w:rsidRDefault="00D3460D" w:rsidP="00D3460D">
            <w:pPr>
              <w:autoSpaceDE w:val="0"/>
              <w:autoSpaceDN w:val="0"/>
              <w:adjustRightInd w:val="0"/>
              <w:spacing w:line="360" w:lineRule="auto"/>
              <w:rPr>
                <w:rFonts w:ascii="Arial" w:eastAsia="Times New Roman" w:hAnsi="Arial" w:cs="Arial"/>
                <w:color w:val="000000"/>
                <w:sz w:val="24"/>
                <w:szCs w:val="24"/>
              </w:rPr>
            </w:pPr>
          </w:p>
          <w:p w:rsidR="00D3460D" w:rsidRPr="00DB769C" w:rsidRDefault="00D3460D" w:rsidP="00D3460D">
            <w:pPr>
              <w:autoSpaceDE w:val="0"/>
              <w:autoSpaceDN w:val="0"/>
              <w:adjustRightInd w:val="0"/>
              <w:spacing w:line="360" w:lineRule="auto"/>
              <w:rPr>
                <w:rFonts w:ascii="Arial" w:hAnsi="Arial" w:cs="Arial"/>
                <w:bCs/>
                <w:sz w:val="24"/>
                <w:szCs w:val="24"/>
              </w:rPr>
            </w:pPr>
            <w:r w:rsidRPr="00DB769C">
              <w:rPr>
                <w:rFonts w:ascii="Arial" w:hAnsi="Arial" w:cs="Arial"/>
                <w:bCs/>
                <w:sz w:val="24"/>
                <w:szCs w:val="24"/>
              </w:rPr>
              <w:t>Annual holding cost we can present as:</w:t>
            </w:r>
          </w:p>
          <w:p w:rsidR="00D3460D" w:rsidRPr="00DB769C" w:rsidRDefault="00D3460D" w:rsidP="00D3460D">
            <w:pPr>
              <w:autoSpaceDE w:val="0"/>
              <w:autoSpaceDN w:val="0"/>
              <w:adjustRightInd w:val="0"/>
              <w:spacing w:line="360" w:lineRule="auto"/>
              <w:rPr>
                <w:rFonts w:ascii="Arial" w:hAnsi="Arial" w:cs="Arial"/>
                <w:bCs/>
                <w:sz w:val="24"/>
                <w:szCs w:val="24"/>
              </w:rPr>
            </w:pPr>
          </w:p>
          <w:p w:rsidR="00D3460D" w:rsidRPr="00DB769C" w:rsidRDefault="00D3460D" w:rsidP="00D3460D">
            <w:pPr>
              <w:autoSpaceDE w:val="0"/>
              <w:autoSpaceDN w:val="0"/>
              <w:adjustRightInd w:val="0"/>
              <w:spacing w:line="360" w:lineRule="auto"/>
              <w:rPr>
                <w:rFonts w:ascii="Arial" w:hAnsi="Arial" w:cs="Arial"/>
                <w:bCs/>
                <w:sz w:val="24"/>
                <w:szCs w:val="24"/>
              </w:rPr>
            </w:pPr>
            <w:r w:rsidRPr="00DB769C">
              <w:rPr>
                <w:rFonts w:ascii="Arial" w:hAnsi="Arial" w:cs="Arial"/>
                <w:bCs/>
                <w:sz w:val="24"/>
                <w:szCs w:val="24"/>
              </w:rPr>
              <w:t>Annual holding cost= (average cycle inventory) x (unit holding cost)</w:t>
            </w:r>
          </w:p>
          <w:p w:rsidR="00D3460D" w:rsidRPr="00DB769C" w:rsidRDefault="00D3460D" w:rsidP="00D3460D">
            <w:pPr>
              <w:autoSpaceDE w:val="0"/>
              <w:autoSpaceDN w:val="0"/>
              <w:adjustRightInd w:val="0"/>
              <w:spacing w:line="360" w:lineRule="auto"/>
              <w:rPr>
                <w:rFonts w:ascii="Arial" w:hAnsi="Arial" w:cs="Arial"/>
                <w:bCs/>
                <w:sz w:val="24"/>
                <w:szCs w:val="24"/>
              </w:rPr>
            </w:pPr>
          </w:p>
          <w:p w:rsidR="00D3460D" w:rsidRPr="00DB769C" w:rsidRDefault="00D3460D" w:rsidP="00D3460D">
            <w:pPr>
              <w:autoSpaceDE w:val="0"/>
              <w:autoSpaceDN w:val="0"/>
              <w:adjustRightInd w:val="0"/>
              <w:spacing w:line="360" w:lineRule="auto"/>
              <w:rPr>
                <w:rFonts w:ascii="Arial" w:hAnsi="Arial" w:cs="Arial"/>
                <w:bCs/>
                <w:sz w:val="24"/>
                <w:szCs w:val="24"/>
              </w:rPr>
            </w:pPr>
            <w:r w:rsidRPr="00DB769C">
              <w:rPr>
                <w:rFonts w:ascii="Arial" w:hAnsi="Arial" w:cs="Arial"/>
                <w:bCs/>
                <w:sz w:val="24"/>
                <w:szCs w:val="24"/>
              </w:rPr>
              <w:t>Inventory cost includes:</w:t>
            </w:r>
          </w:p>
          <w:p w:rsidR="00D3460D" w:rsidRPr="00DB769C" w:rsidRDefault="00D3460D" w:rsidP="00D3460D">
            <w:pPr>
              <w:pStyle w:val="ListParagraph"/>
              <w:numPr>
                <w:ilvl w:val="0"/>
                <w:numId w:val="3"/>
              </w:numPr>
              <w:autoSpaceDE w:val="0"/>
              <w:autoSpaceDN w:val="0"/>
              <w:adjustRightInd w:val="0"/>
              <w:spacing w:line="360" w:lineRule="auto"/>
              <w:rPr>
                <w:rFonts w:ascii="Arial" w:hAnsi="Arial" w:cs="Arial"/>
                <w:bCs/>
                <w:sz w:val="24"/>
                <w:szCs w:val="24"/>
              </w:rPr>
            </w:pPr>
            <w:r w:rsidRPr="00DB769C">
              <w:rPr>
                <w:rFonts w:ascii="Arial" w:hAnsi="Arial" w:cs="Arial"/>
                <w:bCs/>
                <w:sz w:val="24"/>
                <w:szCs w:val="24"/>
              </w:rPr>
              <w:t>Costs of electricity,</w:t>
            </w:r>
          </w:p>
          <w:p w:rsidR="00D3460D" w:rsidRPr="00DB769C" w:rsidRDefault="00D3460D" w:rsidP="00D3460D">
            <w:pPr>
              <w:pStyle w:val="ListParagraph"/>
              <w:numPr>
                <w:ilvl w:val="0"/>
                <w:numId w:val="3"/>
              </w:numPr>
              <w:autoSpaceDE w:val="0"/>
              <w:autoSpaceDN w:val="0"/>
              <w:adjustRightInd w:val="0"/>
              <w:spacing w:line="360" w:lineRule="auto"/>
              <w:rPr>
                <w:rFonts w:ascii="Arial" w:hAnsi="Arial" w:cs="Arial"/>
                <w:bCs/>
                <w:sz w:val="24"/>
                <w:szCs w:val="24"/>
              </w:rPr>
            </w:pPr>
            <w:r w:rsidRPr="00DB769C">
              <w:rPr>
                <w:rFonts w:ascii="Arial" w:hAnsi="Arial" w:cs="Arial"/>
                <w:bCs/>
                <w:sz w:val="24"/>
                <w:szCs w:val="24"/>
              </w:rPr>
              <w:t>Warehouse and rent,</w:t>
            </w:r>
          </w:p>
          <w:p w:rsidR="00D3460D" w:rsidRPr="00DB769C" w:rsidRDefault="00D3460D" w:rsidP="00D3460D">
            <w:pPr>
              <w:pStyle w:val="ListParagraph"/>
              <w:numPr>
                <w:ilvl w:val="0"/>
                <w:numId w:val="3"/>
              </w:numPr>
              <w:autoSpaceDE w:val="0"/>
              <w:autoSpaceDN w:val="0"/>
              <w:adjustRightInd w:val="0"/>
              <w:spacing w:line="360" w:lineRule="auto"/>
              <w:rPr>
                <w:rFonts w:ascii="Arial" w:hAnsi="Arial" w:cs="Arial"/>
                <w:bCs/>
                <w:sz w:val="24"/>
                <w:szCs w:val="24"/>
              </w:rPr>
            </w:pPr>
            <w:r w:rsidRPr="00DB769C">
              <w:rPr>
                <w:rFonts w:ascii="Arial" w:hAnsi="Arial" w:cs="Arial"/>
                <w:bCs/>
                <w:sz w:val="24"/>
                <w:szCs w:val="24"/>
              </w:rPr>
              <w:t>Freight costs,</w:t>
            </w:r>
          </w:p>
          <w:p w:rsidR="00D3460D" w:rsidRPr="00DB769C" w:rsidRDefault="00D3460D" w:rsidP="00D3460D">
            <w:pPr>
              <w:pStyle w:val="ListParagraph"/>
              <w:numPr>
                <w:ilvl w:val="0"/>
                <w:numId w:val="3"/>
              </w:numPr>
              <w:autoSpaceDE w:val="0"/>
              <w:autoSpaceDN w:val="0"/>
              <w:adjustRightInd w:val="0"/>
              <w:spacing w:line="360" w:lineRule="auto"/>
              <w:rPr>
                <w:rFonts w:ascii="Arial" w:hAnsi="Arial" w:cs="Arial"/>
                <w:bCs/>
                <w:sz w:val="24"/>
                <w:szCs w:val="24"/>
              </w:rPr>
            </w:pPr>
            <w:r w:rsidRPr="00DB769C">
              <w:rPr>
                <w:rFonts w:ascii="Arial" w:hAnsi="Arial" w:cs="Arial"/>
                <w:bCs/>
                <w:sz w:val="24"/>
                <w:szCs w:val="24"/>
              </w:rPr>
              <w:t>The overtime the company pays its employees,</w:t>
            </w:r>
          </w:p>
          <w:p w:rsidR="00D3460D" w:rsidRPr="00DB769C" w:rsidRDefault="00D3460D" w:rsidP="00D3460D">
            <w:pPr>
              <w:pStyle w:val="ListParagraph"/>
              <w:numPr>
                <w:ilvl w:val="0"/>
                <w:numId w:val="3"/>
              </w:numPr>
              <w:autoSpaceDE w:val="0"/>
              <w:autoSpaceDN w:val="0"/>
              <w:adjustRightInd w:val="0"/>
              <w:spacing w:line="360" w:lineRule="auto"/>
              <w:rPr>
                <w:rFonts w:ascii="Arial" w:hAnsi="Arial" w:cs="Arial"/>
                <w:bCs/>
                <w:sz w:val="24"/>
                <w:szCs w:val="24"/>
              </w:rPr>
            </w:pPr>
            <w:r w:rsidRPr="00DB769C">
              <w:rPr>
                <w:rFonts w:ascii="Arial" w:hAnsi="Arial" w:cs="Arial"/>
                <w:bCs/>
                <w:sz w:val="24"/>
                <w:szCs w:val="24"/>
              </w:rPr>
              <w:t>Inventory damage costs,</w:t>
            </w:r>
          </w:p>
          <w:p w:rsidR="00D3460D" w:rsidRPr="00DB769C" w:rsidRDefault="00D3460D" w:rsidP="00D3460D">
            <w:pPr>
              <w:pStyle w:val="ListParagraph"/>
              <w:numPr>
                <w:ilvl w:val="0"/>
                <w:numId w:val="3"/>
              </w:numPr>
              <w:autoSpaceDE w:val="0"/>
              <w:autoSpaceDN w:val="0"/>
              <w:adjustRightInd w:val="0"/>
              <w:spacing w:line="360" w:lineRule="auto"/>
              <w:rPr>
                <w:rFonts w:ascii="Arial" w:hAnsi="Arial" w:cs="Arial"/>
                <w:bCs/>
                <w:sz w:val="24"/>
                <w:szCs w:val="24"/>
              </w:rPr>
            </w:pPr>
            <w:r w:rsidRPr="00DB769C">
              <w:rPr>
                <w:rFonts w:ascii="Arial" w:hAnsi="Arial" w:cs="Arial"/>
                <w:bCs/>
                <w:sz w:val="24"/>
                <w:szCs w:val="24"/>
              </w:rPr>
              <w:t xml:space="preserve">Obsolescence </w:t>
            </w:r>
          </w:p>
          <w:p w:rsidR="00D3460D" w:rsidRPr="00DB769C" w:rsidRDefault="00D3460D" w:rsidP="00D3460D">
            <w:pPr>
              <w:pStyle w:val="ListParagraph"/>
              <w:numPr>
                <w:ilvl w:val="0"/>
                <w:numId w:val="3"/>
              </w:numPr>
              <w:autoSpaceDE w:val="0"/>
              <w:autoSpaceDN w:val="0"/>
              <w:adjustRightInd w:val="0"/>
              <w:spacing w:line="360" w:lineRule="auto"/>
              <w:rPr>
                <w:rFonts w:ascii="Arial" w:hAnsi="Arial" w:cs="Arial"/>
                <w:bCs/>
                <w:sz w:val="24"/>
                <w:szCs w:val="24"/>
              </w:rPr>
            </w:pPr>
            <w:r w:rsidRPr="00DB769C">
              <w:rPr>
                <w:rFonts w:ascii="Arial" w:hAnsi="Arial" w:cs="Arial"/>
                <w:bCs/>
                <w:sz w:val="24"/>
                <w:szCs w:val="24"/>
              </w:rPr>
              <w:t xml:space="preserve">Theft </w:t>
            </w:r>
          </w:p>
          <w:p w:rsidR="00D3460D" w:rsidRPr="00DB769C" w:rsidRDefault="00D3460D" w:rsidP="00D3460D">
            <w:pPr>
              <w:autoSpaceDE w:val="0"/>
              <w:autoSpaceDN w:val="0"/>
              <w:adjustRightInd w:val="0"/>
              <w:spacing w:line="360" w:lineRule="auto"/>
              <w:rPr>
                <w:rFonts w:ascii="Arial" w:hAnsi="Arial" w:cs="Arial"/>
                <w:bCs/>
                <w:sz w:val="24"/>
                <w:szCs w:val="24"/>
              </w:rPr>
            </w:pPr>
          </w:p>
          <w:p w:rsidR="00D3460D" w:rsidRPr="00DB769C" w:rsidRDefault="00D3460D" w:rsidP="00D3460D">
            <w:pPr>
              <w:pStyle w:val="ListParagraph"/>
              <w:numPr>
                <w:ilvl w:val="0"/>
                <w:numId w:val="2"/>
              </w:numPr>
              <w:spacing w:line="360" w:lineRule="auto"/>
              <w:rPr>
                <w:rFonts w:ascii="Arial" w:hAnsi="Arial" w:cs="Arial"/>
                <w:sz w:val="24"/>
                <w:szCs w:val="24"/>
              </w:rPr>
            </w:pPr>
            <w:r w:rsidRPr="00DB769C">
              <w:rPr>
                <w:rFonts w:ascii="Arial" w:hAnsi="Arial" w:cs="Arial"/>
                <w:sz w:val="24"/>
                <w:szCs w:val="24"/>
              </w:rPr>
              <w:t>Discuss in details the costs involved in keeping the stocks.</w:t>
            </w:r>
          </w:p>
          <w:p w:rsidR="00D3460D" w:rsidRPr="00DB769C" w:rsidRDefault="00D3460D" w:rsidP="00D3460D">
            <w:pPr>
              <w:spacing w:line="360" w:lineRule="auto"/>
              <w:rPr>
                <w:rFonts w:ascii="Arial" w:hAnsi="Arial" w:cs="Arial"/>
                <w:sz w:val="24"/>
                <w:szCs w:val="24"/>
              </w:rPr>
            </w:pPr>
            <w:r w:rsidRPr="00DB769C">
              <w:rPr>
                <w:rFonts w:ascii="Arial" w:hAnsi="Arial" w:cs="Arial"/>
                <w:sz w:val="24"/>
                <w:szCs w:val="24"/>
              </w:rPr>
              <w:t xml:space="preserve">Most of the businesses have to keep the stock, the safe level it is about twenty five percent a year. Most of the companies will try to reduce that cost as much as possible however it is not possible to keep stock on zero level. Keeping zero stock will cause the damage to the business. If the customers won’t be able to buy their favourite products they may find someone else who will be able to provide the </w:t>
            </w:r>
            <w:r w:rsidRPr="00DB769C">
              <w:rPr>
                <w:rFonts w:ascii="Arial" w:hAnsi="Arial" w:cs="Arial"/>
                <w:sz w:val="24"/>
                <w:szCs w:val="24"/>
              </w:rPr>
              <w:lastRenderedPageBreak/>
              <w:t xml:space="preserve">product. So basically the company may lose its customers. Inventory carrying involves inventory storage and management using the company own warehouse facilities or external ones owned by third party vendors. </w:t>
            </w:r>
          </w:p>
          <w:p w:rsidR="00D3460D" w:rsidRPr="00DB769C" w:rsidRDefault="00D3460D" w:rsidP="00D3460D">
            <w:pPr>
              <w:spacing w:line="360" w:lineRule="auto"/>
              <w:rPr>
                <w:rFonts w:ascii="Arial" w:hAnsi="Arial" w:cs="Arial"/>
                <w:sz w:val="24"/>
                <w:szCs w:val="24"/>
              </w:rPr>
            </w:pPr>
            <w:r>
              <w:rPr>
                <w:noProof/>
                <w:lang w:val="en-GB"/>
              </w:rPr>
              <mc:AlternateContent>
                <mc:Choice Requires="wpc">
                  <w:drawing>
                    <wp:inline distT="0" distB="0" distL="0" distR="0">
                      <wp:extent cx="5486400" cy="2686050"/>
                      <wp:effectExtent l="0" t="0" r="0" b="0"/>
                      <wp:docPr id="21" name="Canvas 11"/>
                      <wp:cNvGraphicFramePr>
                        <a:graphicFrameLocks xmlns:a="http://schemas.openxmlformats.org/drawingml/2006/main"/>
                      </wp:cNvGraphicFramePr>
                      <a:graphic xmlns:a="http://schemas.openxmlformats.org/drawingml/2006/main">
                        <a:graphicData uri="http://schemas.microsoft.com/office/word/2010/wordprocessingCanvas">
                          <wpc:wpc>
                            <wpc:bg/>
                            <wpc:whole/>
                            <wps:wsp>
                              <wps:cNvPr id="12" name="Rectangle 1"/>
                              <wps:cNvSpPr/>
                              <wps:spPr>
                                <a:xfrm>
                                  <a:off x="1676400" y="438150"/>
                                  <a:ext cx="2133600" cy="628650"/>
                                </a:xfrm>
                                <a:prstGeom prst="rect">
                                  <a:avLst/>
                                </a:prstGeom>
                              </wps:spPr>
                              <wps:style>
                                <a:lnRef idx="2">
                                  <a:schemeClr val="accent5">
                                    <a:shade val="50000"/>
                                  </a:schemeClr>
                                </a:lnRef>
                                <a:fillRef idx="1">
                                  <a:schemeClr val="accent5"/>
                                </a:fillRef>
                                <a:effectRef idx="0">
                                  <a:schemeClr val="accent5"/>
                                </a:effectRef>
                                <a:fontRef idx="minor">
                                  <a:schemeClr val="lt1"/>
                                </a:fontRef>
                              </wps:style>
                              <wps:txbx>
                                <w:txbxContent>
                                  <w:p w:rsidR="00D3460D" w:rsidRDefault="00D3460D" w:rsidP="00D3460D">
                                    <w:pPr>
                                      <w:jc w:val="center"/>
                                    </w:pPr>
                                    <w:r>
                                      <w:t>Costs involved in keeping stock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Straight Arrow Connector 2"/>
                              <wps:cNvCnPr/>
                              <wps:spPr>
                                <a:xfrm flipH="1">
                                  <a:off x="857250" y="1066800"/>
                                  <a:ext cx="819150" cy="4572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4" name="Rectangle 3"/>
                              <wps:cNvSpPr/>
                              <wps:spPr>
                                <a:xfrm>
                                  <a:off x="95250" y="1524000"/>
                                  <a:ext cx="1181100" cy="409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3460D" w:rsidRDefault="00D3460D" w:rsidP="00D3460D">
                                    <w:pPr>
                                      <w:jc w:val="center"/>
                                    </w:pPr>
                                    <w:r>
                                      <w:t>Unit cost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Straight Arrow Connector 4"/>
                              <wps:cNvCnPr/>
                              <wps:spPr>
                                <a:xfrm flipH="1">
                                  <a:off x="2076450" y="1066800"/>
                                  <a:ext cx="295275" cy="4572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6" name="Rectangle 6"/>
                              <wps:cNvSpPr/>
                              <wps:spPr>
                                <a:xfrm>
                                  <a:off x="1562100" y="1524000"/>
                                  <a:ext cx="1038225" cy="409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3460D" w:rsidRDefault="00D3460D" w:rsidP="00D3460D">
                                    <w:pPr>
                                      <w:jc w:val="center"/>
                                    </w:pPr>
                                    <w:r>
                                      <w:t>Ordering cost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Straight Arrow Connector 7"/>
                              <wps:cNvCnPr/>
                              <wps:spPr>
                                <a:xfrm>
                                  <a:off x="3190875" y="1066800"/>
                                  <a:ext cx="161925" cy="4572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8" name="Rectangle 8"/>
                              <wps:cNvSpPr/>
                              <wps:spPr>
                                <a:xfrm>
                                  <a:off x="2781300" y="1524000"/>
                                  <a:ext cx="1143000" cy="409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3460D" w:rsidRDefault="00D3460D" w:rsidP="00D3460D">
                                    <w:pPr>
                                      <w:jc w:val="center"/>
                                    </w:pPr>
                                    <w:r>
                                      <w:t xml:space="preserve">Holding cost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Straight Arrow Connector 9"/>
                              <wps:cNvCnPr/>
                              <wps:spPr>
                                <a:xfrm>
                                  <a:off x="3810000" y="1066800"/>
                                  <a:ext cx="809625" cy="4572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0" name="Rectangle 10"/>
                              <wps:cNvSpPr/>
                              <wps:spPr>
                                <a:xfrm>
                                  <a:off x="4181475" y="1524000"/>
                                  <a:ext cx="1057275" cy="409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3460D" w:rsidRDefault="00D3460D" w:rsidP="00D3460D">
                                    <w:pPr>
                                      <w:jc w:val="center"/>
                                    </w:pPr>
                                    <w:r>
                                      <w:t>Shortage cost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id="Canvas 11" o:spid="_x0000_s1027" editas="canvas" style="width:6in;height:211.5pt;mso-position-horizontal-relative:char;mso-position-vertical-relative:line" coordsize="54864,26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4864;height:26860;visibility:visible;mso-wrap-style:square">
                        <v:fill o:detectmouseclick="t"/>
                        <v:path o:connecttype="none"/>
                      </v:shape>
                      <v:rect id="Rectangle 1" o:spid="_x0000_s1029" style="position:absolute;left:16764;top:4381;width:21336;height:6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LWUcEA&#10;AADbAAAADwAAAGRycy9kb3ducmV2LnhtbERPS4vCMBC+C/sfwix403Q9iFSjuMsKRfTgA/E4NGNT&#10;bSalibX+eyMs7G0+vufMFp2tREuNLx0r+BomIIhzp0suFBwPq8EEhA/IGivHpOBJHhbzj94MU+0e&#10;vKN2HwoRQ9inqMCEUKdS+tyQRT90NXHkLq6xGCJsCqkbfMRwW8lRkoylxZJjg8Gafgzlt/3dKthl&#10;7XV5+r1lucy25+/Ns1ubxCjV/+yWUxCBuvAv/nNnOs4fwfuXeIC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y1lHBAAAA2wAAAA8AAAAAAAAAAAAAAAAAmAIAAGRycy9kb3du&#10;cmV2LnhtbFBLBQYAAAAABAAEAPUAAACGAwAAAAA=&#10;" fillcolor="#4bacc6 [3208]" strokecolor="#205867 [1608]" strokeweight="2pt">
                        <v:textbox>
                          <w:txbxContent>
                            <w:p w:rsidR="00D3460D" w:rsidRDefault="00D3460D" w:rsidP="00D3460D">
                              <w:pPr>
                                <w:jc w:val="center"/>
                              </w:pPr>
                              <w:r>
                                <w:t>Costs involved in keeping stock</w:t>
                              </w:r>
                            </w:p>
                          </w:txbxContent>
                        </v:textbox>
                      </v:rect>
                      <v:shapetype id="_x0000_t32" coordsize="21600,21600" o:spt="32" o:oned="t" path="m,l21600,21600e" filled="f">
                        <v:path arrowok="t" fillok="f" o:connecttype="none"/>
                        <o:lock v:ext="edit" shapetype="t"/>
                      </v:shapetype>
                      <v:shape id="Straight Arrow Connector 2" o:spid="_x0000_s1030" type="#_x0000_t32" style="position:absolute;left:8572;top:10668;width:8192;height:457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7Trr8YAAADbAAAADwAAAGRycy9kb3ducmV2LnhtbESPQWvCQBCF74L/YRmhN93YqpTUVcRS&#10;aBEqiYXibcyOSTA7G3a3Jv333YLgbYb35n1vluveNOJKzteWFUwnCQjiwuqaSwVfh7fxMwgfkDU2&#10;lknBL3lYr4aDJabadpzRNQ+liCHsU1RQhdCmUvqiIoN+YlviqJ2tMxji6kqpHXYx3DTyMUkW0mDN&#10;kVBhS9uKikv+YyLkdZbNd9+704yyzb47fRw/gzsq9TDqNy8gAvXhbr5dv+tY/wn+f4kD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066/GAAAA2wAAAA8AAAAAAAAA&#10;AAAAAAAAoQIAAGRycy9kb3ducmV2LnhtbFBLBQYAAAAABAAEAPkAAACUAwAAAAA=&#10;" strokecolor="#4579b8 [3044]">
                        <v:stroke endarrow="open"/>
                      </v:shape>
                      <v:rect id="Rectangle 3" o:spid="_x0000_s1031" style="position:absolute;left:952;top:15240;width:11811;height:40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aHsL8A&#10;AADbAAAADwAAAGRycy9kb3ducmV2LnhtbERP24rCMBB9X/Afwgi+ramLuKUaRYRF8UW8fMDQjG21&#10;mZQk2urXG0HYtzmc68wWnanFnZyvLCsYDRMQxLnVFRcKTse/7xSED8gaa8uk4EEeFvPe1wwzbVve&#10;0/0QChFD2GeooAyhyaT0eUkG/dA2xJE7W2cwROgKqR22MdzU8idJJtJgxbGhxIZWJeXXw80osKNd&#10;2B7b8Y2pdeu0uuT18zdVatDvllMQgbrwL/64NzrOH8P7l3iAn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7FoewvwAAANsAAAAPAAAAAAAAAAAAAAAAAJgCAABkcnMvZG93bnJl&#10;di54bWxQSwUGAAAAAAQABAD1AAAAhAMAAAAA&#10;" fillcolor="#4f81bd [3204]" strokecolor="#243f60 [1604]" strokeweight="2pt">
                        <v:textbox>
                          <w:txbxContent>
                            <w:p w:rsidR="00D3460D" w:rsidRDefault="00D3460D" w:rsidP="00D3460D">
                              <w:pPr>
                                <w:jc w:val="center"/>
                              </w:pPr>
                              <w:r>
                                <w:t>Unit cost</w:t>
                              </w:r>
                            </w:p>
                          </w:txbxContent>
                        </v:textbox>
                      </v:rect>
                      <v:shape id="Straight Arrow Connector 4" o:spid="_x0000_s1032" type="#_x0000_t32" style="position:absolute;left:20764;top:10668;width:2953;height:457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HWQMUAAADbAAAADwAAAGRycy9kb3ducmV2LnhtbESPQWvCQBCF74L/YRnBm24sWiR1FbEU&#10;WgQlKhRvY3aahGZnw+5q0n/vCgVvM7w373uzWHWmFjdyvrKsYDJOQBDnVldcKDgdP0ZzED4ga6wt&#10;k4I/8rBa9nsLTLVtOaPbIRQihrBPUUEZQpNK6fOSDPqxbYij9mOdwRBXV0jtsI3hppYvSfIqDVYc&#10;CSU2tCkp/z1cTYS8T7PZ9nt7mVK23reXr/MuuLNSw0G3fgMRqAtP8//1p471Z/D4JQ4gl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xHWQMUAAADbAAAADwAAAAAAAAAA&#10;AAAAAAChAgAAZHJzL2Rvd25yZXYueG1sUEsFBgAAAAAEAAQA+QAAAJMDAAAAAA==&#10;" strokecolor="#4579b8 [3044]">
                        <v:stroke endarrow="open"/>
                      </v:shape>
                      <v:rect id="Rectangle 6" o:spid="_x0000_s1033" style="position:absolute;left:15621;top:15240;width:10382;height:40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i8XMEA&#10;AADbAAAADwAAAGRycy9kb3ducmV2LnhtbERPyWrDMBC9F/IPYgK9NbJLcY0TJYRAaemlZPmAwZrY&#10;TqyRkeQl+fqqEOhtHm+d1WYyrRjI+caygnSRgCAurW64UnA6frzkIHxA1thaJgU38rBZz55WWGg7&#10;8p6GQ6hEDGFfoII6hK6Q0pc1GfQL2xFH7mydwRChq6R2OMZw08rXJMmkwYZjQ40d7Woqr4feKLDp&#10;T/g+jm890+g+8+ZStvf3XKnn+bRdggg0hX/xw/2l4/wM/n6JB8j1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IvFzBAAAA2wAAAA8AAAAAAAAAAAAAAAAAmAIAAGRycy9kb3du&#10;cmV2LnhtbFBLBQYAAAAABAAEAPUAAACGAwAAAAA=&#10;" fillcolor="#4f81bd [3204]" strokecolor="#243f60 [1604]" strokeweight="2pt">
                        <v:textbox>
                          <w:txbxContent>
                            <w:p w:rsidR="00D3460D" w:rsidRDefault="00D3460D" w:rsidP="00D3460D">
                              <w:pPr>
                                <w:jc w:val="center"/>
                              </w:pPr>
                              <w:r>
                                <w:t>Ordering cost</w:t>
                              </w:r>
                            </w:p>
                          </w:txbxContent>
                        </v:textbox>
                      </v:rect>
                      <v:shape id="Straight Arrow Connector 7" o:spid="_x0000_s1034" type="#_x0000_t32" style="position:absolute;left:31908;top:10668;width:1620;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HaosEAAADbAAAADwAAAGRycy9kb3ducmV2LnhtbERPS2vCQBC+C/0PyxR6000rsSG6igSC&#10;vTYqtLdpdkyC2dmQ3Tz677uFQm/z8T1nd5hNK0bqXWNZwfMqAkFcWt1wpeByzpcJCOeRNbaWScE3&#10;OTjsHxY7TLWd+J3GwlcihLBLUUHtfZdK6cqaDLqV7YgDd7O9QR9gX0nd4xTCTStfomgjDTYcGmrs&#10;KKupvBeDUbC+fc2nxB9lkn/YbBjiOL7mn0o9Pc7HLQhPs/8X/7nfdJj/Cr+/hAPk/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sdqiwQAAANsAAAAPAAAAAAAAAAAAAAAA&#10;AKECAABkcnMvZG93bnJldi54bWxQSwUGAAAAAAQABAD5AAAAjwMAAAAA&#10;" strokecolor="#4579b8 [3044]">
                        <v:stroke endarrow="open"/>
                      </v:shape>
                      <v:rect id="Rectangle 8" o:spid="_x0000_s1035" style="position:absolute;left:27813;top:15240;width:11430;height:40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uNtcMA&#10;AADbAAAADwAAAGRycy9kb3ducmV2LnhtbESP3WrCQBCF7wu+wzKCd3VjEQ3RVUQoLb0Rfx5gyI5J&#10;NDsbdleT9uk7F4XezXDOnPPNeju4Vj0pxMazgdk0A0VcettwZeByfn/NQcWEbLH1TAa+KcJ2M3pZ&#10;Y2F9z0d6nlKlJIRjgQbqlLpC61jW5DBOfUcs2tUHh0nWUGkbsJdw1+q3LFtohw1LQ40d7Wsq76eH&#10;M+Bnh/R17ucPpj585M2tbH+WuTGT8bBbgUo0pH/z3/WnFXyBlV9kAL3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uNtcMAAADbAAAADwAAAAAAAAAAAAAAAACYAgAAZHJzL2Rv&#10;d25yZXYueG1sUEsFBgAAAAAEAAQA9QAAAIgDAAAAAA==&#10;" fillcolor="#4f81bd [3204]" strokecolor="#243f60 [1604]" strokeweight="2pt">
                        <v:textbox>
                          <w:txbxContent>
                            <w:p w:rsidR="00D3460D" w:rsidRDefault="00D3460D" w:rsidP="00D3460D">
                              <w:pPr>
                                <w:jc w:val="center"/>
                              </w:pPr>
                              <w:r>
                                <w:t xml:space="preserve">Holding cost </w:t>
                              </w:r>
                            </w:p>
                          </w:txbxContent>
                        </v:textbox>
                      </v:rect>
                      <v:shape id="Straight Arrow Connector 9" o:spid="_x0000_s1036" type="#_x0000_t32" style="position:absolute;left:38100;top:10668;width:809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2LrS8EAAADbAAAADwAAAGRycy9kb3ducmV2LnhtbERPS2vCQBC+C/0PyxR6000rkZi6igSC&#10;vTYqtLcxOyah2dmQ3Tz677uFQm/z8T1nd5hNK0bqXWNZwfMqAkFcWt1wpeByzpcJCOeRNbaWScE3&#10;OTjsHxY7TLWd+J3GwlcihLBLUUHtfZdK6cqaDLqV7YgDd7e9QR9gX0nd4xTCTStfomgjDTYcGmrs&#10;KKup/CoGo2B9v82nxB9lkn/YbBjiOL7mn0o9Pc7HVxCeZv8v/nO/6TB/C7+/hAPk/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YutLwQAAANsAAAAPAAAAAAAAAAAAAAAA&#10;AKECAABkcnMvZG93bnJldi54bWxQSwUGAAAAAAQABAD5AAAAjwMAAAAA&#10;" strokecolor="#4579b8 [3044]">
                        <v:stroke endarrow="open"/>
                      </v:shape>
                      <v:rect id="Rectangle 10" o:spid="_x0000_s1037" style="position:absolute;left:41814;top:15240;width:10573;height:40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FLDsAA&#10;AADbAAAADwAAAGRycy9kb3ducmV2LnhtbERP3WrCMBS+H+wdwhl4N1OLbKU2FRFE8WZMfYBDc9Z2&#10;NiclSW316c3FYJcf33+xnkwnbuR8a1nBYp6AIK6sbrlWcDnv3jMQPiBr7CyTgjt5WJevLwXm2o78&#10;TbdTqEUMYZ+jgiaEPpfSVw0Z9HPbE0fuxzqDIUJXS+1wjOGmk2mSfEiDLceGBnvaNlRdT4NRYBdf&#10;4XgelwPT6PZZ+1t1j89MqdnbtFmBCDSFf/Gf+6AVpHF9/BJ/gCy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kFLDsAAAADbAAAADwAAAAAAAAAAAAAAAACYAgAAZHJzL2Rvd25y&#10;ZXYueG1sUEsFBgAAAAAEAAQA9QAAAIUDAAAAAA==&#10;" fillcolor="#4f81bd [3204]" strokecolor="#243f60 [1604]" strokeweight="2pt">
                        <v:textbox>
                          <w:txbxContent>
                            <w:p w:rsidR="00D3460D" w:rsidRDefault="00D3460D" w:rsidP="00D3460D">
                              <w:pPr>
                                <w:jc w:val="center"/>
                              </w:pPr>
                              <w:r>
                                <w:t>Shortage cost</w:t>
                              </w:r>
                            </w:p>
                          </w:txbxContent>
                        </v:textbox>
                      </v:rect>
                      <w10:anchorlock/>
                    </v:group>
                  </w:pict>
                </mc:Fallback>
              </mc:AlternateContent>
            </w:r>
          </w:p>
          <w:p w:rsidR="00D3460D" w:rsidRDefault="00D3460D" w:rsidP="00D3460D">
            <w:pPr>
              <w:spacing w:line="360" w:lineRule="auto"/>
              <w:rPr>
                <w:rFonts w:ascii="Arial" w:hAnsi="Arial" w:cs="Arial"/>
                <w:sz w:val="24"/>
                <w:szCs w:val="24"/>
              </w:rPr>
            </w:pPr>
          </w:p>
          <w:p w:rsidR="00D3460D" w:rsidRPr="00DB769C" w:rsidRDefault="00D3460D" w:rsidP="00D3460D">
            <w:pPr>
              <w:spacing w:line="360" w:lineRule="auto"/>
              <w:rPr>
                <w:rFonts w:ascii="Arial" w:hAnsi="Arial" w:cs="Arial"/>
                <w:sz w:val="24"/>
                <w:szCs w:val="24"/>
              </w:rPr>
            </w:pPr>
            <w:r w:rsidRPr="00DB769C">
              <w:rPr>
                <w:rFonts w:ascii="Arial" w:hAnsi="Arial" w:cs="Arial"/>
                <w:sz w:val="24"/>
                <w:szCs w:val="24"/>
              </w:rPr>
              <w:t>The first cost involved in keeping the stocks is unit cost.</w:t>
            </w:r>
          </w:p>
          <w:p w:rsidR="00D3460D" w:rsidRPr="00DB769C" w:rsidRDefault="00D3460D" w:rsidP="00D3460D">
            <w:pPr>
              <w:spacing w:line="360" w:lineRule="auto"/>
              <w:rPr>
                <w:rFonts w:ascii="Arial" w:hAnsi="Arial" w:cs="Arial"/>
                <w:sz w:val="24"/>
                <w:szCs w:val="24"/>
              </w:rPr>
            </w:pPr>
            <w:r w:rsidRPr="00DB769C">
              <w:rPr>
                <w:rFonts w:ascii="Arial" w:hAnsi="Arial" w:cs="Arial"/>
                <w:b/>
                <w:sz w:val="24"/>
                <w:szCs w:val="24"/>
              </w:rPr>
              <w:t>Unit cost</w:t>
            </w:r>
            <w:r w:rsidRPr="00DB769C">
              <w:rPr>
                <w:rFonts w:ascii="Arial" w:hAnsi="Arial" w:cs="Arial"/>
                <w:sz w:val="24"/>
                <w:szCs w:val="24"/>
              </w:rPr>
              <w:t xml:space="preserve"> is the price of the item the company is buying from the supplier or the cost of one unit of the item. We can find the price on previous invoices from suppliers but it is much more difficult when we have many suppliers. </w:t>
            </w:r>
          </w:p>
          <w:p w:rsidR="00D3460D" w:rsidRPr="00DB769C" w:rsidRDefault="00D3460D" w:rsidP="00D3460D">
            <w:pPr>
              <w:spacing w:line="360" w:lineRule="auto"/>
              <w:rPr>
                <w:rFonts w:ascii="Arial" w:hAnsi="Arial" w:cs="Arial"/>
                <w:sz w:val="24"/>
                <w:szCs w:val="24"/>
              </w:rPr>
            </w:pPr>
            <w:r w:rsidRPr="00DB769C">
              <w:rPr>
                <w:rFonts w:ascii="Arial" w:hAnsi="Arial" w:cs="Arial"/>
                <w:b/>
                <w:sz w:val="24"/>
                <w:szCs w:val="24"/>
              </w:rPr>
              <w:t>Ordering cost</w:t>
            </w:r>
            <w:r w:rsidRPr="00DB769C">
              <w:rPr>
                <w:rFonts w:ascii="Arial" w:hAnsi="Arial" w:cs="Arial"/>
                <w:sz w:val="24"/>
                <w:szCs w:val="24"/>
              </w:rPr>
              <w:t xml:space="preserve"> is another cost I would like to discuss. It is a cost of purchasing goods and inspecting them after delivery to check if they are matches the order. Ordering cost is based on two variables the cost of ordering too many and cost of ordering to less. Both options can cause problems for the company. Ordering too much stock will increase carrying stock cost. Ordering too less will increase replenishment and ordering cost. </w:t>
            </w:r>
          </w:p>
          <w:p w:rsidR="00D3460D" w:rsidRPr="00DB769C" w:rsidRDefault="00D3460D" w:rsidP="00D3460D">
            <w:pPr>
              <w:spacing w:line="360" w:lineRule="auto"/>
              <w:rPr>
                <w:rFonts w:ascii="Arial" w:hAnsi="Arial" w:cs="Arial"/>
                <w:sz w:val="24"/>
                <w:szCs w:val="24"/>
              </w:rPr>
            </w:pPr>
            <w:r w:rsidRPr="00DB769C">
              <w:rPr>
                <w:rFonts w:ascii="Arial" w:hAnsi="Arial" w:cs="Arial"/>
                <w:sz w:val="24"/>
                <w:szCs w:val="24"/>
              </w:rPr>
              <w:t>Also we have to add reorder cost which is a cost generated by reordering goods from external suppliers or internal manufacturing order.</w:t>
            </w:r>
          </w:p>
          <w:p w:rsidR="00D3460D" w:rsidRPr="00DB769C" w:rsidRDefault="00D3460D" w:rsidP="00D3460D">
            <w:pPr>
              <w:spacing w:line="360" w:lineRule="auto"/>
              <w:rPr>
                <w:rFonts w:ascii="Arial" w:hAnsi="Arial" w:cs="Arial"/>
                <w:sz w:val="24"/>
                <w:szCs w:val="24"/>
              </w:rPr>
            </w:pPr>
            <w:r w:rsidRPr="00DB769C">
              <w:rPr>
                <w:rFonts w:ascii="Arial" w:hAnsi="Arial" w:cs="Arial"/>
                <w:b/>
                <w:sz w:val="24"/>
                <w:szCs w:val="24"/>
              </w:rPr>
              <w:t>Holding cost</w:t>
            </w:r>
            <w:r w:rsidRPr="00DB769C">
              <w:rPr>
                <w:rFonts w:ascii="Arial" w:hAnsi="Arial" w:cs="Arial"/>
                <w:sz w:val="24"/>
                <w:szCs w:val="24"/>
              </w:rPr>
              <w:t xml:space="preserve"> it is a cost of storing item on stock for the certain period of time. In most of the companies’ part of the money used to purchase inventory comes from financing activities. Money may be sourced from the bank or investor- centred financing. Interest fees will occur in both cases and they are part of holding cost. Storing and maintenance the inventory in good condition we can define as storage space cost. These also include additional expenses like electricity bill, rent for the warehouse etc. Another potential cost that may occur it is a goods damage or theft. </w:t>
            </w:r>
            <w:r w:rsidRPr="00DB769C">
              <w:rPr>
                <w:rFonts w:ascii="Arial" w:hAnsi="Arial" w:cs="Arial"/>
                <w:sz w:val="24"/>
                <w:szCs w:val="24"/>
              </w:rPr>
              <w:lastRenderedPageBreak/>
              <w:t xml:space="preserve">Every company needs to be prepared for that. The risk of losing money on inventory is a part of holding cost. </w:t>
            </w:r>
          </w:p>
          <w:p w:rsidR="00D3460D" w:rsidRPr="00DB769C" w:rsidRDefault="00D3460D" w:rsidP="00D3460D">
            <w:pPr>
              <w:spacing w:line="360" w:lineRule="auto"/>
              <w:rPr>
                <w:rFonts w:ascii="Arial" w:hAnsi="Arial" w:cs="Arial"/>
                <w:sz w:val="24"/>
                <w:szCs w:val="24"/>
              </w:rPr>
            </w:pPr>
            <w:r w:rsidRPr="00DB769C">
              <w:rPr>
                <w:rFonts w:ascii="Arial" w:hAnsi="Arial" w:cs="Arial"/>
                <w:sz w:val="24"/>
                <w:szCs w:val="24"/>
              </w:rPr>
              <w:t>Shortage cost we can describe as running out of a particular product. If for example this is very popular product we will have to make an order with much more expensive delivery to get that product quicker. That added cost is an example of a shortage cost. Another example of a shortage cost will occur when we will have to pay higher price to quickly replenish inventory.</w:t>
            </w:r>
          </w:p>
          <w:p w:rsidR="00D3460D" w:rsidRPr="00DB769C" w:rsidRDefault="00D3460D" w:rsidP="00D3460D">
            <w:pPr>
              <w:spacing w:line="360" w:lineRule="auto"/>
              <w:rPr>
                <w:rFonts w:ascii="Arial" w:hAnsi="Arial" w:cs="Arial"/>
                <w:sz w:val="24"/>
                <w:szCs w:val="24"/>
              </w:rPr>
            </w:pPr>
          </w:p>
          <w:p w:rsidR="00D3460D" w:rsidRPr="001321DD" w:rsidRDefault="00D3460D" w:rsidP="00D3460D">
            <w:pPr>
              <w:spacing w:line="360" w:lineRule="auto"/>
              <w:ind w:left="360"/>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3460D" w:rsidP="00A851DA">
            <w:pPr>
              <w:rPr>
                <w:rFonts w:cs="Bliss-Regular"/>
                <w:color w:val="000000"/>
              </w:rPr>
            </w:pPr>
            <w:r>
              <w:rPr>
                <w:rFonts w:cs="Bliss-Regular"/>
                <w:color w:val="000000"/>
              </w:rPr>
              <w:t>Ewa Syska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3460D" w:rsidP="00A851DA">
            <w:pPr>
              <w:rPr>
                <w:rFonts w:cs="Bliss-Regular"/>
                <w:color w:val="000000"/>
              </w:rPr>
            </w:pPr>
            <w:r>
              <w:rPr>
                <w:rFonts w:cs="Bliss-Regular"/>
                <w:color w:val="000000"/>
              </w:rPr>
              <w:t>23/02/2017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1067" w:rsidRDefault="00081067" w:rsidP="00CB4D0A">
      <w:pPr>
        <w:spacing w:after="0" w:line="240" w:lineRule="auto"/>
      </w:pPr>
      <w:r>
        <w:separator/>
      </w:r>
    </w:p>
  </w:endnote>
  <w:endnote w:type="continuationSeparator" w:id="0">
    <w:p w:rsidR="00081067" w:rsidRDefault="0008106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1067" w:rsidRDefault="00081067" w:rsidP="00CB4D0A">
      <w:pPr>
        <w:spacing w:after="0" w:line="240" w:lineRule="auto"/>
      </w:pPr>
      <w:r>
        <w:separator/>
      </w:r>
    </w:p>
  </w:footnote>
  <w:footnote w:type="continuationSeparator" w:id="0">
    <w:p w:rsidR="00081067" w:rsidRDefault="0008106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3B3487"/>
    <w:multiLevelType w:val="hybridMultilevel"/>
    <w:tmpl w:val="770A2C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F2B05C5"/>
    <w:multiLevelType w:val="hybridMultilevel"/>
    <w:tmpl w:val="899C9990"/>
    <w:lvl w:ilvl="0" w:tplc="61A4619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1067"/>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460D"/>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7DAA-D859-4B96-8831-58C86B50A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845</Words>
  <Characters>4822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Jenny Springford</cp:lastModifiedBy>
  <cp:revision>2</cp:revision>
  <dcterms:created xsi:type="dcterms:W3CDTF">2017-02-23T16:15:00Z</dcterms:created>
  <dcterms:modified xsi:type="dcterms:W3CDTF">2017-02-23T16:15:00Z</dcterms:modified>
</cp:coreProperties>
</file>