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66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70" w:type="dxa"/>
        <w:tblInd w:w="-522" w:type="dxa"/>
        <w:tblLook w:val="04A0"/>
      </w:tblPr>
      <w:tblGrid>
        <w:gridCol w:w="3088"/>
        <w:gridCol w:w="7082"/>
      </w:tblGrid>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Wilfred Tadeyo</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82" w:type="dxa"/>
            <w:tcBorders>
              <w:top w:val="single" w:sz="4" w:space="0" w:color="auto"/>
              <w:left w:val="single" w:sz="4" w:space="0" w:color="auto"/>
              <w:bottom w:val="single" w:sz="4" w:space="0" w:color="auto"/>
              <w:right w:val="single" w:sz="4" w:space="0" w:color="auto"/>
            </w:tcBorders>
          </w:tcPr>
          <w:p w:rsidR="00A851DA" w:rsidRPr="00B0415E" w:rsidRDefault="007161E8">
            <w:pPr>
              <w:pStyle w:val="Default"/>
              <w:rPr>
                <w:rFonts w:asciiTheme="minorHAnsi" w:hAnsiTheme="minorHAnsi"/>
              </w:rPr>
            </w:pPr>
            <w:r>
              <w:rPr>
                <w:rFonts w:asciiTheme="minorHAnsi" w:hAnsiTheme="minorHAnsi"/>
              </w:rPr>
              <w:t>1649</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1C42CD">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840" w:type="dxa"/>
        <w:tblInd w:w="-972" w:type="dxa"/>
        <w:tblLook w:val="04A0"/>
      </w:tblPr>
      <w:tblGrid>
        <w:gridCol w:w="10840"/>
      </w:tblGrid>
      <w:tr w:rsidR="00CC2FB3" w:rsidTr="0026448A">
        <w:trPr>
          <w:trHeight w:val="7559"/>
        </w:trPr>
        <w:tc>
          <w:tcPr>
            <w:tcW w:w="10840" w:type="dxa"/>
          </w:tcPr>
          <w:tbl>
            <w:tblPr>
              <w:tblStyle w:val="TableGrid"/>
              <w:tblpPr w:leftFromText="180" w:rightFromText="180" w:vertAnchor="text" w:horzAnchor="margin" w:tblpXSpec="right" w:tblpY="-140"/>
              <w:tblOverlap w:val="never"/>
              <w:tblW w:w="0" w:type="auto"/>
              <w:tblLook w:val="04A0"/>
            </w:tblPr>
            <w:tblGrid>
              <w:gridCol w:w="1932"/>
              <w:gridCol w:w="3229"/>
            </w:tblGrid>
            <w:tr w:rsidR="0026448A" w:rsidRPr="00B0415E" w:rsidTr="0026448A">
              <w:trPr>
                <w:trHeight w:val="296"/>
              </w:trPr>
              <w:tc>
                <w:tcPr>
                  <w:tcW w:w="19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Student Name:</w:t>
                  </w:r>
                </w:p>
              </w:tc>
              <w:tc>
                <w:tcPr>
                  <w:tcW w:w="3229"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Wilfred Tadeyo</w:t>
                  </w:r>
                </w:p>
              </w:tc>
            </w:tr>
            <w:tr w:rsidR="0026448A" w:rsidRPr="00B0415E" w:rsidTr="0026448A">
              <w:trPr>
                <w:trHeight w:val="310"/>
              </w:trPr>
              <w:tc>
                <w:tcPr>
                  <w:tcW w:w="19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Student Number:</w:t>
                  </w:r>
                </w:p>
              </w:tc>
              <w:tc>
                <w:tcPr>
                  <w:tcW w:w="3229" w:type="dxa"/>
                  <w:tcBorders>
                    <w:top w:val="single" w:sz="4" w:space="0" w:color="auto"/>
                    <w:left w:val="single" w:sz="4" w:space="0" w:color="auto"/>
                    <w:bottom w:val="single" w:sz="4" w:space="0" w:color="auto"/>
                    <w:right w:val="single" w:sz="4" w:space="0" w:color="auto"/>
                  </w:tcBorders>
                </w:tcPr>
                <w:p w:rsidR="0026448A" w:rsidRPr="00B0415E" w:rsidRDefault="0026448A" w:rsidP="0026448A">
                  <w:pPr>
                    <w:pStyle w:val="Default"/>
                    <w:rPr>
                      <w:rFonts w:asciiTheme="minorHAnsi" w:hAnsiTheme="minorHAnsi"/>
                    </w:rPr>
                  </w:pPr>
                  <w:r>
                    <w:rPr>
                      <w:rFonts w:asciiTheme="minorHAnsi" w:hAnsiTheme="minorHAnsi"/>
                    </w:rPr>
                    <w:t>1649</w:t>
                  </w:r>
                </w:p>
              </w:tc>
            </w:tr>
            <w:tr w:rsidR="0026448A" w:rsidRPr="00B0415E" w:rsidTr="0026448A">
              <w:trPr>
                <w:trHeight w:val="310"/>
              </w:trPr>
              <w:tc>
                <w:tcPr>
                  <w:tcW w:w="19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Course:</w:t>
                  </w:r>
                </w:p>
              </w:tc>
              <w:tc>
                <w:tcPr>
                  <w:tcW w:w="3229"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Int Diploma in Project Mgmnt</w:t>
                  </w:r>
                </w:p>
              </w:tc>
            </w:tr>
            <w:tr w:rsidR="0026448A" w:rsidRPr="00B0415E" w:rsidTr="0026448A">
              <w:trPr>
                <w:trHeight w:val="296"/>
              </w:trPr>
              <w:tc>
                <w:tcPr>
                  <w:tcW w:w="19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Assignment NO:</w:t>
                  </w:r>
                </w:p>
              </w:tc>
              <w:tc>
                <w:tcPr>
                  <w:tcW w:w="3229"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r>
                    <w:t>10</w:t>
                  </w:r>
                </w:p>
              </w:tc>
            </w:tr>
          </w:tbl>
          <w:p w:rsidR="00CC2FB3" w:rsidRDefault="00CC2FB3" w:rsidP="00A851DA">
            <w:pPr>
              <w:rPr>
                <w:b/>
              </w:rPr>
            </w:pPr>
          </w:p>
          <w:p w:rsidR="008722E8" w:rsidRPr="00237448" w:rsidRDefault="008722E8" w:rsidP="008722E8">
            <w:pPr>
              <w:rPr>
                <w:rFonts w:ascii="Arial" w:hAnsi="Arial" w:cs="Arial"/>
                <w:sz w:val="24"/>
                <w:szCs w:val="24"/>
              </w:rPr>
            </w:pPr>
          </w:p>
          <w:p w:rsidR="008722E8" w:rsidRPr="00237448" w:rsidRDefault="008722E8" w:rsidP="008722E8">
            <w:pPr>
              <w:pStyle w:val="ListParagraph"/>
              <w:rPr>
                <w:rFonts w:ascii="Arial" w:hAnsi="Arial" w:cs="Arial"/>
                <w:sz w:val="24"/>
                <w:szCs w:val="24"/>
              </w:rPr>
            </w:pPr>
          </w:p>
          <w:p w:rsidR="00CC2FB3" w:rsidRDefault="00CC2FB3" w:rsidP="008722E8">
            <w:pPr>
              <w:rPr>
                <w:b/>
              </w:rPr>
            </w:pPr>
          </w:p>
          <w:p w:rsidR="0026448A" w:rsidRDefault="0026448A" w:rsidP="008722E8">
            <w:pPr>
              <w:rPr>
                <w:b/>
              </w:rPr>
            </w:pPr>
          </w:p>
          <w:p w:rsidR="0026448A" w:rsidRPr="0017400E" w:rsidRDefault="0026448A" w:rsidP="0026448A">
            <w:pPr>
              <w:rPr>
                <w:rFonts w:ascii="Arial" w:hAnsi="Arial" w:cs="Arial"/>
                <w:sz w:val="24"/>
                <w:szCs w:val="24"/>
              </w:rPr>
            </w:pPr>
            <w:r w:rsidRPr="0017400E">
              <w:rPr>
                <w:rFonts w:ascii="Arial" w:hAnsi="Arial" w:cs="Arial"/>
                <w:sz w:val="24"/>
                <w:szCs w:val="24"/>
              </w:rPr>
              <w:t>1.</w:t>
            </w:r>
          </w:p>
          <w:p w:rsidR="00C5686F" w:rsidRPr="00C5686F" w:rsidRDefault="0026448A" w:rsidP="00C5686F">
            <w:pPr>
              <w:pStyle w:val="ListParagraph"/>
              <w:numPr>
                <w:ilvl w:val="0"/>
                <w:numId w:val="15"/>
              </w:numPr>
              <w:rPr>
                <w:rFonts w:ascii="Arial" w:hAnsi="Arial" w:cs="Arial"/>
                <w:b/>
                <w:sz w:val="24"/>
                <w:szCs w:val="24"/>
              </w:rPr>
            </w:pPr>
            <w:r w:rsidRPr="00C5686F">
              <w:rPr>
                <w:rFonts w:ascii="Arial" w:hAnsi="Arial" w:cs="Arial"/>
                <w:b/>
                <w:sz w:val="24"/>
                <w:szCs w:val="24"/>
              </w:rPr>
              <w:t>Knowledge areas of project management procurement.</w:t>
            </w:r>
          </w:p>
          <w:p w:rsidR="0026448A" w:rsidRPr="0017400E"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Procurement planning:</w:t>
            </w:r>
            <w:r w:rsidRPr="0017400E">
              <w:rPr>
                <w:rFonts w:ascii="Arial" w:hAnsi="Arial" w:cs="Arial"/>
                <w:sz w:val="24"/>
                <w:szCs w:val="24"/>
              </w:rPr>
              <w:t xml:space="preserve"> - consider the following; identifying project procurement needs, cost benefit and risk analysis, what type contract will be used.  Non-competitive procurement or open bidding? </w:t>
            </w:r>
          </w:p>
          <w:p w:rsidR="0026448A" w:rsidRPr="0017400E"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Solicitation planning</w:t>
            </w:r>
            <w:r w:rsidRPr="0017400E">
              <w:rPr>
                <w:rFonts w:ascii="Arial" w:hAnsi="Arial" w:cs="Arial"/>
                <w:sz w:val="24"/>
                <w:szCs w:val="24"/>
              </w:rPr>
              <w:t xml:space="preserve">:- what to source, how do we engage potential suppliers ( e.g RFP, tender system, bidder conference). What information do potential suppliers need in order to fully comply with requirements of bidding process? Criteria for selection and key success factors set and announced to potential suppliers. </w:t>
            </w:r>
          </w:p>
          <w:p w:rsidR="0026448A" w:rsidRPr="0017400E"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Solicitation</w:t>
            </w:r>
            <w:r w:rsidRPr="0017400E">
              <w:rPr>
                <w:rFonts w:ascii="Arial" w:hAnsi="Arial" w:cs="Arial"/>
                <w:sz w:val="24"/>
                <w:szCs w:val="24"/>
              </w:rPr>
              <w:t xml:space="preserve">:- Requirements known to potential suppliers, bids/proposals received, </w:t>
            </w:r>
          </w:p>
          <w:p w:rsidR="0026448A" w:rsidRPr="0017400E"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Source selection:-</w:t>
            </w:r>
            <w:r w:rsidRPr="0017400E">
              <w:rPr>
                <w:rFonts w:ascii="Arial" w:hAnsi="Arial" w:cs="Arial"/>
                <w:b/>
                <w:sz w:val="24"/>
                <w:szCs w:val="24"/>
              </w:rPr>
              <w:t xml:space="preserve"> </w:t>
            </w:r>
            <w:r w:rsidRPr="0017400E">
              <w:rPr>
                <w:rFonts w:ascii="Arial" w:hAnsi="Arial" w:cs="Arial"/>
                <w:sz w:val="24"/>
                <w:szCs w:val="24"/>
              </w:rPr>
              <w:t xml:space="preserve">Bids, proposals reviewed, short list drawn up, final supplier/s selected, contract offered and signed by both parties. </w:t>
            </w:r>
          </w:p>
          <w:p w:rsidR="0026448A" w:rsidRPr="0017400E"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Contract administration</w:t>
            </w:r>
            <w:r w:rsidRPr="0017400E">
              <w:rPr>
                <w:rFonts w:ascii="Arial" w:hAnsi="Arial" w:cs="Arial"/>
                <w:b/>
                <w:sz w:val="24"/>
                <w:szCs w:val="24"/>
              </w:rPr>
              <w:t>:-</w:t>
            </w:r>
            <w:r w:rsidRPr="0017400E">
              <w:rPr>
                <w:rFonts w:ascii="Arial" w:hAnsi="Arial" w:cs="Arial"/>
                <w:sz w:val="24"/>
                <w:szCs w:val="24"/>
              </w:rPr>
              <w:t xml:space="preserve"> Ensure contract performance, coordinate multi-contractor contract execution, ensure documents like purchase orders, invoices, delivery advices, change requests, performance reports are updated/processed when due.  </w:t>
            </w:r>
          </w:p>
          <w:p w:rsidR="0026448A" w:rsidRDefault="0026448A" w:rsidP="0026448A">
            <w:pPr>
              <w:pStyle w:val="ListParagraph"/>
              <w:numPr>
                <w:ilvl w:val="0"/>
                <w:numId w:val="11"/>
              </w:numPr>
              <w:rPr>
                <w:rFonts w:ascii="Arial" w:hAnsi="Arial" w:cs="Arial"/>
                <w:sz w:val="24"/>
                <w:szCs w:val="24"/>
              </w:rPr>
            </w:pPr>
            <w:r w:rsidRPr="00C5686F">
              <w:rPr>
                <w:rFonts w:ascii="Arial" w:hAnsi="Arial" w:cs="Arial"/>
                <w:i/>
                <w:sz w:val="24"/>
                <w:szCs w:val="24"/>
              </w:rPr>
              <w:t>Contract closure:</w:t>
            </w:r>
            <w:r w:rsidRPr="0017400E">
              <w:rPr>
                <w:rFonts w:ascii="Arial" w:hAnsi="Arial" w:cs="Arial"/>
                <w:sz w:val="24"/>
                <w:szCs w:val="24"/>
              </w:rPr>
              <w:t xml:space="preserve">- Check that contract has been performed. All open jobs/ deliveries/purchase orders are closed and invoices received for all jobs/supplies. Take an audit of execution of contract and draw up feedback/lessons leant for future contracts. Rate performance of contractor. </w:t>
            </w:r>
          </w:p>
          <w:p w:rsidR="0026448A" w:rsidRDefault="0026448A" w:rsidP="0026448A">
            <w:pPr>
              <w:rPr>
                <w:rFonts w:ascii="Arial" w:hAnsi="Arial" w:cs="Arial"/>
                <w:sz w:val="24"/>
                <w:szCs w:val="24"/>
              </w:rPr>
            </w:pPr>
          </w:p>
          <w:p w:rsidR="0026448A" w:rsidRDefault="0026448A" w:rsidP="0026448A">
            <w:pPr>
              <w:rPr>
                <w:rFonts w:ascii="Arial" w:hAnsi="Arial" w:cs="Arial"/>
                <w:sz w:val="24"/>
                <w:szCs w:val="24"/>
              </w:rPr>
            </w:pPr>
          </w:p>
          <w:p w:rsidR="0026448A" w:rsidRDefault="0026448A" w:rsidP="0026448A">
            <w:pPr>
              <w:rPr>
                <w:rFonts w:ascii="Arial" w:hAnsi="Arial" w:cs="Arial"/>
                <w:sz w:val="24"/>
                <w:szCs w:val="24"/>
              </w:rPr>
            </w:pPr>
          </w:p>
          <w:tbl>
            <w:tblPr>
              <w:tblStyle w:val="TableGrid"/>
              <w:tblpPr w:leftFromText="180" w:rightFromText="180" w:vertAnchor="text" w:horzAnchor="margin" w:tblpXSpec="right" w:tblpY="-33"/>
              <w:tblOverlap w:val="never"/>
              <w:tblW w:w="0" w:type="auto"/>
              <w:tblLook w:val="04A0"/>
            </w:tblPr>
            <w:tblGrid>
              <w:gridCol w:w="1892"/>
              <w:gridCol w:w="3162"/>
            </w:tblGrid>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Wilfred Tadeyo</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6448A" w:rsidRPr="00B0415E" w:rsidRDefault="0026448A" w:rsidP="0026448A">
                  <w:pPr>
                    <w:pStyle w:val="Default"/>
                    <w:rPr>
                      <w:rFonts w:asciiTheme="minorHAnsi" w:hAnsiTheme="minorHAnsi"/>
                    </w:rPr>
                  </w:pPr>
                  <w:r>
                    <w:rPr>
                      <w:rFonts w:asciiTheme="minorHAnsi" w:hAnsiTheme="minorHAnsi"/>
                    </w:rPr>
                    <w:t>1649</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Int Diploma in Project Mgmnt</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r>
                    <w:t>10</w:t>
                  </w:r>
                </w:p>
              </w:tc>
            </w:tr>
          </w:tbl>
          <w:p w:rsidR="0026448A" w:rsidRPr="0026448A" w:rsidRDefault="0026448A" w:rsidP="0026448A">
            <w:pPr>
              <w:rPr>
                <w:rFonts w:ascii="Arial" w:hAnsi="Arial" w:cs="Arial"/>
                <w:sz w:val="24"/>
                <w:szCs w:val="24"/>
              </w:rPr>
            </w:pPr>
          </w:p>
          <w:p w:rsidR="0026448A" w:rsidRDefault="0026448A" w:rsidP="0026448A">
            <w:pPr>
              <w:rPr>
                <w:rFonts w:ascii="Arial" w:hAnsi="Arial" w:cs="Arial"/>
                <w:sz w:val="24"/>
                <w:szCs w:val="24"/>
              </w:rPr>
            </w:pPr>
          </w:p>
          <w:p w:rsidR="0026448A" w:rsidRDefault="0026448A" w:rsidP="0026448A">
            <w:pPr>
              <w:rPr>
                <w:rFonts w:ascii="Arial" w:hAnsi="Arial" w:cs="Arial"/>
                <w:sz w:val="24"/>
                <w:szCs w:val="24"/>
              </w:rPr>
            </w:pPr>
          </w:p>
          <w:p w:rsidR="0026448A" w:rsidRDefault="0026448A" w:rsidP="0026448A">
            <w:pPr>
              <w:rPr>
                <w:rFonts w:ascii="Arial" w:hAnsi="Arial" w:cs="Arial"/>
                <w:sz w:val="24"/>
                <w:szCs w:val="24"/>
              </w:rPr>
            </w:pPr>
          </w:p>
          <w:p w:rsidR="0026448A" w:rsidRDefault="0026448A" w:rsidP="0026448A">
            <w:pPr>
              <w:rPr>
                <w:rFonts w:ascii="Arial" w:hAnsi="Arial" w:cs="Arial"/>
                <w:sz w:val="24"/>
                <w:szCs w:val="24"/>
              </w:rPr>
            </w:pPr>
          </w:p>
          <w:p w:rsidR="0026448A" w:rsidRPr="0017400E" w:rsidRDefault="0026448A" w:rsidP="0026448A">
            <w:pPr>
              <w:ind w:left="360"/>
              <w:rPr>
                <w:rFonts w:ascii="Arial" w:hAnsi="Arial" w:cs="Arial"/>
                <w:sz w:val="24"/>
                <w:szCs w:val="24"/>
              </w:rPr>
            </w:pPr>
          </w:p>
          <w:p w:rsidR="0026448A" w:rsidRDefault="0026448A" w:rsidP="0026448A">
            <w:pPr>
              <w:pStyle w:val="ListParagraph"/>
              <w:numPr>
                <w:ilvl w:val="0"/>
                <w:numId w:val="15"/>
              </w:numPr>
              <w:rPr>
                <w:rFonts w:ascii="Arial" w:hAnsi="Arial" w:cs="Arial"/>
                <w:b/>
                <w:sz w:val="24"/>
                <w:szCs w:val="24"/>
              </w:rPr>
            </w:pPr>
            <w:r w:rsidRPr="0026448A">
              <w:rPr>
                <w:rFonts w:ascii="Arial" w:hAnsi="Arial" w:cs="Arial"/>
                <w:b/>
                <w:sz w:val="24"/>
                <w:szCs w:val="24"/>
              </w:rPr>
              <w:t>Four pivotal areas of Procurement Management</w:t>
            </w:r>
          </w:p>
          <w:p w:rsidR="0026448A" w:rsidRPr="0026448A" w:rsidRDefault="0026448A" w:rsidP="0026448A">
            <w:pPr>
              <w:pStyle w:val="ListParagraph"/>
              <w:ind w:left="360"/>
              <w:rPr>
                <w:rFonts w:ascii="Arial" w:hAnsi="Arial" w:cs="Arial"/>
                <w:b/>
                <w:sz w:val="24"/>
                <w:szCs w:val="24"/>
              </w:rPr>
            </w:pPr>
          </w:p>
          <w:p w:rsidR="0026448A" w:rsidRDefault="0026448A" w:rsidP="0026448A">
            <w:pPr>
              <w:pStyle w:val="ListParagraph"/>
              <w:numPr>
                <w:ilvl w:val="0"/>
                <w:numId w:val="12"/>
              </w:numPr>
              <w:rPr>
                <w:rFonts w:ascii="Arial" w:hAnsi="Arial" w:cs="Arial"/>
                <w:sz w:val="24"/>
                <w:szCs w:val="24"/>
              </w:rPr>
            </w:pPr>
            <w:r w:rsidRPr="0026448A">
              <w:rPr>
                <w:rFonts w:ascii="Arial" w:hAnsi="Arial" w:cs="Arial"/>
                <w:i/>
                <w:sz w:val="24"/>
                <w:szCs w:val="24"/>
              </w:rPr>
              <w:t>Decision to procure or not</w:t>
            </w:r>
            <w:r w:rsidRPr="0026448A">
              <w:rPr>
                <w:rFonts w:ascii="Arial" w:hAnsi="Arial" w:cs="Arial"/>
                <w:b/>
                <w:i/>
                <w:sz w:val="24"/>
                <w:szCs w:val="24"/>
              </w:rPr>
              <w:t>:</w:t>
            </w:r>
            <w:r w:rsidRPr="0026448A">
              <w:rPr>
                <w:rFonts w:ascii="Arial" w:hAnsi="Arial" w:cs="Arial"/>
                <w:i/>
                <w:sz w:val="24"/>
                <w:szCs w:val="24"/>
              </w:rPr>
              <w:t>-</w:t>
            </w:r>
            <w:r w:rsidRPr="0017400E">
              <w:rPr>
                <w:rFonts w:ascii="Arial" w:hAnsi="Arial" w:cs="Arial"/>
                <w:sz w:val="24"/>
                <w:szCs w:val="24"/>
              </w:rPr>
              <w:t xml:space="preserve">The decision process is rigorous and  has inputs from </w:t>
            </w:r>
          </w:p>
          <w:p w:rsidR="0026448A" w:rsidRDefault="0026448A" w:rsidP="0026448A">
            <w:pPr>
              <w:pStyle w:val="ListParagraph"/>
              <w:ind w:left="360"/>
              <w:rPr>
                <w:rFonts w:ascii="Arial" w:hAnsi="Arial" w:cs="Arial"/>
                <w:sz w:val="24"/>
                <w:szCs w:val="24"/>
              </w:rPr>
            </w:pPr>
          </w:p>
          <w:p w:rsidR="0026448A" w:rsidRDefault="0026448A" w:rsidP="0026448A">
            <w:pPr>
              <w:pStyle w:val="ListParagraph"/>
              <w:ind w:left="360"/>
              <w:rPr>
                <w:rFonts w:ascii="Arial" w:hAnsi="Arial" w:cs="Arial"/>
                <w:sz w:val="24"/>
                <w:szCs w:val="24"/>
              </w:rPr>
            </w:pPr>
            <w:r w:rsidRPr="0017400E">
              <w:rPr>
                <w:rFonts w:ascii="Arial" w:hAnsi="Arial" w:cs="Arial"/>
                <w:sz w:val="24"/>
                <w:szCs w:val="24"/>
              </w:rPr>
              <w:t>product/service specifications/complexity/critical parameters,  Availability of suppliers, Project Budget, Activity Cost, cost/benefit analysis of procurement vs making, need to retain control patent or not.</w:t>
            </w:r>
          </w:p>
          <w:p w:rsidR="0026448A" w:rsidRPr="0017400E" w:rsidRDefault="0026448A" w:rsidP="0026448A">
            <w:pPr>
              <w:pStyle w:val="ListParagraph"/>
              <w:ind w:left="360"/>
              <w:rPr>
                <w:rFonts w:ascii="Arial" w:hAnsi="Arial" w:cs="Arial"/>
                <w:sz w:val="24"/>
                <w:szCs w:val="24"/>
              </w:rPr>
            </w:pPr>
          </w:p>
          <w:p w:rsidR="0026448A" w:rsidRDefault="0026448A" w:rsidP="0026448A">
            <w:pPr>
              <w:pStyle w:val="ListParagraph"/>
              <w:numPr>
                <w:ilvl w:val="0"/>
                <w:numId w:val="12"/>
              </w:numPr>
              <w:rPr>
                <w:rFonts w:ascii="Arial" w:hAnsi="Arial" w:cs="Arial"/>
                <w:sz w:val="24"/>
                <w:szCs w:val="24"/>
              </w:rPr>
            </w:pPr>
            <w:r w:rsidRPr="0026448A">
              <w:rPr>
                <w:rFonts w:ascii="Arial" w:hAnsi="Arial" w:cs="Arial"/>
                <w:i/>
                <w:sz w:val="24"/>
                <w:szCs w:val="24"/>
              </w:rPr>
              <w:t xml:space="preserve">If decision is to procure, what to procure:- </w:t>
            </w:r>
            <w:r w:rsidRPr="0017400E">
              <w:rPr>
                <w:rFonts w:ascii="Arial" w:hAnsi="Arial" w:cs="Arial"/>
                <w:sz w:val="24"/>
                <w:szCs w:val="24"/>
              </w:rPr>
              <w:t>e.g widgets, specialist personnel/consultant(e.g nuclear engineer)</w:t>
            </w:r>
          </w:p>
          <w:p w:rsidR="0026448A" w:rsidRPr="0017400E" w:rsidRDefault="0026448A" w:rsidP="0026448A">
            <w:pPr>
              <w:pStyle w:val="ListParagraph"/>
              <w:ind w:left="360"/>
              <w:rPr>
                <w:rFonts w:ascii="Arial" w:hAnsi="Arial" w:cs="Arial"/>
                <w:sz w:val="24"/>
                <w:szCs w:val="24"/>
              </w:rPr>
            </w:pPr>
          </w:p>
          <w:p w:rsidR="0026448A" w:rsidRDefault="0026448A" w:rsidP="0026448A">
            <w:pPr>
              <w:pStyle w:val="ListParagraph"/>
              <w:numPr>
                <w:ilvl w:val="0"/>
                <w:numId w:val="12"/>
              </w:numPr>
              <w:rPr>
                <w:rFonts w:ascii="Arial" w:hAnsi="Arial" w:cs="Arial"/>
                <w:sz w:val="24"/>
                <w:szCs w:val="24"/>
              </w:rPr>
            </w:pPr>
            <w:r w:rsidRPr="0026448A">
              <w:rPr>
                <w:rFonts w:ascii="Arial" w:hAnsi="Arial" w:cs="Arial"/>
                <w:i/>
                <w:sz w:val="24"/>
                <w:szCs w:val="24"/>
              </w:rPr>
              <w:t>How much to procure:-</w:t>
            </w:r>
            <w:r w:rsidRPr="0017400E">
              <w:rPr>
                <w:rFonts w:ascii="Arial" w:hAnsi="Arial" w:cs="Arial"/>
                <w:sz w:val="24"/>
                <w:szCs w:val="24"/>
              </w:rPr>
              <w:t xml:space="preserve"> Input to this decision will include project plan, Cost baseline, scope, constrains (cost, time, quality). Are there any plans to make instead of buying for this project or for future projects? If plans are to make in future, has the investment been planned for? </w:t>
            </w:r>
          </w:p>
          <w:p w:rsidR="0026448A" w:rsidRPr="0026448A" w:rsidRDefault="0026448A" w:rsidP="0026448A">
            <w:pPr>
              <w:pStyle w:val="ListParagraph"/>
              <w:rPr>
                <w:rFonts w:ascii="Arial" w:hAnsi="Arial" w:cs="Arial"/>
                <w:sz w:val="24"/>
                <w:szCs w:val="24"/>
              </w:rPr>
            </w:pPr>
          </w:p>
          <w:p w:rsidR="0026448A" w:rsidRPr="0017400E" w:rsidRDefault="0026448A" w:rsidP="0026448A">
            <w:pPr>
              <w:pStyle w:val="ListParagraph"/>
              <w:ind w:left="360"/>
              <w:rPr>
                <w:rFonts w:ascii="Arial" w:hAnsi="Arial" w:cs="Arial"/>
                <w:sz w:val="24"/>
                <w:szCs w:val="24"/>
              </w:rPr>
            </w:pPr>
          </w:p>
          <w:p w:rsidR="0026448A" w:rsidRPr="0017400E" w:rsidRDefault="0026448A" w:rsidP="0026448A">
            <w:pPr>
              <w:pStyle w:val="ListParagraph"/>
              <w:numPr>
                <w:ilvl w:val="0"/>
                <w:numId w:val="12"/>
              </w:numPr>
              <w:rPr>
                <w:rFonts w:ascii="Arial" w:hAnsi="Arial" w:cs="Arial"/>
                <w:sz w:val="24"/>
                <w:szCs w:val="24"/>
              </w:rPr>
            </w:pPr>
            <w:r w:rsidRPr="0026448A">
              <w:rPr>
                <w:rFonts w:ascii="Arial" w:hAnsi="Arial" w:cs="Arial"/>
                <w:i/>
                <w:sz w:val="24"/>
                <w:szCs w:val="24"/>
              </w:rPr>
              <w:t xml:space="preserve">When to procure:-  </w:t>
            </w:r>
            <w:r w:rsidRPr="0017400E">
              <w:rPr>
                <w:rFonts w:ascii="Arial" w:hAnsi="Arial" w:cs="Arial"/>
                <w:sz w:val="24"/>
                <w:szCs w:val="24"/>
              </w:rPr>
              <w:t xml:space="preserve">project calendar, project schedule  and availability of other requirements (special equipment, technology, specialist personnel)  are inputs to this decision. </w:t>
            </w:r>
          </w:p>
          <w:p w:rsidR="00CC2FB3" w:rsidRDefault="00CC2FB3" w:rsidP="00A851DA">
            <w:pPr>
              <w:rPr>
                <w:b/>
              </w:rPr>
            </w:pPr>
          </w:p>
          <w:p w:rsidR="0026448A" w:rsidRDefault="0026448A" w:rsidP="0026448A">
            <w:pPr>
              <w:rPr>
                <w:rFonts w:ascii="Arial" w:hAnsi="Arial" w:cs="Arial"/>
                <w:sz w:val="24"/>
                <w:szCs w:val="24"/>
              </w:rPr>
            </w:pPr>
          </w:p>
          <w:p w:rsidR="0026448A" w:rsidRPr="0017400E" w:rsidRDefault="0026448A" w:rsidP="0026448A">
            <w:pPr>
              <w:rPr>
                <w:rFonts w:ascii="Arial" w:hAnsi="Arial" w:cs="Arial"/>
                <w:sz w:val="24"/>
                <w:szCs w:val="24"/>
              </w:rPr>
            </w:pPr>
          </w:p>
          <w:p w:rsidR="0026448A" w:rsidRDefault="0026448A" w:rsidP="0026448A">
            <w:pPr>
              <w:pStyle w:val="ListParagraph"/>
              <w:numPr>
                <w:ilvl w:val="0"/>
                <w:numId w:val="15"/>
              </w:numPr>
              <w:rPr>
                <w:rFonts w:ascii="Arial" w:hAnsi="Arial" w:cs="Arial"/>
                <w:b/>
                <w:sz w:val="24"/>
                <w:szCs w:val="24"/>
              </w:rPr>
            </w:pPr>
            <w:r w:rsidRPr="0026448A">
              <w:rPr>
                <w:rFonts w:ascii="Arial" w:hAnsi="Arial" w:cs="Arial"/>
                <w:b/>
                <w:sz w:val="24"/>
                <w:szCs w:val="24"/>
              </w:rPr>
              <w:t>Importance of market evaluation in procurement</w:t>
            </w:r>
          </w:p>
          <w:p w:rsidR="00C5686F" w:rsidRPr="0026448A" w:rsidRDefault="00C5686F" w:rsidP="00C5686F">
            <w:pPr>
              <w:pStyle w:val="ListParagraph"/>
              <w:rPr>
                <w:rFonts w:ascii="Arial" w:hAnsi="Arial" w:cs="Arial"/>
                <w:b/>
                <w:sz w:val="24"/>
                <w:szCs w:val="24"/>
              </w:rPr>
            </w:pPr>
          </w:p>
          <w:p w:rsidR="0026448A" w:rsidRPr="0017400E" w:rsidRDefault="0026448A" w:rsidP="0026448A">
            <w:pPr>
              <w:pStyle w:val="ListParagraph"/>
              <w:numPr>
                <w:ilvl w:val="0"/>
                <w:numId w:val="16"/>
              </w:numPr>
              <w:rPr>
                <w:rFonts w:ascii="Arial" w:hAnsi="Arial" w:cs="Arial"/>
                <w:sz w:val="24"/>
                <w:szCs w:val="24"/>
              </w:rPr>
            </w:pPr>
            <w:r w:rsidRPr="0017400E">
              <w:rPr>
                <w:rFonts w:ascii="Arial" w:hAnsi="Arial" w:cs="Arial"/>
                <w:sz w:val="24"/>
                <w:szCs w:val="24"/>
              </w:rPr>
              <w:t xml:space="preserve">Determine what sources are available for the desired product or service:-  Establish reliability, capacity of sources/suppliers to produce.  Determine industry dynamics and behavior; competition or collusion. </w:t>
            </w:r>
          </w:p>
          <w:p w:rsidR="0026448A" w:rsidRPr="0017400E" w:rsidRDefault="0026448A" w:rsidP="0026448A">
            <w:pPr>
              <w:pStyle w:val="ListParagraph"/>
              <w:numPr>
                <w:ilvl w:val="0"/>
                <w:numId w:val="16"/>
              </w:numPr>
              <w:rPr>
                <w:rFonts w:ascii="Arial" w:hAnsi="Arial" w:cs="Arial"/>
                <w:sz w:val="24"/>
                <w:szCs w:val="24"/>
              </w:rPr>
            </w:pPr>
            <w:r w:rsidRPr="0017400E">
              <w:rPr>
                <w:rFonts w:ascii="Arial" w:hAnsi="Arial" w:cs="Arial"/>
                <w:sz w:val="24"/>
                <w:szCs w:val="24"/>
              </w:rPr>
              <w:t>What products or services are available from the sources- what options are available from other sources (specs). Are there any regulatory bodies for product/service? Are there any industry standards for the intended product?</w:t>
            </w:r>
          </w:p>
          <w:p w:rsidR="00194132" w:rsidRPr="00237448" w:rsidRDefault="0026448A" w:rsidP="0026448A">
            <w:pPr>
              <w:rPr>
                <w:rFonts w:ascii="Arial" w:hAnsi="Arial" w:cs="Arial"/>
                <w:sz w:val="24"/>
                <w:szCs w:val="24"/>
              </w:rPr>
            </w:pPr>
            <w:r w:rsidRPr="0017400E">
              <w:rPr>
                <w:rFonts w:ascii="Arial" w:hAnsi="Arial" w:cs="Arial"/>
                <w:sz w:val="24"/>
                <w:szCs w:val="24"/>
              </w:rPr>
              <w:t>If sources and right products are available, what would the terms and conditions be? Payment terms,   general supply lead times.</w:t>
            </w:r>
          </w:p>
          <w:p w:rsidR="008722E8" w:rsidRDefault="008722E8" w:rsidP="00A851DA">
            <w:pPr>
              <w:rPr>
                <w:b/>
              </w:rPr>
            </w:pPr>
          </w:p>
          <w:p w:rsidR="008722E8" w:rsidRDefault="008722E8" w:rsidP="00A851DA">
            <w:pPr>
              <w:rPr>
                <w:b/>
              </w:rPr>
            </w:pPr>
          </w:p>
          <w:p w:rsidR="008722E8" w:rsidRDefault="008722E8" w:rsidP="00A851DA">
            <w:pPr>
              <w:rPr>
                <w:b/>
              </w:rPr>
            </w:pPr>
          </w:p>
          <w:p w:rsidR="008722E8" w:rsidRDefault="008722E8" w:rsidP="00A851DA">
            <w:pPr>
              <w:rPr>
                <w:b/>
              </w:rPr>
            </w:pPr>
          </w:p>
          <w:p w:rsidR="0026448A" w:rsidRDefault="0026448A" w:rsidP="00A851DA">
            <w:pPr>
              <w:rPr>
                <w:b/>
              </w:rPr>
            </w:pPr>
          </w:p>
          <w:p w:rsidR="0026448A" w:rsidRDefault="0026448A" w:rsidP="00A851DA">
            <w:pPr>
              <w:rPr>
                <w:b/>
              </w:rPr>
            </w:pPr>
          </w:p>
          <w:p w:rsidR="0026448A" w:rsidRDefault="0026448A" w:rsidP="00A851DA">
            <w:pPr>
              <w:rPr>
                <w:b/>
              </w:rPr>
            </w:pPr>
          </w:p>
          <w:p w:rsidR="0026448A" w:rsidRDefault="0026448A" w:rsidP="00A851DA">
            <w:pPr>
              <w:rPr>
                <w:b/>
              </w:rPr>
            </w:pPr>
          </w:p>
          <w:p w:rsidR="0026448A" w:rsidRDefault="0026448A" w:rsidP="00A851DA">
            <w:pPr>
              <w:rPr>
                <w:b/>
              </w:rPr>
            </w:pPr>
          </w:p>
          <w:p w:rsidR="0026448A" w:rsidRDefault="0026448A" w:rsidP="00A851DA">
            <w:pPr>
              <w:rPr>
                <w:b/>
              </w:rPr>
            </w:pPr>
          </w:p>
          <w:p w:rsidR="0026448A" w:rsidRDefault="0026448A" w:rsidP="00A851DA">
            <w:pPr>
              <w:rPr>
                <w:b/>
              </w:rPr>
            </w:pPr>
          </w:p>
          <w:p w:rsidR="008722E8" w:rsidRDefault="008722E8" w:rsidP="00A851DA">
            <w:pPr>
              <w:rPr>
                <w:b/>
              </w:rPr>
            </w:pPr>
          </w:p>
          <w:p w:rsidR="00194132" w:rsidRDefault="00194132" w:rsidP="00A851DA">
            <w:pPr>
              <w:rPr>
                <w:b/>
              </w:rPr>
            </w:pPr>
          </w:p>
          <w:tbl>
            <w:tblPr>
              <w:tblStyle w:val="TableGrid"/>
              <w:tblpPr w:leftFromText="180" w:rightFromText="180" w:vertAnchor="text" w:horzAnchor="margin" w:tblpXSpec="right" w:tblpY="-191"/>
              <w:tblOverlap w:val="never"/>
              <w:tblW w:w="0" w:type="auto"/>
              <w:tblLook w:val="04A0"/>
            </w:tblPr>
            <w:tblGrid>
              <w:gridCol w:w="1892"/>
              <w:gridCol w:w="3162"/>
            </w:tblGrid>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Wilfred Tadeyo</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6448A" w:rsidRPr="00B0415E" w:rsidRDefault="0026448A" w:rsidP="0026448A">
                  <w:pPr>
                    <w:pStyle w:val="Default"/>
                    <w:rPr>
                      <w:rFonts w:asciiTheme="minorHAnsi" w:hAnsiTheme="minorHAnsi"/>
                    </w:rPr>
                  </w:pPr>
                  <w:r>
                    <w:rPr>
                      <w:rFonts w:asciiTheme="minorHAnsi" w:hAnsiTheme="minorHAnsi"/>
                    </w:rPr>
                    <w:t>1649</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Int Diploma in Project Mgmnt</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r>
                    <w:t>10</w:t>
                  </w:r>
                </w:p>
              </w:tc>
            </w:tr>
          </w:tbl>
          <w:p w:rsidR="008722E8" w:rsidRDefault="008722E8" w:rsidP="00A851DA">
            <w:pPr>
              <w:rPr>
                <w:b/>
              </w:rPr>
            </w:pPr>
          </w:p>
          <w:p w:rsidR="008722E8" w:rsidRDefault="008722E8" w:rsidP="00A851DA">
            <w:pPr>
              <w:rPr>
                <w:b/>
              </w:rPr>
            </w:pPr>
          </w:p>
          <w:p w:rsidR="008722E8" w:rsidRDefault="008722E8" w:rsidP="00A851DA">
            <w:pPr>
              <w:rPr>
                <w:b/>
              </w:rPr>
            </w:pPr>
          </w:p>
          <w:p w:rsidR="00194132" w:rsidRDefault="00194132" w:rsidP="0026448A">
            <w:pPr>
              <w:spacing w:before="60" w:after="60" w:line="216" w:lineRule="atLeast"/>
              <w:ind w:right="120"/>
              <w:rPr>
                <w:rFonts w:ascii="Arial" w:eastAsia="Times New Roman" w:hAnsi="Arial" w:cs="Arial"/>
                <w:sz w:val="24"/>
                <w:szCs w:val="24"/>
              </w:rPr>
            </w:pPr>
          </w:p>
          <w:p w:rsidR="0026448A" w:rsidRDefault="0026448A" w:rsidP="0026448A">
            <w:pPr>
              <w:spacing w:before="60" w:after="60" w:line="216" w:lineRule="atLeast"/>
              <w:ind w:right="120"/>
              <w:rPr>
                <w:rFonts w:ascii="Arial" w:eastAsia="Times New Roman" w:hAnsi="Arial" w:cs="Arial"/>
                <w:sz w:val="24"/>
                <w:szCs w:val="24"/>
              </w:rPr>
            </w:pPr>
          </w:p>
          <w:p w:rsidR="0026448A" w:rsidRDefault="0026448A" w:rsidP="0026448A">
            <w:pPr>
              <w:spacing w:before="60" w:after="60" w:line="216" w:lineRule="atLeast"/>
              <w:ind w:right="120"/>
              <w:rPr>
                <w:rFonts w:ascii="Arial" w:eastAsia="Times New Roman" w:hAnsi="Arial" w:cs="Arial"/>
                <w:sz w:val="24"/>
                <w:szCs w:val="24"/>
              </w:rPr>
            </w:pPr>
          </w:p>
          <w:p w:rsidR="0026448A" w:rsidRDefault="0026448A" w:rsidP="0026448A">
            <w:pPr>
              <w:pStyle w:val="ListParagraph"/>
              <w:numPr>
                <w:ilvl w:val="0"/>
                <w:numId w:val="15"/>
              </w:numPr>
              <w:rPr>
                <w:rFonts w:ascii="Arial" w:hAnsi="Arial" w:cs="Arial"/>
                <w:sz w:val="24"/>
                <w:szCs w:val="24"/>
              </w:rPr>
            </w:pPr>
            <w:r w:rsidRPr="0017400E">
              <w:rPr>
                <w:rFonts w:ascii="Arial" w:hAnsi="Arial" w:cs="Arial"/>
                <w:sz w:val="24"/>
                <w:szCs w:val="24"/>
              </w:rPr>
              <w:t xml:space="preserve">The make or buy analysis is done at the planning, scope definition stage of the project. </w:t>
            </w:r>
          </w:p>
          <w:p w:rsidR="0026448A" w:rsidRPr="0017400E" w:rsidRDefault="0026448A" w:rsidP="0026448A">
            <w:pPr>
              <w:pStyle w:val="ListParagraph"/>
              <w:rPr>
                <w:rFonts w:ascii="Arial" w:hAnsi="Arial" w:cs="Arial"/>
                <w:sz w:val="24"/>
                <w:szCs w:val="24"/>
              </w:rPr>
            </w:pPr>
          </w:p>
          <w:p w:rsidR="0026448A" w:rsidRPr="0017400E" w:rsidRDefault="0026448A" w:rsidP="0026448A">
            <w:pPr>
              <w:pStyle w:val="ListParagraph"/>
              <w:ind w:left="360"/>
              <w:rPr>
                <w:rFonts w:ascii="Arial" w:hAnsi="Arial" w:cs="Arial"/>
                <w:sz w:val="24"/>
                <w:szCs w:val="24"/>
              </w:rPr>
            </w:pPr>
          </w:p>
          <w:p w:rsidR="0026448A" w:rsidRPr="00C5686F" w:rsidRDefault="0026448A" w:rsidP="0026448A">
            <w:pPr>
              <w:pStyle w:val="ListParagraph"/>
              <w:numPr>
                <w:ilvl w:val="0"/>
                <w:numId w:val="15"/>
              </w:numPr>
              <w:rPr>
                <w:rFonts w:ascii="Arial" w:hAnsi="Arial" w:cs="Arial"/>
                <w:b/>
                <w:sz w:val="24"/>
                <w:szCs w:val="24"/>
              </w:rPr>
            </w:pPr>
            <w:r w:rsidRPr="00C5686F">
              <w:rPr>
                <w:rFonts w:ascii="Arial" w:hAnsi="Arial" w:cs="Arial"/>
                <w:b/>
                <w:sz w:val="24"/>
                <w:szCs w:val="24"/>
              </w:rPr>
              <w:t>Cost reimbursable contracts</w:t>
            </w:r>
          </w:p>
          <w:p w:rsidR="0026448A" w:rsidRPr="0017400E" w:rsidRDefault="0026448A" w:rsidP="0026448A">
            <w:pPr>
              <w:pStyle w:val="ListParagraph"/>
              <w:ind w:left="360"/>
              <w:rPr>
                <w:rFonts w:ascii="Arial" w:hAnsi="Arial" w:cs="Arial"/>
                <w:sz w:val="24"/>
                <w:szCs w:val="24"/>
              </w:rPr>
            </w:pPr>
            <w:r w:rsidRPr="0017400E">
              <w:rPr>
                <w:rFonts w:ascii="Arial" w:hAnsi="Arial" w:cs="Arial"/>
                <w:sz w:val="24"/>
                <w:szCs w:val="24"/>
              </w:rPr>
              <w:t>In such contracts the seller is paid the cost of products or services supplied and a margin over and above this. This will cover both direct and indirect cost components of providing the product. Cost reimbursable contacts come in three types:</w:t>
            </w:r>
          </w:p>
          <w:p w:rsidR="0026448A" w:rsidRPr="0017400E" w:rsidRDefault="0026448A" w:rsidP="0026448A">
            <w:pPr>
              <w:pStyle w:val="ListParagraph"/>
              <w:numPr>
                <w:ilvl w:val="0"/>
                <w:numId w:val="17"/>
              </w:numPr>
              <w:rPr>
                <w:rFonts w:ascii="Arial" w:hAnsi="Arial" w:cs="Arial"/>
                <w:sz w:val="24"/>
                <w:szCs w:val="24"/>
              </w:rPr>
            </w:pPr>
            <w:r w:rsidRPr="00C5686F">
              <w:rPr>
                <w:rFonts w:ascii="Arial" w:hAnsi="Arial" w:cs="Arial"/>
                <w:i/>
                <w:sz w:val="24"/>
                <w:szCs w:val="24"/>
              </w:rPr>
              <w:t>Cost plus incentive fee</w:t>
            </w:r>
            <w:r w:rsidRPr="0017400E">
              <w:rPr>
                <w:rFonts w:ascii="Arial" w:hAnsi="Arial" w:cs="Arial"/>
                <w:sz w:val="24"/>
                <w:szCs w:val="24"/>
              </w:rPr>
              <w:t xml:space="preserve">-: incentive could be supplying goods/services or completing task in time, </w:t>
            </w:r>
          </w:p>
          <w:p w:rsidR="0026448A" w:rsidRPr="0017400E" w:rsidRDefault="0026448A" w:rsidP="0026448A">
            <w:pPr>
              <w:pStyle w:val="ListParagraph"/>
              <w:numPr>
                <w:ilvl w:val="0"/>
                <w:numId w:val="17"/>
              </w:numPr>
              <w:rPr>
                <w:rFonts w:ascii="Arial" w:hAnsi="Arial" w:cs="Arial"/>
                <w:sz w:val="24"/>
                <w:szCs w:val="24"/>
              </w:rPr>
            </w:pPr>
            <w:r w:rsidRPr="00C5686F">
              <w:rPr>
                <w:rFonts w:ascii="Arial" w:hAnsi="Arial" w:cs="Arial"/>
                <w:i/>
                <w:sz w:val="24"/>
                <w:szCs w:val="24"/>
              </w:rPr>
              <w:t>Cost plus fixed fee</w:t>
            </w:r>
            <w:r w:rsidRPr="0017400E">
              <w:rPr>
                <w:rFonts w:ascii="Arial" w:hAnsi="Arial" w:cs="Arial"/>
                <w:sz w:val="24"/>
                <w:szCs w:val="24"/>
              </w:rPr>
              <w:t>-: contractor is paid the cost of supplying good/ services and an agreed fee as a profit component. Any extra costs incurred over and above the actual costs will be bone by the contractor and may eat into the profit component.</w:t>
            </w:r>
          </w:p>
          <w:p w:rsidR="0026448A" w:rsidRPr="0017400E" w:rsidRDefault="0026448A" w:rsidP="0026448A">
            <w:pPr>
              <w:pStyle w:val="ListParagraph"/>
              <w:numPr>
                <w:ilvl w:val="0"/>
                <w:numId w:val="17"/>
              </w:numPr>
              <w:rPr>
                <w:rFonts w:ascii="Arial" w:hAnsi="Arial" w:cs="Arial"/>
                <w:sz w:val="24"/>
                <w:szCs w:val="24"/>
              </w:rPr>
            </w:pPr>
            <w:r w:rsidRPr="00040381">
              <w:rPr>
                <w:rFonts w:ascii="Arial" w:hAnsi="Arial" w:cs="Arial"/>
                <w:i/>
                <w:sz w:val="24"/>
                <w:szCs w:val="24"/>
              </w:rPr>
              <w:t>Cost plus percentage of cost</w:t>
            </w:r>
            <w:r w:rsidRPr="0017400E">
              <w:rPr>
                <w:rFonts w:ascii="Arial" w:hAnsi="Arial" w:cs="Arial"/>
                <w:sz w:val="24"/>
                <w:szCs w:val="24"/>
              </w:rPr>
              <w:t xml:space="preserve">- Here, the profit margin is proportional to the actual cost of goods/services and getting them delivered. Depending on terms and conditions, it could be say 10% of the cost. This approach does not encourage discipline, as virtually all costs, even unnecessary ones are likely to be passed on to the principal.                                                                                                           </w:t>
            </w:r>
          </w:p>
          <w:p w:rsidR="00194132" w:rsidRDefault="00194132" w:rsidP="0026448A">
            <w:pPr>
              <w:spacing w:before="100" w:beforeAutospacing="1" w:after="100" w:afterAutospacing="1"/>
              <w:rPr>
                <w:rFonts w:ascii="Arial" w:eastAsia="Times New Roman" w:hAnsi="Arial" w:cs="Arial"/>
                <w:sz w:val="24"/>
                <w:szCs w:val="24"/>
              </w:rPr>
            </w:pPr>
          </w:p>
          <w:p w:rsidR="0026448A" w:rsidRPr="0017400E" w:rsidRDefault="0026448A" w:rsidP="0026448A">
            <w:pPr>
              <w:pStyle w:val="ListParagraph"/>
              <w:numPr>
                <w:ilvl w:val="0"/>
                <w:numId w:val="15"/>
              </w:numPr>
              <w:rPr>
                <w:rFonts w:ascii="Arial" w:hAnsi="Arial" w:cs="Arial"/>
                <w:sz w:val="24"/>
                <w:szCs w:val="24"/>
              </w:rPr>
            </w:pPr>
            <w:r w:rsidRPr="0017400E">
              <w:rPr>
                <w:rFonts w:ascii="Arial" w:hAnsi="Arial" w:cs="Arial"/>
                <w:sz w:val="24"/>
                <w:szCs w:val="24"/>
              </w:rPr>
              <w:t>Information contained in procurement management plan</w:t>
            </w:r>
          </w:p>
          <w:p w:rsidR="0026448A" w:rsidRPr="0017400E"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Vendor selection procedure and criteria- through RFP, RFQ, Tendering system …etc</w:t>
            </w:r>
          </w:p>
          <w:p w:rsidR="0026448A" w:rsidRPr="0017400E"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Independent estimation and verification data- Even if quotations and proposals will be provided, it is important to carry out an independent verification process in order to know  price range, available brands and specs.</w:t>
            </w:r>
          </w:p>
          <w:p w:rsidR="0026448A" w:rsidRPr="0017400E"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 xml:space="preserve">What relationship will exist between vendor and performing organization:- How will the relationship be managed, performance reviews, reports,  change requests, updates, resolution of conflicts..etc </w:t>
            </w:r>
          </w:p>
          <w:p w:rsidR="0026448A" w:rsidRPr="0017400E"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Type of contract to be used:- e.g Cost reimbursable, Cost plus fixed fee</w:t>
            </w:r>
          </w:p>
          <w:p w:rsidR="0026448A" w:rsidRPr="0017400E"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 xml:space="preserve">Coordination of activities between seller and buyer organizations..reporting, handling of problems and nonconformities. Coordination of more than one vendor.   </w:t>
            </w:r>
          </w:p>
          <w:p w:rsidR="0026448A" w:rsidRDefault="0026448A" w:rsidP="0026448A">
            <w:pPr>
              <w:pStyle w:val="ListParagraph"/>
              <w:numPr>
                <w:ilvl w:val="0"/>
                <w:numId w:val="18"/>
              </w:numPr>
              <w:rPr>
                <w:rFonts w:ascii="Arial" w:hAnsi="Arial" w:cs="Arial"/>
                <w:sz w:val="24"/>
                <w:szCs w:val="24"/>
              </w:rPr>
            </w:pPr>
            <w:r w:rsidRPr="0017400E">
              <w:rPr>
                <w:rFonts w:ascii="Arial" w:hAnsi="Arial" w:cs="Arial"/>
                <w:sz w:val="24"/>
                <w:szCs w:val="24"/>
              </w:rPr>
              <w:t xml:space="preserve">Procurement forms and documents:- Handling of purchases,  processing invoice payments,  frequency of payments.      </w:t>
            </w:r>
          </w:p>
          <w:p w:rsidR="0026448A" w:rsidRPr="0026448A" w:rsidRDefault="0026448A" w:rsidP="0026448A">
            <w:pPr>
              <w:rPr>
                <w:rFonts w:ascii="Arial" w:hAnsi="Arial" w:cs="Arial"/>
                <w:sz w:val="24"/>
                <w:szCs w:val="24"/>
              </w:rPr>
            </w:pPr>
          </w:p>
          <w:p w:rsidR="0026448A" w:rsidRPr="0017400E" w:rsidRDefault="0026448A" w:rsidP="0026448A">
            <w:pPr>
              <w:pStyle w:val="ListParagraph"/>
              <w:ind w:left="1080"/>
              <w:rPr>
                <w:rFonts w:ascii="Arial" w:hAnsi="Arial" w:cs="Arial"/>
                <w:sz w:val="24"/>
                <w:szCs w:val="24"/>
              </w:rPr>
            </w:pPr>
            <w:r w:rsidRPr="0017400E">
              <w:rPr>
                <w:rFonts w:ascii="Arial" w:hAnsi="Arial" w:cs="Arial"/>
                <w:sz w:val="24"/>
                <w:szCs w:val="24"/>
              </w:rPr>
              <w:t xml:space="preserve">                               </w:t>
            </w:r>
          </w:p>
          <w:p w:rsidR="0026448A" w:rsidRPr="0017400E" w:rsidRDefault="0026448A" w:rsidP="0026448A">
            <w:pPr>
              <w:pStyle w:val="ListParagraph"/>
              <w:numPr>
                <w:ilvl w:val="0"/>
                <w:numId w:val="15"/>
              </w:numPr>
              <w:rPr>
                <w:rFonts w:ascii="Arial" w:hAnsi="Arial" w:cs="Arial"/>
                <w:sz w:val="24"/>
                <w:szCs w:val="24"/>
              </w:rPr>
            </w:pPr>
            <w:r w:rsidRPr="0017400E">
              <w:rPr>
                <w:rFonts w:ascii="Arial" w:hAnsi="Arial" w:cs="Arial"/>
                <w:sz w:val="24"/>
                <w:szCs w:val="24"/>
              </w:rPr>
              <w:t>Inputs to solicitation planning</w:t>
            </w:r>
          </w:p>
          <w:p w:rsidR="0026448A" w:rsidRPr="0017400E" w:rsidRDefault="0026448A" w:rsidP="0026448A">
            <w:pPr>
              <w:pStyle w:val="ListParagraph"/>
              <w:numPr>
                <w:ilvl w:val="0"/>
                <w:numId w:val="19"/>
              </w:numPr>
              <w:rPr>
                <w:rFonts w:ascii="Arial" w:hAnsi="Arial" w:cs="Arial"/>
                <w:sz w:val="24"/>
                <w:szCs w:val="24"/>
              </w:rPr>
            </w:pPr>
            <w:r w:rsidRPr="0017400E">
              <w:rPr>
                <w:rFonts w:ascii="Arial" w:hAnsi="Arial" w:cs="Arial"/>
                <w:sz w:val="24"/>
                <w:szCs w:val="24"/>
              </w:rPr>
              <w:t>Procurement management plan:-</w:t>
            </w:r>
          </w:p>
          <w:p w:rsidR="0026448A" w:rsidRPr="0017400E" w:rsidRDefault="0026448A" w:rsidP="0026448A">
            <w:pPr>
              <w:pStyle w:val="ListParagraph"/>
              <w:numPr>
                <w:ilvl w:val="0"/>
                <w:numId w:val="19"/>
              </w:numPr>
              <w:rPr>
                <w:rFonts w:ascii="Arial" w:hAnsi="Arial" w:cs="Arial"/>
                <w:sz w:val="24"/>
                <w:szCs w:val="24"/>
              </w:rPr>
            </w:pPr>
            <w:r w:rsidRPr="0017400E">
              <w:rPr>
                <w:rFonts w:ascii="Arial" w:hAnsi="Arial" w:cs="Arial"/>
                <w:sz w:val="24"/>
                <w:szCs w:val="24"/>
              </w:rPr>
              <w:t>Statement of works:-</w:t>
            </w:r>
          </w:p>
          <w:p w:rsidR="0026448A" w:rsidRPr="0017400E" w:rsidRDefault="0026448A" w:rsidP="0026448A">
            <w:pPr>
              <w:pStyle w:val="ListParagraph"/>
              <w:numPr>
                <w:ilvl w:val="0"/>
                <w:numId w:val="19"/>
              </w:numPr>
              <w:rPr>
                <w:rFonts w:ascii="Arial" w:hAnsi="Arial" w:cs="Arial"/>
                <w:sz w:val="24"/>
                <w:szCs w:val="24"/>
              </w:rPr>
            </w:pPr>
            <w:r w:rsidRPr="0017400E">
              <w:rPr>
                <w:rFonts w:ascii="Arial" w:hAnsi="Arial" w:cs="Arial"/>
                <w:sz w:val="24"/>
                <w:szCs w:val="24"/>
              </w:rPr>
              <w:t>Other planning output:-</w:t>
            </w:r>
          </w:p>
          <w:p w:rsidR="00194132" w:rsidRDefault="00194132" w:rsidP="00194132">
            <w:pPr>
              <w:spacing w:before="100" w:beforeAutospacing="1" w:after="100" w:afterAutospacing="1"/>
              <w:rPr>
                <w:rFonts w:ascii="Arial" w:eastAsia="Times New Roman" w:hAnsi="Arial" w:cs="Arial"/>
                <w:sz w:val="24"/>
                <w:szCs w:val="24"/>
              </w:rPr>
            </w:pPr>
          </w:p>
          <w:p w:rsidR="00B509FF" w:rsidRDefault="00B509FF" w:rsidP="00194132">
            <w:pPr>
              <w:spacing w:before="100" w:beforeAutospacing="1" w:after="100" w:afterAutospacing="1"/>
              <w:rPr>
                <w:rFonts w:ascii="Arial" w:eastAsia="Times New Roman" w:hAnsi="Arial" w:cs="Arial"/>
                <w:sz w:val="24"/>
                <w:szCs w:val="24"/>
              </w:rPr>
            </w:pPr>
          </w:p>
          <w:tbl>
            <w:tblPr>
              <w:tblStyle w:val="TableGrid"/>
              <w:tblpPr w:leftFromText="180" w:rightFromText="180" w:vertAnchor="text" w:horzAnchor="margin" w:tblpXSpec="right" w:tblpY="62"/>
              <w:tblOverlap w:val="never"/>
              <w:tblW w:w="0" w:type="auto"/>
              <w:tblLook w:val="04A0"/>
            </w:tblPr>
            <w:tblGrid>
              <w:gridCol w:w="1892"/>
              <w:gridCol w:w="3162"/>
            </w:tblGrid>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Wilfred Tadeyo</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6448A" w:rsidRPr="00B0415E" w:rsidRDefault="0026448A" w:rsidP="0026448A">
                  <w:pPr>
                    <w:pStyle w:val="Default"/>
                    <w:rPr>
                      <w:rFonts w:asciiTheme="minorHAnsi" w:hAnsiTheme="minorHAnsi"/>
                    </w:rPr>
                  </w:pPr>
                  <w:r>
                    <w:rPr>
                      <w:rFonts w:asciiTheme="minorHAnsi" w:hAnsiTheme="minorHAnsi"/>
                    </w:rPr>
                    <w:t>1649</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pPr>
                    <w:pStyle w:val="Default"/>
                    <w:rPr>
                      <w:rFonts w:asciiTheme="minorHAnsi" w:hAnsiTheme="minorHAnsi"/>
                    </w:rPr>
                  </w:pPr>
                  <w:r>
                    <w:rPr>
                      <w:rFonts w:asciiTheme="minorHAnsi" w:hAnsiTheme="minorHAnsi"/>
                    </w:rPr>
                    <w:t>Int Diploma in Project Mgmnt</w:t>
                  </w:r>
                </w:p>
              </w:tc>
            </w:tr>
            <w:tr w:rsidR="0026448A" w:rsidRPr="00B0415E" w:rsidTr="0026448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6448A" w:rsidRPr="00B0415E" w:rsidRDefault="0026448A" w:rsidP="0026448A">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6448A" w:rsidRPr="00B0415E" w:rsidRDefault="0026448A" w:rsidP="0026448A">
                  <w:r>
                    <w:t>10</w:t>
                  </w:r>
                </w:p>
              </w:tc>
            </w:tr>
          </w:tbl>
          <w:p w:rsidR="00194132" w:rsidRPr="00194132" w:rsidRDefault="00194132" w:rsidP="00194132">
            <w:pPr>
              <w:spacing w:before="100" w:beforeAutospacing="1" w:after="100" w:afterAutospacing="1"/>
              <w:rPr>
                <w:rFonts w:ascii="Arial" w:eastAsia="Times New Roman" w:hAnsi="Arial" w:cs="Arial"/>
                <w:sz w:val="24"/>
                <w:szCs w:val="24"/>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26448A" w:rsidRDefault="0026448A" w:rsidP="0026448A">
            <w:pPr>
              <w:rPr>
                <w:rFonts w:ascii="Arial" w:hAnsi="Arial" w:cs="Arial"/>
                <w:b/>
                <w:sz w:val="24"/>
                <w:szCs w:val="24"/>
              </w:rPr>
            </w:pPr>
            <w:r w:rsidRPr="0017400E">
              <w:rPr>
                <w:rFonts w:ascii="Arial" w:hAnsi="Arial" w:cs="Arial"/>
                <w:sz w:val="24"/>
                <w:szCs w:val="24"/>
              </w:rPr>
              <w:t xml:space="preserve">2. </w:t>
            </w:r>
            <w:r w:rsidRPr="0026448A">
              <w:rPr>
                <w:rFonts w:ascii="Arial" w:hAnsi="Arial" w:cs="Arial"/>
                <w:b/>
                <w:sz w:val="24"/>
                <w:szCs w:val="24"/>
              </w:rPr>
              <w:t>Contract Administration procedures</w:t>
            </w:r>
          </w:p>
          <w:p w:rsidR="0026448A" w:rsidRPr="0017400E" w:rsidRDefault="0026448A" w:rsidP="0026448A">
            <w:pPr>
              <w:rPr>
                <w:rFonts w:ascii="Arial" w:hAnsi="Arial" w:cs="Arial"/>
                <w:sz w:val="24"/>
                <w:szCs w:val="24"/>
              </w:rPr>
            </w:pPr>
          </w:p>
          <w:p w:rsidR="00040381" w:rsidRDefault="0026448A" w:rsidP="0026448A">
            <w:pPr>
              <w:rPr>
                <w:rFonts w:ascii="Arial" w:hAnsi="Arial" w:cs="Arial"/>
                <w:sz w:val="24"/>
                <w:szCs w:val="24"/>
              </w:rPr>
            </w:pPr>
            <w:r w:rsidRPr="0026448A">
              <w:rPr>
                <w:rFonts w:ascii="Arial" w:hAnsi="Arial" w:cs="Arial"/>
                <w:i/>
                <w:sz w:val="24"/>
                <w:szCs w:val="24"/>
              </w:rPr>
              <w:t>Contract performance by vendor</w:t>
            </w:r>
            <w:r w:rsidRPr="0026448A">
              <w:rPr>
                <w:rFonts w:ascii="Arial" w:hAnsi="Arial" w:cs="Arial"/>
                <w:sz w:val="24"/>
                <w:szCs w:val="24"/>
              </w:rPr>
              <w:t>-</w:t>
            </w:r>
            <w:r w:rsidRPr="0017400E">
              <w:rPr>
                <w:rFonts w:ascii="Arial" w:hAnsi="Arial" w:cs="Arial"/>
                <w:sz w:val="24"/>
                <w:szCs w:val="24"/>
              </w:rPr>
              <w:t>:</w:t>
            </w:r>
          </w:p>
          <w:p w:rsidR="0026448A" w:rsidRPr="0017400E" w:rsidRDefault="0026448A" w:rsidP="0026448A">
            <w:pPr>
              <w:rPr>
                <w:rFonts w:ascii="Arial" w:hAnsi="Arial" w:cs="Arial"/>
                <w:sz w:val="24"/>
                <w:szCs w:val="24"/>
              </w:rPr>
            </w:pPr>
            <w:r w:rsidRPr="0017400E">
              <w:rPr>
                <w:rFonts w:ascii="Arial" w:hAnsi="Arial" w:cs="Arial"/>
                <w:sz w:val="24"/>
                <w:szCs w:val="24"/>
              </w:rPr>
              <w:t xml:space="preserve">This ensures that seller/vendor  lives up to the terms of the contract and is performing as required. Both the performing organization and the vendor/ contractor have obligations to fulfill as detailed and agreed in the contract. This ensures that all materials, personnel, technology, methodology is as stated in the contactor. Depending on the size and complexity of the project, the performing organization may enlist the services of Quality Assurance representative/s who ensures work is being carried out in accordance with the Statement of Works/Contract. Substandard materials, workmanship wrong methodology will have ramifications. </w:t>
            </w:r>
          </w:p>
          <w:p w:rsidR="0026448A" w:rsidRDefault="0026448A" w:rsidP="0026448A">
            <w:pPr>
              <w:rPr>
                <w:rFonts w:ascii="Arial" w:hAnsi="Arial" w:cs="Arial"/>
                <w:b/>
                <w:sz w:val="24"/>
                <w:szCs w:val="24"/>
              </w:rPr>
            </w:pPr>
          </w:p>
          <w:p w:rsidR="00040381" w:rsidRDefault="00040381" w:rsidP="0026448A">
            <w:pPr>
              <w:rPr>
                <w:rFonts w:ascii="Arial" w:hAnsi="Arial" w:cs="Arial"/>
                <w:b/>
                <w:sz w:val="24"/>
                <w:szCs w:val="24"/>
              </w:rPr>
            </w:pPr>
          </w:p>
          <w:p w:rsidR="00040381" w:rsidRDefault="0026448A" w:rsidP="0026448A">
            <w:pPr>
              <w:rPr>
                <w:rFonts w:ascii="Arial" w:hAnsi="Arial" w:cs="Arial"/>
                <w:i/>
                <w:sz w:val="24"/>
                <w:szCs w:val="24"/>
              </w:rPr>
            </w:pPr>
            <w:r w:rsidRPr="0026448A">
              <w:rPr>
                <w:rFonts w:ascii="Arial" w:hAnsi="Arial" w:cs="Arial"/>
                <w:i/>
                <w:sz w:val="24"/>
                <w:szCs w:val="24"/>
              </w:rPr>
              <w:t>Coordination of contractors-:</w:t>
            </w:r>
          </w:p>
          <w:p w:rsidR="0026448A" w:rsidRDefault="0026448A" w:rsidP="0026448A">
            <w:pPr>
              <w:rPr>
                <w:rFonts w:ascii="Arial" w:hAnsi="Arial" w:cs="Arial"/>
                <w:sz w:val="24"/>
                <w:szCs w:val="24"/>
              </w:rPr>
            </w:pPr>
            <w:r w:rsidRPr="0017400E">
              <w:rPr>
                <w:rFonts w:ascii="Arial" w:hAnsi="Arial" w:cs="Arial"/>
                <w:sz w:val="24"/>
                <w:szCs w:val="24"/>
              </w:rPr>
              <w:t xml:space="preserve"> If project has several vendors/contractors working on the same </w:t>
            </w:r>
          </w:p>
          <w:p w:rsidR="0026448A" w:rsidRPr="0017400E" w:rsidRDefault="0026448A" w:rsidP="0026448A">
            <w:pPr>
              <w:rPr>
                <w:rFonts w:ascii="Arial" w:hAnsi="Arial" w:cs="Arial"/>
                <w:sz w:val="24"/>
                <w:szCs w:val="24"/>
              </w:rPr>
            </w:pPr>
            <w:r w:rsidRPr="0017400E">
              <w:rPr>
                <w:rFonts w:ascii="Arial" w:hAnsi="Arial" w:cs="Arial"/>
                <w:sz w:val="24"/>
                <w:szCs w:val="24"/>
              </w:rPr>
              <w:t>project. Their relationship is coordinated by the project manager of the performing organization. Contract coordination is import, especially in large projects where several contactors are working on the a same project where. In most cases the output of one contractor could be the input of another or they could be working alongside each other, each performing their end of the contract.</w:t>
            </w:r>
          </w:p>
          <w:p w:rsidR="00C5686F" w:rsidRPr="0017400E" w:rsidRDefault="00C5686F" w:rsidP="0026448A">
            <w:pPr>
              <w:rPr>
                <w:rFonts w:ascii="Arial" w:hAnsi="Arial" w:cs="Arial"/>
                <w:sz w:val="24"/>
                <w:szCs w:val="24"/>
              </w:rPr>
            </w:pPr>
          </w:p>
          <w:p w:rsidR="0026448A" w:rsidRDefault="0026448A" w:rsidP="0026448A">
            <w:pPr>
              <w:rPr>
                <w:rFonts w:ascii="Arial" w:hAnsi="Arial" w:cs="Arial"/>
                <w:b/>
                <w:sz w:val="24"/>
                <w:szCs w:val="24"/>
              </w:rPr>
            </w:pPr>
          </w:p>
          <w:p w:rsidR="00040381" w:rsidRDefault="0026448A" w:rsidP="0026448A">
            <w:pPr>
              <w:rPr>
                <w:rFonts w:ascii="Arial" w:hAnsi="Arial" w:cs="Arial"/>
                <w:b/>
                <w:sz w:val="24"/>
                <w:szCs w:val="24"/>
              </w:rPr>
            </w:pPr>
            <w:r w:rsidRPr="0026448A">
              <w:rPr>
                <w:rFonts w:ascii="Arial" w:hAnsi="Arial" w:cs="Arial"/>
                <w:i/>
                <w:sz w:val="24"/>
                <w:szCs w:val="24"/>
              </w:rPr>
              <w:t>Payment for services/product</w:t>
            </w:r>
            <w:r w:rsidRPr="0017400E">
              <w:rPr>
                <w:rFonts w:ascii="Arial" w:hAnsi="Arial" w:cs="Arial"/>
                <w:b/>
                <w:sz w:val="24"/>
                <w:szCs w:val="24"/>
              </w:rPr>
              <w:t>-:</w:t>
            </w:r>
          </w:p>
          <w:p w:rsidR="0026448A" w:rsidRPr="0017400E" w:rsidRDefault="0026448A" w:rsidP="0026448A">
            <w:pPr>
              <w:rPr>
                <w:rFonts w:ascii="Arial" w:hAnsi="Arial" w:cs="Arial"/>
                <w:sz w:val="24"/>
                <w:szCs w:val="24"/>
              </w:rPr>
            </w:pPr>
            <w:r w:rsidRPr="0017400E">
              <w:rPr>
                <w:rFonts w:ascii="Arial" w:hAnsi="Arial" w:cs="Arial"/>
                <w:sz w:val="24"/>
                <w:szCs w:val="24"/>
              </w:rPr>
              <w:t xml:space="preserve">The performing organization must honor its end of the contract by making sure that the contractor is paid according to the terms of the contract. Payment could be per phase. It is important to check upon the work completed or goods delivered by the contractor/vendor is as agreed in the contract. Key performance indicators could be quality, time and cost. Sub par performance may result in withholding of payment until the non conformance has been put right.  Typical terms of payment could be: payment after full performance, payment per phase /stage completed expressed as a percentage of the whole. </w:t>
            </w:r>
          </w:p>
          <w:p w:rsidR="00B509FF" w:rsidRDefault="00B509FF" w:rsidP="00A851DA">
            <w:pPr>
              <w:rPr>
                <w:b/>
              </w:rPr>
            </w:pPr>
          </w:p>
          <w:p w:rsidR="00B509FF" w:rsidRDefault="00B509FF" w:rsidP="00A851DA">
            <w:pPr>
              <w:rPr>
                <w:b/>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040381" w:rsidRDefault="00040381"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tbl>
            <w:tblPr>
              <w:tblStyle w:val="TableGrid"/>
              <w:tblpPr w:leftFromText="180" w:rightFromText="180" w:vertAnchor="text" w:horzAnchor="margin" w:tblpXSpec="right" w:tblpY="-125"/>
              <w:tblOverlap w:val="never"/>
              <w:tblW w:w="0" w:type="auto"/>
              <w:tblLook w:val="04A0"/>
            </w:tblPr>
            <w:tblGrid>
              <w:gridCol w:w="1892"/>
              <w:gridCol w:w="3162"/>
            </w:tblGrid>
            <w:tr w:rsidR="00C5686F" w:rsidRPr="00B0415E" w:rsidTr="00C5686F">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686F" w:rsidRPr="00B0415E" w:rsidRDefault="00C5686F" w:rsidP="00C5686F">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C5686F" w:rsidRPr="00B0415E" w:rsidRDefault="00C5686F" w:rsidP="00C5686F">
                  <w:pPr>
                    <w:pStyle w:val="Default"/>
                    <w:rPr>
                      <w:rFonts w:asciiTheme="minorHAnsi" w:hAnsiTheme="minorHAnsi"/>
                    </w:rPr>
                  </w:pPr>
                  <w:r>
                    <w:rPr>
                      <w:rFonts w:asciiTheme="minorHAnsi" w:hAnsiTheme="minorHAnsi"/>
                    </w:rPr>
                    <w:t>Wilfred Tadeyo</w:t>
                  </w:r>
                </w:p>
              </w:tc>
            </w:tr>
            <w:tr w:rsidR="00C5686F" w:rsidRPr="00B0415E" w:rsidTr="00C5686F">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686F" w:rsidRPr="00B0415E" w:rsidRDefault="00C5686F" w:rsidP="00C5686F">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C5686F" w:rsidRPr="00B0415E" w:rsidRDefault="00C5686F" w:rsidP="00C5686F">
                  <w:pPr>
                    <w:pStyle w:val="Default"/>
                    <w:rPr>
                      <w:rFonts w:asciiTheme="minorHAnsi" w:hAnsiTheme="minorHAnsi"/>
                    </w:rPr>
                  </w:pPr>
                  <w:r>
                    <w:rPr>
                      <w:rFonts w:asciiTheme="minorHAnsi" w:hAnsiTheme="minorHAnsi"/>
                    </w:rPr>
                    <w:t>1649</w:t>
                  </w:r>
                </w:p>
              </w:tc>
            </w:tr>
            <w:tr w:rsidR="00C5686F" w:rsidRPr="00B0415E" w:rsidTr="00C5686F">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686F" w:rsidRPr="00B0415E" w:rsidRDefault="00C5686F" w:rsidP="00C5686F">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C5686F" w:rsidRPr="00B0415E" w:rsidRDefault="00C5686F" w:rsidP="00C5686F">
                  <w:pPr>
                    <w:pStyle w:val="Default"/>
                    <w:rPr>
                      <w:rFonts w:asciiTheme="minorHAnsi" w:hAnsiTheme="minorHAnsi"/>
                    </w:rPr>
                  </w:pPr>
                  <w:r>
                    <w:rPr>
                      <w:rFonts w:asciiTheme="minorHAnsi" w:hAnsiTheme="minorHAnsi"/>
                    </w:rPr>
                    <w:t>Int Diploma in Project Mgmnt</w:t>
                  </w:r>
                </w:p>
              </w:tc>
            </w:tr>
            <w:tr w:rsidR="00C5686F" w:rsidRPr="00B0415E" w:rsidTr="00C5686F">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686F" w:rsidRPr="00B0415E" w:rsidRDefault="00C5686F" w:rsidP="00C5686F">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C5686F" w:rsidRPr="00B0415E" w:rsidRDefault="00C5686F" w:rsidP="00C5686F">
                  <w:r>
                    <w:t>10</w:t>
                  </w:r>
                </w:p>
              </w:tc>
            </w:tr>
          </w:tbl>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Default="00C5686F" w:rsidP="00C5686F">
            <w:pPr>
              <w:rPr>
                <w:rFonts w:ascii="Arial" w:hAnsi="Arial" w:cs="Arial"/>
                <w:sz w:val="24"/>
                <w:szCs w:val="24"/>
              </w:rPr>
            </w:pPr>
          </w:p>
          <w:p w:rsidR="00C5686F" w:rsidRPr="0017400E" w:rsidRDefault="00C5686F" w:rsidP="00C5686F">
            <w:pPr>
              <w:rPr>
                <w:rFonts w:ascii="Arial" w:hAnsi="Arial" w:cs="Arial"/>
                <w:sz w:val="24"/>
                <w:szCs w:val="24"/>
              </w:rPr>
            </w:pPr>
            <w:r w:rsidRPr="0017400E">
              <w:rPr>
                <w:rFonts w:ascii="Arial" w:hAnsi="Arial" w:cs="Arial"/>
                <w:sz w:val="24"/>
                <w:szCs w:val="24"/>
              </w:rPr>
              <w:t>3.</w:t>
            </w:r>
            <w:r w:rsidRPr="00040381">
              <w:rPr>
                <w:rFonts w:ascii="Arial" w:hAnsi="Arial" w:cs="Arial"/>
                <w:b/>
                <w:sz w:val="24"/>
                <w:szCs w:val="24"/>
              </w:rPr>
              <w:t xml:space="preserve"> Purpose of contract close out processes </w:t>
            </w:r>
          </w:p>
          <w:p w:rsidR="00C5686F" w:rsidRPr="0017400E" w:rsidRDefault="00C5686F" w:rsidP="00C5686F">
            <w:pPr>
              <w:pStyle w:val="ListParagraph"/>
              <w:ind w:left="360"/>
              <w:rPr>
                <w:rFonts w:ascii="Arial" w:hAnsi="Arial" w:cs="Arial"/>
                <w:sz w:val="24"/>
                <w:szCs w:val="24"/>
              </w:rPr>
            </w:pPr>
            <w:r w:rsidRPr="0017400E">
              <w:rPr>
                <w:rFonts w:ascii="Arial" w:hAnsi="Arial" w:cs="Arial"/>
                <w:sz w:val="24"/>
                <w:szCs w:val="24"/>
              </w:rPr>
              <w:t xml:space="preserve">The purpose of contract close out processes is to ensure that all deliverables of the contract have been performed as detailed and agreed in the contract. Even for partially performed contacts (due to either termination of contract, suspension, failure, or run-away costs of performing contract beyond the parties control) require close out and reasons given. </w:t>
            </w:r>
          </w:p>
          <w:p w:rsidR="00C5686F" w:rsidRPr="0017400E" w:rsidRDefault="00C5686F" w:rsidP="00C5686F">
            <w:pPr>
              <w:pStyle w:val="ListParagraph"/>
              <w:ind w:left="360"/>
              <w:rPr>
                <w:rFonts w:ascii="Arial" w:hAnsi="Arial" w:cs="Arial"/>
                <w:sz w:val="24"/>
                <w:szCs w:val="24"/>
              </w:rPr>
            </w:pPr>
          </w:p>
          <w:p w:rsidR="00C5686F" w:rsidRPr="0017400E" w:rsidRDefault="00C5686F" w:rsidP="00C5686F">
            <w:pPr>
              <w:pStyle w:val="ListParagraph"/>
              <w:ind w:left="360"/>
              <w:rPr>
                <w:rFonts w:ascii="Arial" w:hAnsi="Arial" w:cs="Arial"/>
                <w:sz w:val="24"/>
                <w:szCs w:val="24"/>
              </w:rPr>
            </w:pPr>
            <w:r w:rsidRPr="0017400E">
              <w:rPr>
                <w:rFonts w:ascii="Arial" w:hAnsi="Arial" w:cs="Arial"/>
                <w:sz w:val="24"/>
                <w:szCs w:val="24"/>
              </w:rPr>
              <w:t xml:space="preserve">It is important to draw lessons from the procurement process as this will help in future procurement processes. Contractor issues, product/services non-conformities, delivery inconsistencies or even the efficiencies/consistencies and timeliness’  are taken annotated to the credit of the contractor. </w:t>
            </w:r>
          </w:p>
          <w:p w:rsidR="00C5686F" w:rsidRPr="00C5686F" w:rsidRDefault="00C5686F" w:rsidP="00C5686F">
            <w:pPr>
              <w:rPr>
                <w:rFonts w:ascii="Arial" w:hAnsi="Arial" w:cs="Arial"/>
                <w:sz w:val="24"/>
                <w:szCs w:val="24"/>
              </w:rPr>
            </w:pPr>
          </w:p>
          <w:p w:rsidR="00C5686F" w:rsidRPr="0017400E" w:rsidRDefault="00C5686F" w:rsidP="00C5686F">
            <w:pPr>
              <w:pStyle w:val="ListParagraph"/>
              <w:ind w:left="360"/>
              <w:rPr>
                <w:rFonts w:ascii="Arial" w:hAnsi="Arial" w:cs="Arial"/>
                <w:sz w:val="24"/>
                <w:szCs w:val="24"/>
              </w:rPr>
            </w:pPr>
            <w:r w:rsidRPr="0017400E">
              <w:rPr>
                <w:rFonts w:ascii="Arial" w:hAnsi="Arial" w:cs="Arial"/>
                <w:sz w:val="24"/>
                <w:szCs w:val="24"/>
              </w:rPr>
              <w:t>Contract Close out procedure:</w:t>
            </w:r>
          </w:p>
          <w:p w:rsidR="00C5686F" w:rsidRPr="00040381" w:rsidRDefault="00C5686F" w:rsidP="00C5686F">
            <w:pPr>
              <w:pStyle w:val="ListParagraph"/>
              <w:numPr>
                <w:ilvl w:val="0"/>
                <w:numId w:val="20"/>
              </w:numPr>
              <w:rPr>
                <w:rFonts w:ascii="Arial" w:hAnsi="Arial" w:cs="Arial"/>
                <w:i/>
                <w:sz w:val="24"/>
                <w:szCs w:val="24"/>
              </w:rPr>
            </w:pPr>
            <w:r w:rsidRPr="00040381">
              <w:rPr>
                <w:rFonts w:ascii="Arial" w:hAnsi="Arial" w:cs="Arial"/>
                <w:i/>
                <w:sz w:val="24"/>
                <w:szCs w:val="24"/>
              </w:rPr>
              <w:t>Closing of open contracts and documents</w:t>
            </w:r>
            <w:r w:rsidRPr="0017400E">
              <w:rPr>
                <w:rFonts w:ascii="Arial" w:hAnsi="Arial" w:cs="Arial"/>
                <w:sz w:val="24"/>
                <w:szCs w:val="24"/>
              </w:rPr>
              <w:t xml:space="preserve">: Once a contract has been performed, all open documents (requisitions, invoices, purchase orders..etc) are closed and procedurally submitted for payment for all materials that have already been delivered but may be required for future projects. Depending on the terms and conditions, vendor/supplier may be required to take back all material not required at the end of the project and adjustments be made to payments for the goods or services.  </w:t>
            </w:r>
          </w:p>
          <w:p w:rsidR="00C5686F" w:rsidRPr="00040381" w:rsidRDefault="00C5686F" w:rsidP="00C5686F">
            <w:pPr>
              <w:pStyle w:val="ListParagraph"/>
              <w:ind w:left="1080"/>
              <w:rPr>
                <w:rFonts w:ascii="Arial" w:hAnsi="Arial" w:cs="Arial"/>
                <w:i/>
                <w:sz w:val="24"/>
                <w:szCs w:val="24"/>
              </w:rPr>
            </w:pPr>
          </w:p>
          <w:p w:rsidR="00C5686F" w:rsidRPr="0017400E" w:rsidRDefault="00C5686F" w:rsidP="00C5686F">
            <w:pPr>
              <w:pStyle w:val="ListParagraph"/>
              <w:numPr>
                <w:ilvl w:val="0"/>
                <w:numId w:val="20"/>
              </w:numPr>
              <w:rPr>
                <w:rFonts w:ascii="Arial" w:hAnsi="Arial" w:cs="Arial"/>
                <w:sz w:val="24"/>
                <w:szCs w:val="24"/>
              </w:rPr>
            </w:pPr>
            <w:r w:rsidRPr="00040381">
              <w:rPr>
                <w:rFonts w:ascii="Arial" w:hAnsi="Arial" w:cs="Arial"/>
                <w:i/>
                <w:sz w:val="24"/>
                <w:szCs w:val="24"/>
              </w:rPr>
              <w:t>Verify that contract has been performed</w:t>
            </w:r>
            <w:r w:rsidRPr="0017400E">
              <w:rPr>
                <w:rFonts w:ascii="Arial" w:hAnsi="Arial" w:cs="Arial"/>
                <w:b/>
                <w:sz w:val="24"/>
                <w:szCs w:val="24"/>
              </w:rPr>
              <w:t>:</w:t>
            </w:r>
            <w:r w:rsidRPr="0017400E">
              <w:rPr>
                <w:rFonts w:ascii="Arial" w:hAnsi="Arial" w:cs="Arial"/>
                <w:sz w:val="24"/>
                <w:szCs w:val="24"/>
              </w:rPr>
              <w:t xml:space="preserve"> According to contract details (Statement of Works/ Product specifications/Scope) and that all approved change requests have been executed accordingly. Any open tasks should be completed and closed. Attention must be paid to even the smallest of details to make sure complete performance has been carried out.</w:t>
            </w:r>
          </w:p>
          <w:p w:rsidR="00C5686F" w:rsidRPr="0017400E" w:rsidRDefault="00C5686F" w:rsidP="00C5686F">
            <w:pPr>
              <w:pStyle w:val="ListParagraph"/>
              <w:rPr>
                <w:rFonts w:ascii="Arial" w:hAnsi="Arial" w:cs="Arial"/>
                <w:sz w:val="24"/>
                <w:szCs w:val="24"/>
              </w:rPr>
            </w:pPr>
          </w:p>
          <w:p w:rsidR="008722E8" w:rsidRPr="00C5686F" w:rsidRDefault="00C5686F" w:rsidP="00A851DA">
            <w:pPr>
              <w:pStyle w:val="ListParagraph"/>
              <w:numPr>
                <w:ilvl w:val="0"/>
                <w:numId w:val="20"/>
              </w:numPr>
              <w:rPr>
                <w:rFonts w:ascii="Arial" w:hAnsi="Arial" w:cs="Arial"/>
                <w:b/>
                <w:sz w:val="24"/>
                <w:szCs w:val="24"/>
              </w:rPr>
            </w:pPr>
            <w:r w:rsidRPr="001C67A2">
              <w:rPr>
                <w:rFonts w:ascii="Arial" w:hAnsi="Arial" w:cs="Arial"/>
                <w:i/>
                <w:sz w:val="24"/>
                <w:szCs w:val="24"/>
              </w:rPr>
              <w:t>Update project records</w:t>
            </w:r>
            <w:r w:rsidRPr="0017400E">
              <w:rPr>
                <w:rFonts w:ascii="Arial" w:hAnsi="Arial" w:cs="Arial"/>
                <w:b/>
                <w:sz w:val="24"/>
                <w:szCs w:val="24"/>
              </w:rPr>
              <w:t xml:space="preserve">: </w:t>
            </w:r>
            <w:r w:rsidRPr="0017400E">
              <w:rPr>
                <w:rFonts w:ascii="Arial" w:hAnsi="Arial" w:cs="Arial"/>
                <w:sz w:val="24"/>
                <w:szCs w:val="24"/>
              </w:rPr>
              <w:t xml:space="preserve">The project records must be updated to reflect supplies/services received or work completed by the contractor.  For example; change requests made for alternative materials to be used/supplied if contractor cannot deliver the original specs. Missed deadlines and reasons for this must also be noted.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10440" w:type="dxa"/>
        <w:tblInd w:w="-612" w:type="dxa"/>
        <w:tblLook w:val="04A0"/>
      </w:tblPr>
      <w:tblGrid>
        <w:gridCol w:w="2922"/>
        <w:gridCol w:w="4035"/>
        <w:gridCol w:w="1276"/>
        <w:gridCol w:w="2207"/>
      </w:tblGrid>
      <w:tr w:rsidR="00405895" w:rsidRPr="00B0415E" w:rsidTr="00CF44BC">
        <w:tc>
          <w:tcPr>
            <w:tcW w:w="292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9FF" w:rsidP="00A851DA">
            <w:pPr>
              <w:rPr>
                <w:rFonts w:cs="Bliss-Regular"/>
                <w:color w:val="000000"/>
              </w:rPr>
            </w:pPr>
            <w:r>
              <w:rPr>
                <w:rFonts w:cs="Bliss-Regular"/>
                <w:color w:val="000000"/>
              </w:rPr>
              <w:t>Wilfred Tadeyo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07" w:type="dxa"/>
          </w:tcPr>
          <w:p w:rsidR="00405895" w:rsidRPr="00B0415E" w:rsidRDefault="00C5686F" w:rsidP="00A851DA">
            <w:pPr>
              <w:rPr>
                <w:rFonts w:cs="Bliss-Regular"/>
                <w:color w:val="000000"/>
              </w:rPr>
            </w:pPr>
            <w:r>
              <w:rPr>
                <w:rFonts w:cs="Bliss-Regular"/>
                <w:color w:val="000000"/>
              </w:rPr>
              <w:t>1 November</w:t>
            </w:r>
            <w:r w:rsidR="00B509F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10440" w:type="dxa"/>
        <w:tblInd w:w="-612" w:type="dxa"/>
        <w:tblLook w:val="04A0"/>
      </w:tblPr>
      <w:tblGrid>
        <w:gridCol w:w="5233"/>
        <w:gridCol w:w="5207"/>
      </w:tblGrid>
      <w:tr w:rsidR="00503D7E" w:rsidRPr="00B0415E" w:rsidTr="00CF44BC">
        <w:trPr>
          <w:trHeight w:val="249"/>
        </w:trPr>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20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1B4" w:rsidRDefault="003421B4" w:rsidP="00CB4D0A">
      <w:pPr>
        <w:spacing w:after="0" w:line="240" w:lineRule="auto"/>
      </w:pPr>
      <w:r>
        <w:separator/>
      </w:r>
    </w:p>
  </w:endnote>
  <w:endnote w:type="continuationSeparator" w:id="0">
    <w:p w:rsidR="003421B4" w:rsidRDefault="003421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1B4" w:rsidRDefault="003421B4" w:rsidP="00CB4D0A">
      <w:pPr>
        <w:spacing w:after="0" w:line="240" w:lineRule="auto"/>
      </w:pPr>
      <w:r>
        <w:separator/>
      </w:r>
    </w:p>
  </w:footnote>
  <w:footnote w:type="continuationSeparator" w:id="0">
    <w:p w:rsidR="003421B4" w:rsidRDefault="003421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D60E2"/>
    <w:multiLevelType w:val="hybridMultilevel"/>
    <w:tmpl w:val="28D83A98"/>
    <w:lvl w:ilvl="0" w:tplc="F72A967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751DB9"/>
    <w:multiLevelType w:val="hybridMultilevel"/>
    <w:tmpl w:val="EC24A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161C5E"/>
    <w:multiLevelType w:val="hybridMultilevel"/>
    <w:tmpl w:val="69F07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6A29A2"/>
    <w:multiLevelType w:val="hybridMultilevel"/>
    <w:tmpl w:val="EE8E7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593387"/>
    <w:multiLevelType w:val="hybridMultilevel"/>
    <w:tmpl w:val="19E0F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1E16DAE"/>
    <w:multiLevelType w:val="hybridMultilevel"/>
    <w:tmpl w:val="F7D44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3371DB5"/>
    <w:multiLevelType w:val="hybridMultilevel"/>
    <w:tmpl w:val="9EFA563E"/>
    <w:lvl w:ilvl="0" w:tplc="0409000B">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7">
    <w:nsid w:val="27A35D8C"/>
    <w:multiLevelType w:val="hybridMultilevel"/>
    <w:tmpl w:val="C908E7C0"/>
    <w:lvl w:ilvl="0" w:tplc="9112C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60199E"/>
    <w:multiLevelType w:val="multilevel"/>
    <w:tmpl w:val="04A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A300966"/>
    <w:multiLevelType w:val="hybridMultilevel"/>
    <w:tmpl w:val="9E1AE8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AFA571A"/>
    <w:multiLevelType w:val="hybridMultilevel"/>
    <w:tmpl w:val="84925122"/>
    <w:lvl w:ilvl="0" w:tplc="B9F0AD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992FC0"/>
    <w:multiLevelType w:val="hybridMultilevel"/>
    <w:tmpl w:val="3DF66F0E"/>
    <w:lvl w:ilvl="0" w:tplc="0409001B">
      <w:start w:val="1"/>
      <w:numFmt w:val="low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41C289C"/>
    <w:multiLevelType w:val="hybridMultilevel"/>
    <w:tmpl w:val="487641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C7451EF"/>
    <w:multiLevelType w:val="hybridMultilevel"/>
    <w:tmpl w:val="0680B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51026D"/>
    <w:multiLevelType w:val="hybridMultilevel"/>
    <w:tmpl w:val="8C1A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440D06"/>
    <w:multiLevelType w:val="hybridMultilevel"/>
    <w:tmpl w:val="D08875C4"/>
    <w:lvl w:ilvl="0" w:tplc="D8722CF4">
      <w:start w:val="1"/>
      <w:numFmt w:val="lowerLetter"/>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7">
    <w:nsid w:val="7B041727"/>
    <w:multiLevelType w:val="multilevel"/>
    <w:tmpl w:val="E9D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B106222"/>
    <w:multiLevelType w:val="hybridMultilevel"/>
    <w:tmpl w:val="04D48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D1E46D9"/>
    <w:multiLevelType w:val="hybridMultilevel"/>
    <w:tmpl w:val="6D107A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8"/>
  </w:num>
  <w:num w:numId="4">
    <w:abstractNumId w:val="16"/>
  </w:num>
  <w:num w:numId="5">
    <w:abstractNumId w:val="4"/>
  </w:num>
  <w:num w:numId="6">
    <w:abstractNumId w:val="8"/>
  </w:num>
  <w:num w:numId="7">
    <w:abstractNumId w:val="17"/>
  </w:num>
  <w:num w:numId="8">
    <w:abstractNumId w:val="15"/>
  </w:num>
  <w:num w:numId="9">
    <w:abstractNumId w:val="6"/>
  </w:num>
  <w:num w:numId="10">
    <w:abstractNumId w:val="11"/>
  </w:num>
  <w:num w:numId="11">
    <w:abstractNumId w:val="12"/>
  </w:num>
  <w:num w:numId="12">
    <w:abstractNumId w:val="13"/>
  </w:num>
  <w:num w:numId="13">
    <w:abstractNumId w:val="7"/>
  </w:num>
  <w:num w:numId="14">
    <w:abstractNumId w:val="10"/>
  </w:num>
  <w:num w:numId="15">
    <w:abstractNumId w:val="0"/>
  </w:num>
  <w:num w:numId="16">
    <w:abstractNumId w:val="9"/>
  </w:num>
  <w:num w:numId="17">
    <w:abstractNumId w:val="5"/>
  </w:num>
  <w:num w:numId="18">
    <w:abstractNumId w:val="19"/>
  </w:num>
  <w:num w:numId="19">
    <w:abstractNumId w:val="3"/>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0381"/>
    <w:rsid w:val="00055992"/>
    <w:rsid w:val="000820E8"/>
    <w:rsid w:val="000B5E11"/>
    <w:rsid w:val="001175EE"/>
    <w:rsid w:val="00157CF6"/>
    <w:rsid w:val="00182416"/>
    <w:rsid w:val="00187EB4"/>
    <w:rsid w:val="00194132"/>
    <w:rsid w:val="001C42CD"/>
    <w:rsid w:val="001C67A2"/>
    <w:rsid w:val="001F0481"/>
    <w:rsid w:val="001F37B8"/>
    <w:rsid w:val="00200C92"/>
    <w:rsid w:val="0020451E"/>
    <w:rsid w:val="00206B9D"/>
    <w:rsid w:val="0023259C"/>
    <w:rsid w:val="0026448A"/>
    <w:rsid w:val="00292347"/>
    <w:rsid w:val="002B0BD7"/>
    <w:rsid w:val="002B573D"/>
    <w:rsid w:val="002C5CB2"/>
    <w:rsid w:val="002C7A61"/>
    <w:rsid w:val="002F779F"/>
    <w:rsid w:val="003421B4"/>
    <w:rsid w:val="00371885"/>
    <w:rsid w:val="003E2B87"/>
    <w:rsid w:val="00402786"/>
    <w:rsid w:val="00405895"/>
    <w:rsid w:val="004058DF"/>
    <w:rsid w:val="00443E6F"/>
    <w:rsid w:val="00486635"/>
    <w:rsid w:val="00486F1A"/>
    <w:rsid w:val="00490CB9"/>
    <w:rsid w:val="004A2CE2"/>
    <w:rsid w:val="004E3CDA"/>
    <w:rsid w:val="004F4B4D"/>
    <w:rsid w:val="0050216D"/>
    <w:rsid w:val="00503D7E"/>
    <w:rsid w:val="0050778F"/>
    <w:rsid w:val="00527C11"/>
    <w:rsid w:val="00535F31"/>
    <w:rsid w:val="0055261A"/>
    <w:rsid w:val="005536BF"/>
    <w:rsid w:val="0056617D"/>
    <w:rsid w:val="00566ACE"/>
    <w:rsid w:val="00574D64"/>
    <w:rsid w:val="00591365"/>
    <w:rsid w:val="005B31E4"/>
    <w:rsid w:val="005C3353"/>
    <w:rsid w:val="006034F6"/>
    <w:rsid w:val="00607874"/>
    <w:rsid w:val="00607E77"/>
    <w:rsid w:val="00617BB3"/>
    <w:rsid w:val="00645CDD"/>
    <w:rsid w:val="006823A7"/>
    <w:rsid w:val="00687EE8"/>
    <w:rsid w:val="0070347F"/>
    <w:rsid w:val="0070678E"/>
    <w:rsid w:val="007161E8"/>
    <w:rsid w:val="007F5DFB"/>
    <w:rsid w:val="00821B38"/>
    <w:rsid w:val="00831C11"/>
    <w:rsid w:val="008722E8"/>
    <w:rsid w:val="008A60B4"/>
    <w:rsid w:val="008B3C31"/>
    <w:rsid w:val="008B64FE"/>
    <w:rsid w:val="00935BF7"/>
    <w:rsid w:val="00936D7E"/>
    <w:rsid w:val="0095442C"/>
    <w:rsid w:val="00983942"/>
    <w:rsid w:val="009C37E0"/>
    <w:rsid w:val="009D186C"/>
    <w:rsid w:val="009E41F4"/>
    <w:rsid w:val="00A14B66"/>
    <w:rsid w:val="00A65CF7"/>
    <w:rsid w:val="00A81AB4"/>
    <w:rsid w:val="00A851DA"/>
    <w:rsid w:val="00AC7D5B"/>
    <w:rsid w:val="00AE1481"/>
    <w:rsid w:val="00B0415E"/>
    <w:rsid w:val="00B04678"/>
    <w:rsid w:val="00B509FF"/>
    <w:rsid w:val="00BC46DF"/>
    <w:rsid w:val="00C03577"/>
    <w:rsid w:val="00C53029"/>
    <w:rsid w:val="00C5686F"/>
    <w:rsid w:val="00C65FEA"/>
    <w:rsid w:val="00C74AE4"/>
    <w:rsid w:val="00CA0AC2"/>
    <w:rsid w:val="00CB4D0A"/>
    <w:rsid w:val="00CC2FB3"/>
    <w:rsid w:val="00CC575A"/>
    <w:rsid w:val="00CF123B"/>
    <w:rsid w:val="00CF44B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94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4132"/>
    <w:pPr>
      <w:spacing w:after="0" w:line="240" w:lineRule="auto"/>
    </w:pPr>
    <w:rPr>
      <w:lang w:val="en-US"/>
    </w:rPr>
  </w:style>
  <w:style w:type="paragraph" w:styleId="BodyText">
    <w:name w:val="Body Text"/>
    <w:basedOn w:val="Normal"/>
    <w:link w:val="BodyTextChar1"/>
    <w:rsid w:val="00194132"/>
    <w:pPr>
      <w:spacing w:before="60" w:after="120" w:line="240" w:lineRule="auto"/>
      <w:ind w:left="57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194132"/>
  </w:style>
  <w:style w:type="character" w:customStyle="1" w:styleId="BodyTextChar1">
    <w:name w:val="Body Text Char1"/>
    <w:basedOn w:val="DefaultParagraphFont"/>
    <w:link w:val="BodyText"/>
    <w:rsid w:val="00194132"/>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1FCFC-3312-429D-B0D9-6B424EBE6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tadish2008</cp:lastModifiedBy>
  <cp:revision>5</cp:revision>
  <dcterms:created xsi:type="dcterms:W3CDTF">2016-11-01T00:00:00Z</dcterms:created>
  <dcterms:modified xsi:type="dcterms:W3CDTF">2016-11-01T01:13:00Z</dcterms:modified>
</cp:coreProperties>
</file>