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r w:rsidR="006E4A77">
        <w:rPr>
          <w:rFonts w:asciiTheme="minorHAnsi" w:hAnsiTheme="minorHAnsi"/>
        </w:rPr>
        <w:t>1</w:t>
      </w:r>
    </w:p>
    <w:p w:rsidR="00607874" w:rsidRDefault="0083028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45520" w:rsidP="00A851DA">
      <w:pPr>
        <w:rPr>
          <w:lang w:val="en-US"/>
        </w:rPr>
      </w:pPr>
      <w:r>
        <w:rPr>
          <w:lang w:val="en-US"/>
        </w:rPr>
        <w:t xml:space="preserve">                                                                                                                                                        Page Number: 1</w:t>
      </w: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4A77">
            <w:pPr>
              <w:pStyle w:val="Default"/>
              <w:rPr>
                <w:rFonts w:asciiTheme="minorHAnsi" w:hAnsiTheme="minorHAnsi"/>
              </w:rPr>
            </w:pPr>
            <w:r>
              <w:rPr>
                <w:rFonts w:asciiTheme="minorHAnsi" w:hAnsiTheme="minorHAnsi"/>
              </w:rPr>
              <w:t>BERNICE KORNUTSEY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564E">
            <w:pPr>
              <w:pStyle w:val="Default"/>
              <w:rPr>
                <w:rFonts w:asciiTheme="minorHAnsi" w:hAnsiTheme="minorHAnsi"/>
              </w:rPr>
            </w:pPr>
            <w:r>
              <w:rPr>
                <w:rFonts w:asciiTheme="minorHAnsi" w:hAnsiTheme="minorHAnsi"/>
              </w:rPr>
              <w:t>5/</w:t>
            </w:r>
            <w:r w:rsidR="006E4A77">
              <w:rPr>
                <w:rFonts w:asciiTheme="minorHAnsi" w:hAnsiTheme="minorHAnsi"/>
              </w:rPr>
              <w:t>5099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564E">
            <w:pPr>
              <w:pStyle w:val="Default"/>
              <w:rPr>
                <w:rFonts w:asciiTheme="minorHAnsi" w:hAnsiTheme="minorHAnsi"/>
              </w:rPr>
            </w:pPr>
            <w:r>
              <w:rPr>
                <w:rFonts w:asciiTheme="minorHAnsi" w:hAnsiTheme="minorHAnsi"/>
              </w:rPr>
              <w:t xml:space="preserve">DIPLOMA </w:t>
            </w:r>
            <w:bookmarkStart w:id="0" w:name="_GoBack"/>
            <w:bookmarkEnd w:id="0"/>
            <w:r w:rsidR="006E4A77">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4A77">
            <w:r>
              <w:t>1(ONE)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E4A77" w:rsidRPr="00FB7DFE" w:rsidRDefault="006E4A77" w:rsidP="006E4A77">
            <w:pPr>
              <w:spacing w:before="120" w:line="360" w:lineRule="auto"/>
              <w:jc w:val="both"/>
              <w:rPr>
                <w:rFonts w:ascii="Arial" w:hAnsi="Arial" w:cs="Arial"/>
                <w:b/>
                <w:sz w:val="24"/>
                <w:szCs w:val="24"/>
              </w:rPr>
            </w:pPr>
            <w:r w:rsidRPr="00FB7DFE">
              <w:rPr>
                <w:rFonts w:ascii="Arial" w:hAnsi="Arial" w:cs="Arial"/>
                <w:b/>
                <w:sz w:val="24"/>
                <w:szCs w:val="24"/>
              </w:rPr>
              <w:t>Question 1</w:t>
            </w:r>
          </w:p>
          <w:p w:rsidR="006E4A77" w:rsidRPr="00FB7DFE" w:rsidRDefault="006E4A77" w:rsidP="006E4A77">
            <w:pPr>
              <w:spacing w:before="120" w:line="360" w:lineRule="auto"/>
              <w:jc w:val="both"/>
              <w:rPr>
                <w:rFonts w:ascii="Arial" w:hAnsi="Arial" w:cs="Arial"/>
                <w:sz w:val="24"/>
                <w:szCs w:val="24"/>
              </w:rPr>
            </w:pPr>
            <w:r w:rsidRPr="00FB7DFE">
              <w:rPr>
                <w:rFonts w:ascii="Arial" w:hAnsi="Arial" w:cs="Arial"/>
                <w:b/>
                <w:sz w:val="24"/>
                <w:szCs w:val="24"/>
              </w:rPr>
              <w:t>i</w:t>
            </w:r>
            <w:r w:rsidRPr="00FB7DFE">
              <w:rPr>
                <w:rFonts w:ascii="Arial" w:hAnsi="Arial" w:cs="Arial"/>
                <w:sz w:val="24"/>
                <w:szCs w:val="24"/>
              </w:rPr>
              <w:t>. Fraud is</w:t>
            </w:r>
          </w:p>
          <w:p w:rsidR="006E4A77" w:rsidRPr="00FB7DFE" w:rsidRDefault="006E4A77" w:rsidP="006E4A77">
            <w:pPr>
              <w:spacing w:after="178"/>
              <w:rPr>
                <w:rFonts w:ascii="Arial" w:eastAsia="Calibri" w:hAnsi="Arial" w:cs="Arial"/>
                <w:b/>
                <w:color w:val="1F4E79"/>
                <w:sz w:val="24"/>
                <w:szCs w:val="24"/>
              </w:rPr>
            </w:pPr>
            <w:r w:rsidRPr="00FB7DFE">
              <w:rPr>
                <w:rFonts w:ascii="Arial" w:hAnsi="Arial" w:cs="Arial"/>
                <w:sz w:val="24"/>
                <w:szCs w:val="24"/>
              </w:rPr>
              <w:t>“</w:t>
            </w:r>
            <w:r w:rsidR="006A100C">
              <w:rPr>
                <w:rFonts w:ascii="Arial" w:eastAsia="Calibri" w:hAnsi="Arial" w:cs="Arial"/>
                <w:b/>
                <w:color w:val="1F4E79"/>
                <w:sz w:val="24"/>
                <w:szCs w:val="24"/>
              </w:rPr>
              <w:t>T</w:t>
            </w:r>
            <w:r w:rsidRPr="00FB7DFE">
              <w:rPr>
                <w:rFonts w:ascii="Arial" w:eastAsia="Calibri" w:hAnsi="Arial" w:cs="Arial"/>
                <w:b/>
                <w:color w:val="1F4E79"/>
                <w:sz w:val="24"/>
                <w:szCs w:val="24"/>
              </w:rPr>
              <w:t>he use of one’s occupation for personal enrichment through the deliberate misuse or misapplication of the employing organization’s resources or assets.”</w:t>
            </w:r>
          </w:p>
          <w:p w:rsidR="006E4A77" w:rsidRPr="00FB7DFE" w:rsidRDefault="006E4A77" w:rsidP="006E4A77">
            <w:pPr>
              <w:spacing w:before="120" w:line="360" w:lineRule="auto"/>
              <w:jc w:val="both"/>
              <w:rPr>
                <w:rFonts w:ascii="Arial" w:hAnsi="Arial" w:cs="Arial"/>
                <w:sz w:val="24"/>
                <w:szCs w:val="24"/>
              </w:rPr>
            </w:pPr>
            <w:r w:rsidRPr="00FB7DFE">
              <w:rPr>
                <w:rFonts w:ascii="Arial" w:hAnsi="Arial" w:cs="Arial"/>
                <w:sz w:val="24"/>
                <w:szCs w:val="24"/>
              </w:rPr>
              <w:t xml:space="preserve">This is done through acts of </w:t>
            </w:r>
            <w:r w:rsidRPr="00FB7DFE">
              <w:rPr>
                <w:rFonts w:ascii="Arial" w:hAnsi="Arial" w:cs="Arial"/>
                <w:color w:val="FF0000"/>
                <w:sz w:val="24"/>
                <w:szCs w:val="24"/>
              </w:rPr>
              <w:t>deception</w:t>
            </w:r>
            <w:r w:rsidRPr="00FB7DFE">
              <w:rPr>
                <w:rFonts w:ascii="Arial" w:hAnsi="Arial" w:cs="Arial"/>
                <w:b/>
                <w:i/>
                <w:color w:val="FF0000"/>
                <w:sz w:val="24"/>
                <w:szCs w:val="24"/>
              </w:rPr>
              <w:t xml:space="preserve"> schemes</w:t>
            </w:r>
            <w:r w:rsidRPr="00FB7DFE">
              <w:rPr>
                <w:rFonts w:ascii="Arial" w:hAnsi="Arial" w:cs="Arial"/>
                <w:b/>
                <w:i/>
                <w:sz w:val="24"/>
                <w:szCs w:val="24"/>
              </w:rPr>
              <w:t xml:space="preserve">, </w:t>
            </w:r>
            <w:r w:rsidRPr="00FB7DFE">
              <w:rPr>
                <w:rFonts w:ascii="Arial" w:hAnsi="Arial" w:cs="Arial"/>
                <w:b/>
                <w:i/>
                <w:color w:val="FF0000"/>
                <w:sz w:val="24"/>
                <w:szCs w:val="24"/>
              </w:rPr>
              <w:t>forgery, falsification of data and lying</w:t>
            </w:r>
            <w:r w:rsidRPr="00FB7DFE">
              <w:rPr>
                <w:rFonts w:ascii="Arial" w:hAnsi="Arial" w:cs="Arial"/>
                <w:b/>
                <w:i/>
                <w:sz w:val="24"/>
                <w:szCs w:val="24"/>
              </w:rPr>
              <w:t>.</w:t>
            </w:r>
          </w:p>
          <w:p w:rsidR="006E4A77" w:rsidRPr="00FB7DFE" w:rsidRDefault="006E4A77" w:rsidP="006E4A77">
            <w:pPr>
              <w:spacing w:before="120" w:line="360" w:lineRule="auto"/>
              <w:jc w:val="both"/>
              <w:rPr>
                <w:rFonts w:ascii="Arial" w:hAnsi="Arial" w:cs="Arial"/>
                <w:b/>
                <w:i/>
                <w:color w:val="FF0000"/>
                <w:sz w:val="24"/>
                <w:szCs w:val="24"/>
              </w:rPr>
            </w:pPr>
            <w:r w:rsidRPr="00FB7DFE">
              <w:rPr>
                <w:rFonts w:ascii="Arial" w:hAnsi="Arial" w:cs="Arial"/>
                <w:sz w:val="24"/>
                <w:szCs w:val="24"/>
              </w:rPr>
              <w:t xml:space="preserve">Fraud occurs when these three conditions are present at the same time, </w:t>
            </w:r>
            <w:r w:rsidRPr="00FB7DFE">
              <w:rPr>
                <w:rFonts w:ascii="Arial" w:hAnsi="Arial" w:cs="Arial"/>
                <w:b/>
                <w:i/>
                <w:color w:val="FF0000"/>
                <w:sz w:val="24"/>
                <w:szCs w:val="24"/>
              </w:rPr>
              <w:t>pressure or incentive, opportunity, and attitude and rationalization.</w:t>
            </w:r>
          </w:p>
          <w:p w:rsidR="006E4A77" w:rsidRPr="00FB7DFE" w:rsidRDefault="006E4A77" w:rsidP="006E4A77">
            <w:pPr>
              <w:spacing w:before="120" w:line="360" w:lineRule="auto"/>
              <w:jc w:val="both"/>
              <w:rPr>
                <w:rFonts w:ascii="Arial" w:hAnsi="Arial" w:cs="Arial"/>
                <w:sz w:val="24"/>
                <w:szCs w:val="24"/>
              </w:rPr>
            </w:pPr>
            <w:r w:rsidRPr="00FB7DFE">
              <w:rPr>
                <w:rFonts w:ascii="Arial" w:hAnsi="Arial" w:cs="Arial"/>
                <w:b/>
                <w:sz w:val="24"/>
                <w:szCs w:val="24"/>
              </w:rPr>
              <w:t xml:space="preserve">ii. </w:t>
            </w:r>
            <w:r w:rsidRPr="00330749">
              <w:rPr>
                <w:rFonts w:ascii="Arial" w:hAnsi="Arial" w:cs="Arial"/>
                <w:b/>
                <w:sz w:val="24"/>
                <w:szCs w:val="24"/>
              </w:rPr>
              <w:t>For the successful practice of forensic accounting</w:t>
            </w:r>
            <w:r w:rsidRPr="00FB7DFE">
              <w:rPr>
                <w:rFonts w:ascii="Arial" w:hAnsi="Arial" w:cs="Arial"/>
                <w:sz w:val="24"/>
                <w:szCs w:val="24"/>
              </w:rPr>
              <w:t xml:space="preserve">, the most important skills required are </w:t>
            </w:r>
            <w:r w:rsidRPr="00FB7DFE">
              <w:rPr>
                <w:rFonts w:ascii="Arial" w:hAnsi="Arial" w:cs="Arial"/>
                <w:b/>
                <w:sz w:val="24"/>
                <w:szCs w:val="24"/>
              </w:rPr>
              <w:t>i</w:t>
            </w:r>
            <w:r w:rsidRPr="00FB7DFE">
              <w:rPr>
                <w:rFonts w:ascii="Arial" w:hAnsi="Arial" w:cs="Arial"/>
                <w:b/>
                <w:i/>
                <w:sz w:val="24"/>
                <w:szCs w:val="24"/>
              </w:rPr>
              <w:t>nvestigative skills</w:t>
            </w:r>
            <w:r w:rsidRPr="00FB7DFE">
              <w:rPr>
                <w:rFonts w:ascii="Arial" w:hAnsi="Arial" w:cs="Arial"/>
                <w:sz w:val="24"/>
                <w:szCs w:val="24"/>
              </w:rPr>
              <w:t xml:space="preserve">, to determine whether or not a fraud did occur, </w:t>
            </w:r>
            <w:r w:rsidRPr="00FB7DFE">
              <w:rPr>
                <w:rFonts w:ascii="Arial" w:hAnsi="Arial" w:cs="Arial"/>
                <w:b/>
                <w:i/>
                <w:sz w:val="24"/>
                <w:szCs w:val="24"/>
              </w:rPr>
              <w:t>analytical skills</w:t>
            </w:r>
            <w:r w:rsidRPr="00FB7DFE">
              <w:rPr>
                <w:rFonts w:ascii="Arial" w:hAnsi="Arial" w:cs="Arial"/>
                <w:sz w:val="24"/>
                <w:szCs w:val="24"/>
              </w:rPr>
              <w:t xml:space="preserve"> to determine the extent or magnitude of financial loss made as a result of the fraudulent act. That is to prove and disprove financial fraud. And </w:t>
            </w:r>
            <w:r w:rsidRPr="00FB7DFE">
              <w:rPr>
                <w:rFonts w:ascii="Arial" w:hAnsi="Arial" w:cs="Arial"/>
                <w:b/>
                <w:sz w:val="24"/>
                <w:szCs w:val="24"/>
              </w:rPr>
              <w:t xml:space="preserve">accounting </w:t>
            </w:r>
            <w:r w:rsidRPr="00FB7DFE">
              <w:rPr>
                <w:rFonts w:ascii="Arial" w:hAnsi="Arial" w:cs="Arial"/>
                <w:sz w:val="24"/>
                <w:szCs w:val="24"/>
              </w:rPr>
              <w:t xml:space="preserve">and </w:t>
            </w:r>
            <w:r w:rsidRPr="00FB7DFE">
              <w:rPr>
                <w:rFonts w:ascii="Arial" w:hAnsi="Arial" w:cs="Arial"/>
                <w:b/>
                <w:sz w:val="24"/>
                <w:szCs w:val="24"/>
              </w:rPr>
              <w:t>auditing skills</w:t>
            </w:r>
            <w:r w:rsidRPr="00FB7DFE">
              <w:rPr>
                <w:rFonts w:ascii="Arial" w:hAnsi="Arial" w:cs="Arial"/>
                <w:sz w:val="24"/>
                <w:szCs w:val="24"/>
              </w:rPr>
              <w:t>.</w:t>
            </w:r>
          </w:p>
          <w:p w:rsidR="00DA374D"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p>
          <w:p w:rsidR="00DA374D" w:rsidRDefault="00DA374D" w:rsidP="00DA374D">
            <w:pPr>
              <w:spacing w:before="120" w:line="360" w:lineRule="auto"/>
              <w:jc w:val="both"/>
              <w:rPr>
                <w:rFonts w:ascii="Arial" w:hAnsi="Arial" w:cs="Arial"/>
                <w:sz w:val="24"/>
                <w:szCs w:val="24"/>
              </w:rPr>
            </w:pPr>
          </w:p>
          <w:p w:rsidR="00DA374D" w:rsidRDefault="00DA374D" w:rsidP="00DA374D">
            <w:pPr>
              <w:spacing w:before="120" w:line="360" w:lineRule="auto"/>
              <w:jc w:val="both"/>
              <w:rPr>
                <w:rFonts w:ascii="Arial" w:hAnsi="Arial" w:cs="Arial"/>
                <w:sz w:val="24"/>
                <w:szCs w:val="24"/>
              </w:rPr>
            </w:pPr>
            <w:r>
              <w:rPr>
                <w:rFonts w:ascii="Arial" w:hAnsi="Arial" w:cs="Arial"/>
                <w:sz w:val="24"/>
                <w:szCs w:val="24"/>
              </w:rPr>
              <w:lastRenderedPageBreak/>
              <w:t xml:space="preserve">                                                                                    </w:t>
            </w:r>
            <w:r w:rsidRPr="00645520">
              <w:rPr>
                <w:rFonts w:ascii="Arial" w:hAnsi="Arial" w:cs="Arial"/>
                <w:b/>
                <w:sz w:val="24"/>
                <w:szCs w:val="24"/>
              </w:rPr>
              <w:t>Page</w:t>
            </w:r>
            <w:r w:rsidRPr="00645520">
              <w:rPr>
                <w:rFonts w:ascii="Arial" w:hAnsi="Arial" w:cs="Arial"/>
                <w:b/>
                <w:sz w:val="24"/>
                <w:szCs w:val="24"/>
              </w:rPr>
              <w:t xml:space="preserve"> Number</w:t>
            </w:r>
            <w:r>
              <w:rPr>
                <w:rFonts w:ascii="Arial" w:hAnsi="Arial" w:cs="Arial"/>
                <w:sz w:val="24"/>
                <w:szCs w:val="24"/>
              </w:rPr>
              <w:t>: 2</w:t>
            </w:r>
            <w:r>
              <w:rPr>
                <w:rFonts w:ascii="Arial" w:hAnsi="Arial" w:cs="Arial"/>
                <w:sz w:val="24"/>
                <w:szCs w:val="24"/>
              </w:rPr>
              <w:t xml:space="preserve">  </w:t>
            </w:r>
            <w:r w:rsidRPr="00FB7DFE">
              <w:rPr>
                <w:rFonts w:ascii="Arial" w:hAnsi="Arial" w:cs="Arial"/>
                <w:sz w:val="24"/>
                <w:szCs w:val="24"/>
              </w:rPr>
              <w:t xml:space="preserve"> </w:t>
            </w:r>
          </w:p>
          <w:p w:rsidR="00DA374D" w:rsidRPr="00FB7DFE" w:rsidRDefault="00DA374D" w:rsidP="00DA374D">
            <w:pPr>
              <w:spacing w:before="120" w:line="360" w:lineRule="auto"/>
              <w:jc w:val="both"/>
              <w:rPr>
                <w:rFonts w:ascii="Arial" w:hAnsi="Arial" w:cs="Arial"/>
                <w:sz w:val="24"/>
                <w:szCs w:val="24"/>
              </w:rPr>
            </w:pPr>
            <w:r w:rsidRPr="00645520">
              <w:rPr>
                <w:rFonts w:ascii="Arial" w:hAnsi="Arial" w:cs="Arial"/>
                <w:b/>
                <w:sz w:val="24"/>
                <w:szCs w:val="24"/>
              </w:rPr>
              <w:t xml:space="preserve">                                                                 </w:t>
            </w:r>
            <w:r w:rsidRPr="00645520">
              <w:rPr>
                <w:rFonts w:ascii="Arial" w:hAnsi="Arial" w:cs="Arial"/>
                <w:b/>
                <w:sz w:val="24"/>
                <w:szCs w:val="24"/>
              </w:rPr>
              <w:t xml:space="preserve">                 </w:t>
            </w:r>
            <w:r w:rsidRPr="00645520">
              <w:rPr>
                <w:rFonts w:ascii="Arial" w:hAnsi="Arial" w:cs="Arial"/>
                <w:b/>
                <w:sz w:val="24"/>
                <w:szCs w:val="24"/>
              </w:rPr>
              <w:t xml:space="preserve">  Name</w:t>
            </w:r>
            <w:r w:rsidRPr="00FB7DFE">
              <w:rPr>
                <w:rFonts w:ascii="Arial" w:hAnsi="Arial" w:cs="Arial"/>
                <w:sz w:val="24"/>
                <w:szCs w:val="24"/>
              </w:rPr>
              <w:t>: Bernice Kornutsey</w:t>
            </w:r>
          </w:p>
          <w:p w:rsidR="00DA374D" w:rsidRPr="00FB7DFE" w:rsidRDefault="00DA374D" w:rsidP="00DA374D">
            <w:pPr>
              <w:spacing w:before="120" w:line="360" w:lineRule="auto"/>
              <w:jc w:val="both"/>
              <w:rPr>
                <w:rFonts w:ascii="Arial" w:hAnsi="Arial" w:cs="Arial"/>
                <w:sz w:val="24"/>
                <w:szCs w:val="24"/>
              </w:rPr>
            </w:pPr>
            <w:r w:rsidRPr="00645520">
              <w:rPr>
                <w:rFonts w:ascii="Arial" w:hAnsi="Arial" w:cs="Arial"/>
                <w:b/>
                <w:sz w:val="24"/>
                <w:szCs w:val="24"/>
              </w:rPr>
              <w:t xml:space="preserve">                                                                   </w:t>
            </w:r>
            <w:r w:rsidRPr="00645520">
              <w:rPr>
                <w:rFonts w:ascii="Arial" w:hAnsi="Arial" w:cs="Arial"/>
                <w:b/>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sidR="0008564E">
              <w:rPr>
                <w:rFonts w:ascii="Arial" w:hAnsi="Arial" w:cs="Arial"/>
                <w:sz w:val="24"/>
                <w:szCs w:val="24"/>
              </w:rPr>
              <w:t>5/</w:t>
            </w:r>
            <w:r>
              <w:rPr>
                <w:rFonts w:ascii="Arial" w:hAnsi="Arial" w:cs="Arial"/>
                <w:sz w:val="24"/>
                <w:szCs w:val="24"/>
              </w:rPr>
              <w:t>5099</w:t>
            </w:r>
          </w:p>
          <w:p w:rsidR="00DA374D" w:rsidRPr="00FB7DFE"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FB7DFE">
              <w:rPr>
                <w:rFonts w:ascii="Arial" w:hAnsi="Arial" w:cs="Arial"/>
                <w:sz w:val="24"/>
                <w:szCs w:val="24"/>
              </w:rPr>
              <w:t xml:space="preserve"> </w:t>
            </w:r>
            <w:r w:rsidRPr="00645520">
              <w:rPr>
                <w:rFonts w:ascii="Arial" w:hAnsi="Arial" w:cs="Arial"/>
                <w:b/>
                <w:sz w:val="24"/>
                <w:szCs w:val="24"/>
              </w:rPr>
              <w:t>Assignment Number</w:t>
            </w:r>
            <w:r w:rsidRPr="00FB7DFE">
              <w:rPr>
                <w:rFonts w:ascii="Arial" w:hAnsi="Arial" w:cs="Arial"/>
                <w:sz w:val="24"/>
                <w:szCs w:val="24"/>
              </w:rPr>
              <w:t>: 1</w:t>
            </w:r>
          </w:p>
          <w:p w:rsidR="00DA374D" w:rsidRDefault="00DA374D" w:rsidP="006E4A77">
            <w:pPr>
              <w:spacing w:before="120" w:line="360" w:lineRule="auto"/>
              <w:jc w:val="both"/>
              <w:rPr>
                <w:rFonts w:ascii="Arial" w:hAnsi="Arial" w:cs="Arial"/>
                <w:sz w:val="24"/>
                <w:szCs w:val="24"/>
              </w:rPr>
            </w:pPr>
          </w:p>
          <w:p w:rsidR="00DA374D" w:rsidRDefault="00DA374D" w:rsidP="006E4A77">
            <w:pPr>
              <w:spacing w:before="120" w:line="360" w:lineRule="auto"/>
              <w:jc w:val="both"/>
              <w:rPr>
                <w:rFonts w:ascii="Arial" w:hAnsi="Arial" w:cs="Arial"/>
                <w:sz w:val="24"/>
                <w:szCs w:val="24"/>
              </w:rPr>
            </w:pPr>
          </w:p>
          <w:p w:rsidR="00DA374D" w:rsidRPr="00330749" w:rsidRDefault="00DA374D" w:rsidP="00DA374D">
            <w:pPr>
              <w:spacing w:before="120" w:line="360" w:lineRule="auto"/>
              <w:jc w:val="both"/>
              <w:rPr>
                <w:rFonts w:ascii="Arial" w:hAnsi="Arial" w:cs="Arial"/>
                <w:b/>
                <w:sz w:val="24"/>
                <w:szCs w:val="24"/>
              </w:rPr>
            </w:pPr>
            <w:r w:rsidRPr="00FB7DFE">
              <w:rPr>
                <w:rFonts w:ascii="Arial" w:hAnsi="Arial" w:cs="Arial"/>
                <w:b/>
                <w:sz w:val="24"/>
                <w:szCs w:val="24"/>
              </w:rPr>
              <w:t>iii</w:t>
            </w:r>
            <w:r w:rsidRPr="00FB7DFE">
              <w:rPr>
                <w:rFonts w:ascii="Arial" w:hAnsi="Arial" w:cs="Arial"/>
                <w:sz w:val="24"/>
                <w:szCs w:val="24"/>
              </w:rPr>
              <w:t xml:space="preserve">. </w:t>
            </w:r>
            <w:r w:rsidRPr="00330749">
              <w:rPr>
                <w:rFonts w:ascii="Arial" w:hAnsi="Arial" w:cs="Arial"/>
                <w:b/>
                <w:sz w:val="24"/>
                <w:szCs w:val="24"/>
              </w:rPr>
              <w:t xml:space="preserve">As a forensic accountant the qualities of mind and/or body you should possess must include    </w:t>
            </w:r>
          </w:p>
          <w:p w:rsidR="006E4A77" w:rsidRPr="00FB7DFE" w:rsidRDefault="006E4A77" w:rsidP="006E4A77">
            <w:pPr>
              <w:spacing w:before="120" w:line="360" w:lineRule="auto"/>
              <w:jc w:val="both"/>
              <w:rPr>
                <w:rFonts w:ascii="Arial" w:hAnsi="Arial" w:cs="Arial"/>
                <w:sz w:val="24"/>
                <w:szCs w:val="24"/>
              </w:rPr>
            </w:pPr>
            <w:r w:rsidRPr="00FB7DFE">
              <w:rPr>
                <w:rFonts w:ascii="Arial" w:hAnsi="Arial" w:cs="Arial"/>
                <w:sz w:val="24"/>
                <w:szCs w:val="24"/>
              </w:rPr>
              <w:t>a. logic problem solving tactics and detective skills.</w:t>
            </w:r>
          </w:p>
          <w:p w:rsidR="006E4A77" w:rsidRPr="00FB7DFE" w:rsidRDefault="006E4A77" w:rsidP="006E4A77">
            <w:pPr>
              <w:spacing w:before="120" w:line="360" w:lineRule="auto"/>
              <w:jc w:val="both"/>
              <w:rPr>
                <w:rFonts w:ascii="Arial" w:hAnsi="Arial" w:cs="Arial"/>
                <w:sz w:val="24"/>
                <w:szCs w:val="24"/>
              </w:rPr>
            </w:pPr>
            <w:r w:rsidRPr="00FB7DFE">
              <w:rPr>
                <w:rFonts w:ascii="Arial" w:hAnsi="Arial" w:cs="Arial"/>
                <w:sz w:val="24"/>
                <w:szCs w:val="24"/>
              </w:rPr>
              <w:t>b. Application of intelligence, persistence, determination and self confidence</w:t>
            </w:r>
          </w:p>
          <w:p w:rsidR="006E4A77" w:rsidRPr="00FB7DFE" w:rsidRDefault="006E4A77" w:rsidP="006E4A77">
            <w:pPr>
              <w:spacing w:before="120" w:line="360" w:lineRule="auto"/>
              <w:jc w:val="both"/>
              <w:rPr>
                <w:rFonts w:ascii="Arial" w:hAnsi="Arial" w:cs="Arial"/>
                <w:sz w:val="24"/>
                <w:szCs w:val="24"/>
              </w:rPr>
            </w:pPr>
            <w:r w:rsidRPr="00FB7DFE">
              <w:rPr>
                <w:rFonts w:ascii="Arial" w:hAnsi="Arial" w:cs="Arial"/>
                <w:b/>
                <w:sz w:val="24"/>
                <w:szCs w:val="24"/>
              </w:rPr>
              <w:t>iv</w:t>
            </w:r>
            <w:r w:rsidRPr="00FB7DFE">
              <w:rPr>
                <w:rFonts w:ascii="Arial" w:hAnsi="Arial" w:cs="Arial"/>
                <w:sz w:val="24"/>
                <w:szCs w:val="24"/>
              </w:rPr>
              <w:t xml:space="preserve">. </w:t>
            </w:r>
            <w:r w:rsidRPr="00330749">
              <w:rPr>
                <w:rFonts w:ascii="Arial" w:hAnsi="Arial" w:cs="Arial"/>
                <w:b/>
                <w:sz w:val="24"/>
                <w:szCs w:val="24"/>
              </w:rPr>
              <w:t>The basic steps involved in fraud investigation are outlined as follows</w:t>
            </w:r>
          </w:p>
          <w:p w:rsidR="006E4A77" w:rsidRDefault="006E4A77" w:rsidP="006E4A77">
            <w:pPr>
              <w:pStyle w:val="ListParagraph"/>
              <w:numPr>
                <w:ilvl w:val="0"/>
                <w:numId w:val="2"/>
              </w:numPr>
              <w:spacing w:before="120" w:line="360" w:lineRule="auto"/>
              <w:jc w:val="both"/>
              <w:rPr>
                <w:rFonts w:ascii="Arial" w:hAnsi="Arial" w:cs="Arial"/>
                <w:sz w:val="24"/>
                <w:szCs w:val="24"/>
              </w:rPr>
            </w:pPr>
            <w:r w:rsidRPr="002C79FA">
              <w:rPr>
                <w:rFonts w:ascii="Arial" w:hAnsi="Arial" w:cs="Arial"/>
                <w:b/>
                <w:sz w:val="24"/>
                <w:szCs w:val="24"/>
              </w:rPr>
              <w:t>Accepting the investigation:</w:t>
            </w:r>
            <w:r w:rsidRPr="00FB7DFE">
              <w:rPr>
                <w:rFonts w:ascii="Arial" w:hAnsi="Arial" w:cs="Arial"/>
                <w:sz w:val="24"/>
                <w:szCs w:val="24"/>
              </w:rPr>
              <w:t xml:space="preserve"> Forensic accounting is a specialized field, hence in line with accepting the investigation, it must be determined that the investigation team has the required experience and skills. That Is to say, they are acquainted with </w:t>
            </w:r>
            <w:r w:rsidRPr="00FB7DFE">
              <w:rPr>
                <w:rFonts w:ascii="Arial" w:hAnsi="Arial" w:cs="Arial"/>
                <w:b/>
                <w:i/>
                <w:sz w:val="24"/>
                <w:szCs w:val="24"/>
              </w:rPr>
              <w:t>investigating techniques, legal requirements</w:t>
            </w:r>
            <w:r w:rsidRPr="00FB7DFE">
              <w:rPr>
                <w:rFonts w:ascii="Arial" w:hAnsi="Arial" w:cs="Arial"/>
                <w:sz w:val="24"/>
                <w:szCs w:val="24"/>
              </w:rPr>
              <w:t xml:space="preserve"> and also have the necessary </w:t>
            </w:r>
            <w:r w:rsidRPr="00FB7DFE">
              <w:rPr>
                <w:rFonts w:ascii="Arial" w:hAnsi="Arial" w:cs="Arial"/>
                <w:b/>
                <w:i/>
                <w:sz w:val="24"/>
                <w:szCs w:val="24"/>
              </w:rPr>
              <w:t>training in handling evidence and its safe keeping in custody when needed</w:t>
            </w:r>
            <w:r w:rsidRPr="00FB7DFE">
              <w:rPr>
                <w:rFonts w:ascii="Arial" w:hAnsi="Arial" w:cs="Arial"/>
                <w:b/>
                <w:sz w:val="24"/>
                <w:szCs w:val="24"/>
              </w:rPr>
              <w:t>.</w:t>
            </w:r>
            <w:r>
              <w:rPr>
                <w:rFonts w:ascii="Arial" w:hAnsi="Arial" w:cs="Arial"/>
                <w:sz w:val="24"/>
                <w:szCs w:val="24"/>
              </w:rPr>
              <w:t xml:space="preserve"> The team must also ensure that ethical dilemmas are avoided.by not investigating their audit client in order to remain independent and not being bias.</w:t>
            </w:r>
          </w:p>
          <w:p w:rsidR="00CC2FB3" w:rsidRDefault="00CC2FB3" w:rsidP="00A851DA">
            <w:pPr>
              <w:rPr>
                <w:b/>
              </w:rPr>
            </w:pPr>
          </w:p>
          <w:p w:rsidR="006E4A77" w:rsidRPr="002C6070" w:rsidRDefault="006E4A77" w:rsidP="006E4A77">
            <w:pPr>
              <w:pStyle w:val="ListParagraph"/>
              <w:numPr>
                <w:ilvl w:val="0"/>
                <w:numId w:val="2"/>
              </w:numPr>
              <w:spacing w:before="120" w:line="360" w:lineRule="auto"/>
              <w:jc w:val="both"/>
              <w:rPr>
                <w:rFonts w:ascii="Arial" w:hAnsi="Arial" w:cs="Arial"/>
                <w:b/>
                <w:sz w:val="24"/>
                <w:szCs w:val="24"/>
              </w:rPr>
            </w:pPr>
            <w:r w:rsidRPr="002C79FA">
              <w:rPr>
                <w:rFonts w:ascii="Arial" w:hAnsi="Arial" w:cs="Arial"/>
                <w:b/>
                <w:sz w:val="24"/>
                <w:szCs w:val="24"/>
              </w:rPr>
              <w:t>Planning the investigation:</w:t>
            </w:r>
            <w:r>
              <w:rPr>
                <w:rFonts w:ascii="Arial" w:hAnsi="Arial" w:cs="Arial"/>
                <w:sz w:val="24"/>
                <w:szCs w:val="24"/>
              </w:rPr>
              <w:t xml:space="preserve"> Is the second stage at which the team has to determine the objectives of their assignment. By </w:t>
            </w:r>
          </w:p>
          <w:p w:rsidR="006E4A77" w:rsidRDefault="006E4A77" w:rsidP="006E4A77">
            <w:pPr>
              <w:pStyle w:val="ListParagraph"/>
              <w:spacing w:before="120" w:line="360" w:lineRule="auto"/>
              <w:jc w:val="both"/>
              <w:rPr>
                <w:rFonts w:ascii="Arial" w:hAnsi="Arial" w:cs="Arial"/>
                <w:sz w:val="24"/>
                <w:szCs w:val="24"/>
              </w:rPr>
            </w:pPr>
            <w:r>
              <w:rPr>
                <w:rFonts w:ascii="Arial" w:hAnsi="Arial" w:cs="Arial"/>
                <w:b/>
                <w:sz w:val="24"/>
                <w:szCs w:val="24"/>
              </w:rPr>
              <w:t>I.</w:t>
            </w:r>
            <w:r>
              <w:rPr>
                <w:rFonts w:ascii="Arial" w:hAnsi="Arial" w:cs="Arial"/>
                <w:sz w:val="24"/>
                <w:szCs w:val="24"/>
              </w:rPr>
              <w:t xml:space="preserve"> Identifying the type of fraud that has been committed, the period of time within which it was committed and how it was concealed.</w:t>
            </w:r>
          </w:p>
          <w:p w:rsidR="006E4A77" w:rsidRDefault="006E4A77" w:rsidP="006E4A77">
            <w:pPr>
              <w:pStyle w:val="ListParagraph"/>
              <w:spacing w:before="120" w:line="360" w:lineRule="auto"/>
              <w:jc w:val="both"/>
              <w:rPr>
                <w:rFonts w:ascii="Arial" w:hAnsi="Arial" w:cs="Arial"/>
                <w:sz w:val="24"/>
                <w:szCs w:val="24"/>
              </w:rPr>
            </w:pPr>
            <w:r>
              <w:rPr>
                <w:rFonts w:ascii="Arial" w:hAnsi="Arial" w:cs="Arial"/>
                <w:b/>
                <w:sz w:val="24"/>
                <w:szCs w:val="24"/>
              </w:rPr>
              <w:t xml:space="preserve">ii. </w:t>
            </w:r>
            <w:r w:rsidRPr="002C6070">
              <w:rPr>
                <w:rFonts w:ascii="Arial" w:hAnsi="Arial" w:cs="Arial"/>
                <w:sz w:val="24"/>
                <w:szCs w:val="24"/>
              </w:rPr>
              <w:t xml:space="preserve">Reveal </w:t>
            </w:r>
            <w:r>
              <w:rPr>
                <w:rFonts w:ascii="Arial" w:hAnsi="Arial" w:cs="Arial"/>
                <w:sz w:val="24"/>
                <w:szCs w:val="24"/>
              </w:rPr>
              <w:t>or uncover the fraudsters</w:t>
            </w:r>
          </w:p>
          <w:p w:rsidR="006E4A77" w:rsidRDefault="006E4A77" w:rsidP="006E4A77">
            <w:pPr>
              <w:pStyle w:val="ListParagraph"/>
              <w:spacing w:before="120" w:line="360" w:lineRule="auto"/>
              <w:jc w:val="both"/>
              <w:rPr>
                <w:rFonts w:ascii="Arial" w:hAnsi="Arial" w:cs="Arial"/>
                <w:sz w:val="24"/>
                <w:szCs w:val="24"/>
              </w:rPr>
            </w:pPr>
            <w:r>
              <w:rPr>
                <w:rFonts w:ascii="Arial" w:hAnsi="Arial" w:cs="Arial"/>
                <w:b/>
                <w:sz w:val="24"/>
                <w:szCs w:val="24"/>
              </w:rPr>
              <w:t xml:space="preserve">iii. </w:t>
            </w:r>
            <w:r>
              <w:rPr>
                <w:rFonts w:ascii="Arial" w:hAnsi="Arial" w:cs="Arial"/>
                <w:sz w:val="24"/>
                <w:szCs w:val="24"/>
              </w:rPr>
              <w:t>Determining the financial loss which has been incurred by the company as a result of the fraud.</w:t>
            </w:r>
          </w:p>
          <w:p w:rsidR="006E4A77" w:rsidRDefault="006E4A77" w:rsidP="006E4A77">
            <w:pPr>
              <w:pStyle w:val="ListParagraph"/>
              <w:spacing w:before="120" w:line="360" w:lineRule="auto"/>
              <w:jc w:val="both"/>
              <w:rPr>
                <w:rFonts w:ascii="Arial" w:hAnsi="Arial" w:cs="Arial"/>
                <w:sz w:val="24"/>
                <w:szCs w:val="24"/>
              </w:rPr>
            </w:pPr>
            <w:r>
              <w:rPr>
                <w:rFonts w:ascii="Arial" w:hAnsi="Arial" w:cs="Arial"/>
                <w:b/>
                <w:sz w:val="24"/>
                <w:szCs w:val="24"/>
              </w:rPr>
              <w:t xml:space="preserve">iv. </w:t>
            </w:r>
            <w:r>
              <w:rPr>
                <w:rFonts w:ascii="Arial" w:hAnsi="Arial" w:cs="Arial"/>
                <w:sz w:val="24"/>
                <w:szCs w:val="24"/>
              </w:rPr>
              <w:t>Gathering the evidence of the fraud to present in the court of law.</w:t>
            </w:r>
          </w:p>
          <w:p w:rsidR="006E4A77" w:rsidRDefault="006E4A77" w:rsidP="006E4A77">
            <w:pPr>
              <w:pStyle w:val="ListParagraph"/>
              <w:spacing w:before="120" w:line="360" w:lineRule="auto"/>
              <w:jc w:val="both"/>
              <w:rPr>
                <w:rFonts w:ascii="Arial" w:hAnsi="Arial" w:cs="Arial"/>
                <w:sz w:val="24"/>
                <w:szCs w:val="24"/>
              </w:rPr>
            </w:pPr>
            <w:r>
              <w:rPr>
                <w:rFonts w:ascii="Arial" w:hAnsi="Arial" w:cs="Arial"/>
                <w:b/>
                <w:sz w:val="24"/>
                <w:szCs w:val="24"/>
              </w:rPr>
              <w:t xml:space="preserve">v. </w:t>
            </w:r>
            <w:r>
              <w:rPr>
                <w:rFonts w:ascii="Arial" w:hAnsi="Arial" w:cs="Arial"/>
                <w:sz w:val="24"/>
                <w:szCs w:val="24"/>
              </w:rPr>
              <w:t>Suggesting ways of preventing future occurrence of fraud.</w:t>
            </w:r>
          </w:p>
          <w:p w:rsidR="00DA374D" w:rsidRDefault="00DA374D" w:rsidP="006E4A77">
            <w:pPr>
              <w:pStyle w:val="ListParagraph"/>
              <w:spacing w:before="120" w:line="360" w:lineRule="auto"/>
              <w:jc w:val="both"/>
              <w:rPr>
                <w:rFonts w:ascii="Arial" w:hAnsi="Arial" w:cs="Arial"/>
                <w:sz w:val="24"/>
                <w:szCs w:val="24"/>
              </w:rPr>
            </w:pPr>
          </w:p>
          <w:p w:rsidR="00DA374D" w:rsidRDefault="00DA374D" w:rsidP="006E4A77">
            <w:pPr>
              <w:pStyle w:val="ListParagraph"/>
              <w:spacing w:before="120" w:line="360" w:lineRule="auto"/>
              <w:jc w:val="both"/>
              <w:rPr>
                <w:rFonts w:ascii="Arial" w:hAnsi="Arial" w:cs="Arial"/>
                <w:sz w:val="24"/>
                <w:szCs w:val="24"/>
              </w:rPr>
            </w:pPr>
          </w:p>
          <w:p w:rsidR="00DA374D"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r w:rsidRPr="00645520">
              <w:rPr>
                <w:rFonts w:ascii="Arial" w:hAnsi="Arial" w:cs="Arial"/>
                <w:b/>
                <w:sz w:val="24"/>
                <w:szCs w:val="24"/>
              </w:rPr>
              <w:t>Page</w:t>
            </w:r>
            <w:r w:rsidRPr="00645520">
              <w:rPr>
                <w:rFonts w:ascii="Arial" w:hAnsi="Arial" w:cs="Arial"/>
                <w:b/>
                <w:sz w:val="24"/>
                <w:szCs w:val="24"/>
              </w:rPr>
              <w:t xml:space="preserve"> Number</w:t>
            </w:r>
            <w:r>
              <w:rPr>
                <w:rFonts w:ascii="Arial" w:hAnsi="Arial" w:cs="Arial"/>
                <w:sz w:val="24"/>
                <w:szCs w:val="24"/>
              </w:rPr>
              <w:t>: 3</w:t>
            </w:r>
            <w:r>
              <w:rPr>
                <w:rFonts w:ascii="Arial" w:hAnsi="Arial" w:cs="Arial"/>
                <w:sz w:val="24"/>
                <w:szCs w:val="24"/>
              </w:rPr>
              <w:t xml:space="preserve"> </w:t>
            </w:r>
            <w:r w:rsidRPr="00FB7DFE">
              <w:rPr>
                <w:rFonts w:ascii="Arial" w:hAnsi="Arial" w:cs="Arial"/>
                <w:sz w:val="24"/>
                <w:szCs w:val="24"/>
              </w:rPr>
              <w:t xml:space="preserve"> </w:t>
            </w:r>
          </w:p>
          <w:p w:rsidR="00DA374D" w:rsidRPr="00FB7DFE" w:rsidRDefault="00DA374D" w:rsidP="00DA374D">
            <w:pPr>
              <w:spacing w:before="120" w:line="360" w:lineRule="auto"/>
              <w:jc w:val="both"/>
              <w:rPr>
                <w:rFonts w:ascii="Arial" w:hAnsi="Arial" w:cs="Arial"/>
                <w:sz w:val="24"/>
                <w:szCs w:val="24"/>
              </w:rPr>
            </w:pPr>
            <w:r w:rsidRPr="00645520">
              <w:rPr>
                <w:rFonts w:ascii="Arial" w:hAnsi="Arial" w:cs="Arial"/>
                <w:b/>
                <w:sz w:val="24"/>
                <w:szCs w:val="24"/>
              </w:rPr>
              <w:t xml:space="preserve">                                                                                    Name</w:t>
            </w:r>
            <w:r w:rsidRPr="00FB7DFE">
              <w:rPr>
                <w:rFonts w:ascii="Arial" w:hAnsi="Arial" w:cs="Arial"/>
                <w:sz w:val="24"/>
                <w:szCs w:val="24"/>
              </w:rPr>
              <w:t>: Bernice Kornutsey</w:t>
            </w:r>
          </w:p>
          <w:p w:rsidR="00DA374D" w:rsidRPr="00FB7DFE"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Pr>
                <w:rFonts w:ascii="Arial" w:hAnsi="Arial" w:cs="Arial"/>
                <w:sz w:val="24"/>
                <w:szCs w:val="24"/>
              </w:rPr>
              <w:t xml:space="preserve"> </w:t>
            </w:r>
            <w:r w:rsidR="0008564E">
              <w:rPr>
                <w:rFonts w:ascii="Arial" w:hAnsi="Arial" w:cs="Arial"/>
                <w:sz w:val="24"/>
                <w:szCs w:val="24"/>
              </w:rPr>
              <w:t>5/</w:t>
            </w:r>
            <w:r>
              <w:rPr>
                <w:rFonts w:ascii="Arial" w:hAnsi="Arial" w:cs="Arial"/>
                <w:sz w:val="24"/>
                <w:szCs w:val="24"/>
              </w:rPr>
              <w:t>5099</w:t>
            </w:r>
          </w:p>
          <w:p w:rsidR="00DA374D" w:rsidRPr="00FB7DFE"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FB7DFE">
              <w:rPr>
                <w:rFonts w:ascii="Arial" w:hAnsi="Arial" w:cs="Arial"/>
                <w:sz w:val="24"/>
                <w:szCs w:val="24"/>
              </w:rPr>
              <w:t xml:space="preserve"> </w:t>
            </w:r>
            <w:r w:rsidRPr="00645520">
              <w:rPr>
                <w:rFonts w:ascii="Arial" w:hAnsi="Arial" w:cs="Arial"/>
                <w:b/>
                <w:sz w:val="24"/>
                <w:szCs w:val="24"/>
              </w:rPr>
              <w:t>Assignment Number</w:t>
            </w:r>
            <w:r w:rsidRPr="00FB7DFE">
              <w:rPr>
                <w:rFonts w:ascii="Arial" w:hAnsi="Arial" w:cs="Arial"/>
                <w:sz w:val="24"/>
                <w:szCs w:val="24"/>
              </w:rPr>
              <w:t>: 1</w:t>
            </w:r>
          </w:p>
          <w:p w:rsidR="00DA374D" w:rsidRDefault="00DA374D" w:rsidP="00DA374D">
            <w:pPr>
              <w:spacing w:before="120" w:line="360" w:lineRule="auto"/>
              <w:jc w:val="both"/>
              <w:rPr>
                <w:rFonts w:ascii="Arial" w:eastAsia="Calibri" w:hAnsi="Arial" w:cs="Arial"/>
                <w:sz w:val="24"/>
                <w:szCs w:val="24"/>
              </w:rPr>
            </w:pPr>
          </w:p>
          <w:p w:rsidR="006E4A77" w:rsidRPr="00DA374D" w:rsidRDefault="006E4A77" w:rsidP="00DA374D">
            <w:pPr>
              <w:spacing w:before="120" w:line="360" w:lineRule="auto"/>
              <w:jc w:val="both"/>
              <w:rPr>
                <w:rFonts w:ascii="Arial" w:hAnsi="Arial" w:cs="Arial"/>
                <w:b/>
                <w:sz w:val="24"/>
                <w:szCs w:val="24"/>
              </w:rPr>
            </w:pPr>
            <w:r w:rsidRPr="00DA374D">
              <w:rPr>
                <w:rFonts w:ascii="Arial" w:hAnsi="Arial" w:cs="Arial"/>
                <w:sz w:val="24"/>
                <w:szCs w:val="24"/>
              </w:rPr>
              <w:t>To achieve their objectives above, the team must be trained in the best evidence gathering techniques</w:t>
            </w:r>
            <w:r w:rsidRPr="00DA374D">
              <w:rPr>
                <w:rFonts w:ascii="Arial" w:hAnsi="Arial" w:cs="Arial"/>
                <w:b/>
                <w:sz w:val="24"/>
                <w:szCs w:val="24"/>
              </w:rPr>
              <w:t xml:space="preserve"> such as </w:t>
            </w:r>
            <w:r w:rsidRPr="00DA374D">
              <w:rPr>
                <w:rFonts w:ascii="Arial" w:hAnsi="Arial" w:cs="Arial"/>
                <w:b/>
                <w:i/>
                <w:sz w:val="24"/>
                <w:szCs w:val="24"/>
              </w:rPr>
              <w:t>computer assisted audit</w:t>
            </w:r>
            <w:r w:rsidRPr="00DA374D">
              <w:rPr>
                <w:rFonts w:ascii="Arial" w:hAnsi="Arial" w:cs="Arial"/>
                <w:b/>
                <w:sz w:val="24"/>
                <w:szCs w:val="24"/>
              </w:rPr>
              <w:t xml:space="preserve"> </w:t>
            </w:r>
            <w:r w:rsidRPr="00DA374D">
              <w:rPr>
                <w:rFonts w:ascii="Arial" w:hAnsi="Arial" w:cs="Arial"/>
                <w:b/>
                <w:i/>
                <w:sz w:val="24"/>
                <w:szCs w:val="24"/>
              </w:rPr>
              <w:t>technique</w:t>
            </w:r>
            <w:r w:rsidRPr="00DA374D">
              <w:rPr>
                <w:rFonts w:ascii="Arial" w:hAnsi="Arial" w:cs="Arial"/>
                <w:b/>
                <w:sz w:val="24"/>
                <w:szCs w:val="24"/>
              </w:rPr>
              <w:t>(CAAT)</w:t>
            </w:r>
          </w:p>
          <w:p w:rsidR="006E4A77" w:rsidRPr="00D62289" w:rsidRDefault="006E4A77" w:rsidP="006E4A77">
            <w:pPr>
              <w:pStyle w:val="ListParagraph"/>
              <w:numPr>
                <w:ilvl w:val="0"/>
                <w:numId w:val="2"/>
              </w:numPr>
              <w:spacing w:before="120" w:line="360" w:lineRule="auto"/>
              <w:jc w:val="both"/>
              <w:rPr>
                <w:rFonts w:ascii="Arial" w:hAnsi="Arial" w:cs="Arial"/>
                <w:b/>
                <w:sz w:val="24"/>
                <w:szCs w:val="24"/>
              </w:rPr>
            </w:pPr>
            <w:r w:rsidRPr="00D62289">
              <w:rPr>
                <w:rFonts w:ascii="Arial" w:hAnsi="Arial" w:cs="Arial"/>
                <w:b/>
                <w:sz w:val="24"/>
                <w:szCs w:val="24"/>
              </w:rPr>
              <w:t>Gathering Evidence:</w:t>
            </w:r>
            <w:r>
              <w:rPr>
                <w:rFonts w:ascii="Arial" w:hAnsi="Arial" w:cs="Arial"/>
                <w:sz w:val="24"/>
                <w:szCs w:val="24"/>
              </w:rPr>
              <w:t xml:space="preserve"> Is the third stage of fraud investigation, which involves </w:t>
            </w:r>
          </w:p>
          <w:p w:rsidR="006E4A77" w:rsidRDefault="006E4A77" w:rsidP="006E4A77">
            <w:pPr>
              <w:pStyle w:val="ListParagraph"/>
              <w:numPr>
                <w:ilvl w:val="0"/>
                <w:numId w:val="3"/>
              </w:numPr>
              <w:spacing w:before="120" w:line="360" w:lineRule="auto"/>
              <w:jc w:val="both"/>
              <w:rPr>
                <w:rFonts w:ascii="Arial" w:hAnsi="Arial" w:cs="Arial"/>
                <w:sz w:val="24"/>
                <w:szCs w:val="24"/>
              </w:rPr>
            </w:pPr>
            <w:r>
              <w:rPr>
                <w:rFonts w:ascii="Arial" w:hAnsi="Arial" w:cs="Arial"/>
                <w:sz w:val="24"/>
                <w:szCs w:val="24"/>
              </w:rPr>
              <w:t>The identification of gaps in the client’s internal controls which led to the commitment of fraud.</w:t>
            </w:r>
          </w:p>
          <w:p w:rsidR="006E4A77" w:rsidRDefault="006E4A77" w:rsidP="006E4A77">
            <w:pPr>
              <w:pStyle w:val="ListParagraph"/>
              <w:numPr>
                <w:ilvl w:val="0"/>
                <w:numId w:val="3"/>
              </w:numPr>
              <w:spacing w:before="120" w:line="360" w:lineRule="auto"/>
              <w:jc w:val="both"/>
              <w:rPr>
                <w:rFonts w:ascii="Arial" w:hAnsi="Arial" w:cs="Arial"/>
                <w:sz w:val="24"/>
                <w:szCs w:val="24"/>
              </w:rPr>
            </w:pPr>
            <w:r>
              <w:rPr>
                <w:rFonts w:ascii="Arial" w:hAnsi="Arial" w:cs="Arial"/>
                <w:sz w:val="24"/>
                <w:szCs w:val="24"/>
              </w:rPr>
              <w:t>Identification of the time and the location of computer data alteration with the aid of CAAT, holding discussions and interviews with the staff of client.</w:t>
            </w:r>
          </w:p>
          <w:p w:rsidR="006E4A77" w:rsidRDefault="006E4A77" w:rsidP="006E4A77">
            <w:pPr>
              <w:pStyle w:val="ListParagraph"/>
              <w:numPr>
                <w:ilvl w:val="0"/>
                <w:numId w:val="3"/>
              </w:numPr>
              <w:spacing w:before="120" w:line="360" w:lineRule="auto"/>
              <w:jc w:val="both"/>
              <w:rPr>
                <w:rFonts w:ascii="Arial" w:hAnsi="Arial" w:cs="Arial"/>
                <w:sz w:val="24"/>
                <w:szCs w:val="24"/>
              </w:rPr>
            </w:pPr>
            <w:r>
              <w:rPr>
                <w:rFonts w:ascii="Arial" w:hAnsi="Arial" w:cs="Arial"/>
                <w:sz w:val="24"/>
                <w:szCs w:val="24"/>
              </w:rPr>
              <w:t>Reconciling cash accounts and reviewing documents.</w:t>
            </w:r>
          </w:p>
          <w:p w:rsidR="006E4A77" w:rsidRDefault="006E4A77" w:rsidP="006E4A77">
            <w:pPr>
              <w:pStyle w:val="ListParagraph"/>
              <w:numPr>
                <w:ilvl w:val="0"/>
                <w:numId w:val="3"/>
              </w:numPr>
              <w:spacing w:before="120" w:line="360" w:lineRule="auto"/>
              <w:jc w:val="both"/>
              <w:rPr>
                <w:rFonts w:ascii="Arial" w:hAnsi="Arial" w:cs="Arial"/>
                <w:sz w:val="24"/>
                <w:szCs w:val="24"/>
              </w:rPr>
            </w:pPr>
            <w:r>
              <w:rPr>
                <w:rFonts w:ascii="Arial" w:hAnsi="Arial" w:cs="Arial"/>
                <w:sz w:val="24"/>
                <w:szCs w:val="24"/>
              </w:rPr>
              <w:t>Comparing trends over time to draw comparisons between different sections of the business with the help of analytical procedure.</w:t>
            </w:r>
          </w:p>
          <w:p w:rsidR="006E4A77" w:rsidRDefault="006E4A77" w:rsidP="006E4A77">
            <w:pPr>
              <w:spacing w:before="120" w:line="360" w:lineRule="auto"/>
              <w:jc w:val="both"/>
              <w:rPr>
                <w:rFonts w:ascii="Arial" w:hAnsi="Arial" w:cs="Arial"/>
                <w:sz w:val="24"/>
                <w:szCs w:val="24"/>
              </w:rPr>
            </w:pPr>
            <w:r>
              <w:rPr>
                <w:rFonts w:ascii="Arial" w:hAnsi="Arial" w:cs="Arial"/>
                <w:sz w:val="24"/>
                <w:szCs w:val="24"/>
              </w:rPr>
              <w:t xml:space="preserve">           The team must ensure that proper chain of custody is observed and also must be                                                                               vigilant in safeguarding the evidence against attempts by the perpetuators from to destroy it.</w:t>
            </w:r>
          </w:p>
          <w:p w:rsidR="006E4A77" w:rsidRPr="00040D46" w:rsidRDefault="006E4A77" w:rsidP="006E4A77">
            <w:pPr>
              <w:pStyle w:val="ListParagraph"/>
              <w:numPr>
                <w:ilvl w:val="0"/>
                <w:numId w:val="2"/>
              </w:numPr>
              <w:spacing w:before="120" w:line="360" w:lineRule="auto"/>
              <w:jc w:val="both"/>
              <w:rPr>
                <w:rFonts w:ascii="Arial" w:hAnsi="Arial" w:cs="Arial"/>
                <w:sz w:val="24"/>
                <w:szCs w:val="24"/>
              </w:rPr>
            </w:pPr>
            <w:r w:rsidRPr="00040D46">
              <w:rPr>
                <w:rFonts w:ascii="Arial" w:hAnsi="Arial" w:cs="Arial"/>
                <w:b/>
                <w:sz w:val="24"/>
                <w:szCs w:val="24"/>
              </w:rPr>
              <w:t>Reporting</w:t>
            </w:r>
            <w:r w:rsidRPr="00040D46">
              <w:rPr>
                <w:rFonts w:ascii="Arial" w:hAnsi="Arial" w:cs="Arial"/>
                <w:sz w:val="24"/>
                <w:szCs w:val="24"/>
              </w:rPr>
              <w:t xml:space="preserve">: At the end of the fraud investigation, the client is expected to receive a summarized information of the evidence gathered which shows </w:t>
            </w:r>
          </w:p>
          <w:p w:rsidR="006E4A77" w:rsidRDefault="006E4A77" w:rsidP="00266090">
            <w:pPr>
              <w:spacing w:before="120" w:line="360" w:lineRule="auto"/>
              <w:ind w:left="720"/>
              <w:jc w:val="both"/>
              <w:rPr>
                <w:rFonts w:ascii="Arial" w:hAnsi="Arial" w:cs="Arial"/>
                <w:sz w:val="24"/>
                <w:szCs w:val="24"/>
              </w:rPr>
            </w:pPr>
            <w:r>
              <w:rPr>
                <w:rFonts w:ascii="Arial" w:hAnsi="Arial" w:cs="Arial"/>
                <w:sz w:val="24"/>
                <w:szCs w:val="24"/>
              </w:rPr>
              <w:t>I</w:t>
            </w:r>
            <w:r w:rsidR="00266090">
              <w:rPr>
                <w:rFonts w:ascii="Arial" w:hAnsi="Arial" w:cs="Arial"/>
                <w:sz w:val="24"/>
                <w:szCs w:val="24"/>
              </w:rPr>
              <w:t>. T</w:t>
            </w:r>
            <w:r>
              <w:rPr>
                <w:rFonts w:ascii="Arial" w:hAnsi="Arial" w:cs="Arial"/>
                <w:sz w:val="24"/>
                <w:szCs w:val="24"/>
              </w:rPr>
              <w:t>he extent of losses incurred as a result of the fraud</w:t>
            </w:r>
          </w:p>
          <w:p w:rsidR="006E4A77" w:rsidRDefault="00266090" w:rsidP="006E4A77">
            <w:pPr>
              <w:spacing w:before="120" w:line="360" w:lineRule="auto"/>
              <w:jc w:val="both"/>
              <w:rPr>
                <w:rFonts w:ascii="Arial" w:hAnsi="Arial" w:cs="Arial"/>
                <w:sz w:val="24"/>
                <w:szCs w:val="24"/>
              </w:rPr>
            </w:pPr>
            <w:r>
              <w:rPr>
                <w:rFonts w:ascii="Arial" w:hAnsi="Arial" w:cs="Arial"/>
                <w:sz w:val="24"/>
                <w:szCs w:val="24"/>
              </w:rPr>
              <w:t xml:space="preserve">           ii. T</w:t>
            </w:r>
            <w:r w:rsidR="006E4A77">
              <w:rPr>
                <w:rFonts w:ascii="Arial" w:hAnsi="Arial" w:cs="Arial"/>
                <w:sz w:val="24"/>
                <w:szCs w:val="24"/>
              </w:rPr>
              <w:t>he control mechanisms that were broken down b</w:t>
            </w:r>
            <w:r>
              <w:rPr>
                <w:rFonts w:ascii="Arial" w:hAnsi="Arial" w:cs="Arial"/>
                <w:sz w:val="24"/>
                <w:szCs w:val="24"/>
              </w:rPr>
              <w:t xml:space="preserve">y the suspects to commit    the </w:t>
            </w:r>
            <w:r w:rsidR="006E4A77">
              <w:rPr>
                <w:rFonts w:ascii="Arial" w:hAnsi="Arial" w:cs="Arial"/>
                <w:sz w:val="24"/>
                <w:szCs w:val="24"/>
              </w:rPr>
              <w:t>fraud</w:t>
            </w:r>
          </w:p>
          <w:p w:rsidR="006E4A77" w:rsidRDefault="006E4A77" w:rsidP="006E4A77">
            <w:pPr>
              <w:spacing w:before="120" w:line="360" w:lineRule="auto"/>
              <w:jc w:val="both"/>
              <w:rPr>
                <w:rFonts w:ascii="Arial" w:hAnsi="Arial" w:cs="Arial"/>
                <w:sz w:val="24"/>
                <w:szCs w:val="24"/>
              </w:rPr>
            </w:pPr>
            <w:r>
              <w:rPr>
                <w:rFonts w:ascii="Arial" w:hAnsi="Arial" w:cs="Arial"/>
                <w:sz w:val="24"/>
                <w:szCs w:val="24"/>
              </w:rPr>
              <w:t xml:space="preserve">          iii. </w:t>
            </w:r>
            <w:r>
              <w:rPr>
                <w:rFonts w:ascii="Arial" w:hAnsi="Arial" w:cs="Arial"/>
                <w:sz w:val="24"/>
                <w:szCs w:val="24"/>
              </w:rPr>
              <w:t>The</w:t>
            </w:r>
            <w:r>
              <w:rPr>
                <w:rFonts w:ascii="Arial" w:hAnsi="Arial" w:cs="Arial"/>
                <w:sz w:val="24"/>
                <w:szCs w:val="24"/>
              </w:rPr>
              <w:t xml:space="preserve"> manner in which fraud was conducted.</w:t>
            </w:r>
          </w:p>
          <w:p w:rsidR="006E4A77" w:rsidRDefault="006E4A77" w:rsidP="006E4A77">
            <w:pPr>
              <w:spacing w:before="120" w:line="360" w:lineRule="auto"/>
              <w:jc w:val="both"/>
              <w:rPr>
                <w:rFonts w:ascii="Arial" w:hAnsi="Arial" w:cs="Arial"/>
                <w:sz w:val="24"/>
                <w:szCs w:val="24"/>
              </w:rPr>
            </w:pPr>
            <w:r>
              <w:rPr>
                <w:rFonts w:ascii="Arial" w:hAnsi="Arial" w:cs="Arial"/>
                <w:sz w:val="24"/>
                <w:szCs w:val="24"/>
              </w:rPr>
              <w:t xml:space="preserve">          iv. Will also include recommendations and suggestions to improve future fraud preventions measures.</w:t>
            </w:r>
          </w:p>
          <w:p w:rsidR="00DA374D" w:rsidRPr="00DA374D" w:rsidRDefault="00DA374D" w:rsidP="00DA374D">
            <w:pPr>
              <w:spacing w:before="120" w:line="360" w:lineRule="auto"/>
              <w:jc w:val="both"/>
              <w:rPr>
                <w:rFonts w:ascii="Arial" w:hAnsi="Arial" w:cs="Arial"/>
                <w:b/>
                <w:sz w:val="24"/>
                <w:szCs w:val="24"/>
              </w:rPr>
            </w:pPr>
          </w:p>
          <w:p w:rsidR="00DA374D" w:rsidRPr="00DA374D" w:rsidRDefault="00DA374D" w:rsidP="00DA374D">
            <w:pPr>
              <w:spacing w:before="120" w:line="360" w:lineRule="auto"/>
              <w:ind w:left="360"/>
              <w:jc w:val="both"/>
              <w:rPr>
                <w:rFonts w:ascii="Arial" w:hAnsi="Arial" w:cs="Arial"/>
                <w:b/>
                <w:sz w:val="24"/>
                <w:szCs w:val="24"/>
              </w:rPr>
            </w:pPr>
          </w:p>
          <w:p w:rsidR="00DA374D"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r w:rsidRPr="00645520">
              <w:rPr>
                <w:rFonts w:ascii="Arial" w:hAnsi="Arial" w:cs="Arial"/>
                <w:b/>
                <w:sz w:val="24"/>
                <w:szCs w:val="24"/>
              </w:rPr>
              <w:t>Page</w:t>
            </w:r>
            <w:r w:rsidRPr="00645520">
              <w:rPr>
                <w:rFonts w:ascii="Arial" w:hAnsi="Arial" w:cs="Arial"/>
                <w:b/>
                <w:sz w:val="24"/>
                <w:szCs w:val="24"/>
              </w:rPr>
              <w:t xml:space="preserve"> Number</w:t>
            </w:r>
            <w:r>
              <w:rPr>
                <w:rFonts w:ascii="Arial" w:hAnsi="Arial" w:cs="Arial"/>
                <w:sz w:val="24"/>
                <w:szCs w:val="24"/>
              </w:rPr>
              <w:t>: 4</w:t>
            </w:r>
            <w:r>
              <w:rPr>
                <w:rFonts w:ascii="Arial" w:hAnsi="Arial" w:cs="Arial"/>
                <w:sz w:val="24"/>
                <w:szCs w:val="24"/>
              </w:rPr>
              <w:t xml:space="preserve"> </w:t>
            </w:r>
            <w:r w:rsidRPr="00FB7DFE">
              <w:rPr>
                <w:rFonts w:ascii="Arial" w:hAnsi="Arial" w:cs="Arial"/>
                <w:sz w:val="24"/>
                <w:szCs w:val="24"/>
              </w:rPr>
              <w:t xml:space="preserve"> </w:t>
            </w:r>
          </w:p>
          <w:p w:rsidR="00DA374D" w:rsidRPr="00FB7DFE"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r w:rsidRPr="00645520">
              <w:rPr>
                <w:rFonts w:ascii="Arial" w:hAnsi="Arial" w:cs="Arial"/>
                <w:b/>
                <w:sz w:val="24"/>
                <w:szCs w:val="24"/>
              </w:rPr>
              <w:t>Name:</w:t>
            </w:r>
            <w:r w:rsidRPr="00FB7DFE">
              <w:rPr>
                <w:rFonts w:ascii="Arial" w:hAnsi="Arial" w:cs="Arial"/>
                <w:sz w:val="24"/>
                <w:szCs w:val="24"/>
              </w:rPr>
              <w:t xml:space="preserve"> Bernice Kornutsey</w:t>
            </w:r>
          </w:p>
          <w:p w:rsidR="00DA374D" w:rsidRPr="00FB7DFE"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Pr>
                <w:rFonts w:ascii="Arial" w:hAnsi="Arial" w:cs="Arial"/>
                <w:sz w:val="24"/>
                <w:szCs w:val="24"/>
              </w:rPr>
              <w:t xml:space="preserve"> </w:t>
            </w:r>
            <w:r w:rsidR="0008564E">
              <w:rPr>
                <w:rFonts w:ascii="Arial" w:hAnsi="Arial" w:cs="Arial"/>
                <w:sz w:val="24"/>
                <w:szCs w:val="24"/>
              </w:rPr>
              <w:t>5/</w:t>
            </w:r>
            <w:r>
              <w:rPr>
                <w:rFonts w:ascii="Arial" w:hAnsi="Arial" w:cs="Arial"/>
                <w:sz w:val="24"/>
                <w:szCs w:val="24"/>
              </w:rPr>
              <w:t>5099</w:t>
            </w:r>
          </w:p>
          <w:p w:rsidR="00DA374D"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FB7DFE">
              <w:rPr>
                <w:rFonts w:ascii="Arial" w:hAnsi="Arial" w:cs="Arial"/>
                <w:sz w:val="24"/>
                <w:szCs w:val="24"/>
              </w:rPr>
              <w:t xml:space="preserve"> </w:t>
            </w:r>
            <w:r w:rsidRPr="00645520">
              <w:rPr>
                <w:rFonts w:ascii="Arial" w:hAnsi="Arial" w:cs="Arial"/>
                <w:b/>
                <w:sz w:val="24"/>
                <w:szCs w:val="24"/>
              </w:rPr>
              <w:t>Assignment Number</w:t>
            </w:r>
            <w:r w:rsidRPr="00FB7DFE">
              <w:rPr>
                <w:rFonts w:ascii="Arial" w:hAnsi="Arial" w:cs="Arial"/>
                <w:sz w:val="24"/>
                <w:szCs w:val="24"/>
              </w:rPr>
              <w:t>: 1</w:t>
            </w:r>
          </w:p>
          <w:p w:rsidR="00DA374D" w:rsidRPr="00DA374D" w:rsidRDefault="00DA374D" w:rsidP="00DA374D">
            <w:pPr>
              <w:spacing w:before="120" w:line="360" w:lineRule="auto"/>
              <w:jc w:val="both"/>
              <w:rPr>
                <w:rFonts w:ascii="Arial" w:hAnsi="Arial" w:cs="Arial"/>
                <w:sz w:val="24"/>
                <w:szCs w:val="24"/>
              </w:rPr>
            </w:pPr>
          </w:p>
          <w:p w:rsidR="006E4A77" w:rsidRPr="00DA374D" w:rsidRDefault="00DA374D" w:rsidP="00DA374D">
            <w:pPr>
              <w:spacing w:before="120" w:line="360" w:lineRule="auto"/>
              <w:jc w:val="both"/>
              <w:rPr>
                <w:rFonts w:ascii="Arial" w:hAnsi="Arial" w:cs="Arial"/>
                <w:b/>
                <w:sz w:val="24"/>
                <w:szCs w:val="24"/>
              </w:rPr>
            </w:pPr>
            <w:r>
              <w:rPr>
                <w:rFonts w:ascii="Arial" w:hAnsi="Arial" w:cs="Arial"/>
                <w:b/>
                <w:sz w:val="24"/>
                <w:szCs w:val="24"/>
              </w:rPr>
              <w:t>e.</w:t>
            </w:r>
            <w:r w:rsidR="00645520">
              <w:rPr>
                <w:rFonts w:ascii="Arial" w:hAnsi="Arial" w:cs="Arial"/>
                <w:b/>
                <w:sz w:val="24"/>
                <w:szCs w:val="24"/>
              </w:rPr>
              <w:t xml:space="preserve"> </w:t>
            </w:r>
            <w:r w:rsidR="006E4A77" w:rsidRPr="00DA374D">
              <w:rPr>
                <w:rFonts w:ascii="Arial" w:hAnsi="Arial" w:cs="Arial"/>
                <w:b/>
                <w:sz w:val="24"/>
                <w:szCs w:val="24"/>
              </w:rPr>
              <w:t xml:space="preserve">Court Proceedings: </w:t>
            </w:r>
            <w:r w:rsidR="006E4A77" w:rsidRPr="00DA374D">
              <w:rPr>
                <w:rFonts w:ascii="Arial" w:hAnsi="Arial" w:cs="Arial"/>
                <w:sz w:val="24"/>
                <w:szCs w:val="24"/>
              </w:rPr>
              <w:t>The whole investigation mostly leads to a court case, whereby the evidence gathered will be presented in court. The investigators will therefore be called to explain how they have managed to detect the culprit of the fraud. Hence the investigators must explain themselves professionally, in a language that is well understood by non-accounting people and also to defend their conclusions.</w:t>
            </w:r>
          </w:p>
          <w:p w:rsidR="00645520" w:rsidRDefault="006E4A77" w:rsidP="006E4A77">
            <w:pPr>
              <w:ind w:left="-5" w:right="14"/>
              <w:rPr>
                <w:rFonts w:ascii="Arial" w:hAnsi="Arial" w:cs="Arial"/>
                <w:sz w:val="24"/>
                <w:szCs w:val="24"/>
              </w:rPr>
            </w:pPr>
            <w:r>
              <w:rPr>
                <w:rFonts w:ascii="Arial" w:hAnsi="Arial" w:cs="Arial"/>
                <w:b/>
                <w:sz w:val="24"/>
                <w:szCs w:val="24"/>
              </w:rPr>
              <w:t>v</w:t>
            </w:r>
            <w:r w:rsidRPr="00DA374D">
              <w:rPr>
                <w:rFonts w:ascii="Arial" w:hAnsi="Arial" w:cs="Arial"/>
                <w:b/>
                <w:sz w:val="24"/>
                <w:szCs w:val="24"/>
              </w:rPr>
              <w:t>. Financial</w:t>
            </w:r>
            <w:r>
              <w:rPr>
                <w:rFonts w:ascii="Arial" w:hAnsi="Arial" w:cs="Arial"/>
                <w:b/>
                <w:sz w:val="24"/>
                <w:szCs w:val="24"/>
              </w:rPr>
              <w:t xml:space="preserve"> auditing </w:t>
            </w:r>
            <w:r w:rsidRPr="009918FF">
              <w:rPr>
                <w:rFonts w:ascii="Arial" w:hAnsi="Arial" w:cs="Arial"/>
                <w:b/>
                <w:sz w:val="24"/>
                <w:szCs w:val="24"/>
              </w:rPr>
              <w:t>i</w:t>
            </w:r>
            <w:r w:rsidRPr="009918FF">
              <w:rPr>
                <w:rFonts w:ascii="Arial" w:hAnsi="Arial" w:cs="Arial"/>
                <w:sz w:val="24"/>
                <w:szCs w:val="24"/>
              </w:rPr>
              <w:t xml:space="preserve">s the process of evaluating the compliance of financial </w:t>
            </w:r>
            <w:r w:rsidR="00645520">
              <w:rPr>
                <w:rFonts w:ascii="Arial" w:hAnsi="Arial" w:cs="Arial"/>
                <w:sz w:val="24"/>
                <w:szCs w:val="24"/>
              </w:rPr>
              <w:t xml:space="preserve">  </w:t>
            </w:r>
          </w:p>
          <w:p w:rsidR="00645520" w:rsidRDefault="006E4A77" w:rsidP="00645520">
            <w:pPr>
              <w:ind w:right="14"/>
              <w:rPr>
                <w:rFonts w:ascii="Arial" w:hAnsi="Arial" w:cs="Arial"/>
                <w:sz w:val="24"/>
                <w:szCs w:val="24"/>
              </w:rPr>
            </w:pPr>
            <w:r w:rsidRPr="009918FF">
              <w:rPr>
                <w:rFonts w:ascii="Arial" w:hAnsi="Arial" w:cs="Arial"/>
                <w:sz w:val="24"/>
                <w:szCs w:val="24"/>
              </w:rPr>
              <w:t xml:space="preserve">information with regulatory standards, usually for public companies, by an </w:t>
            </w:r>
          </w:p>
          <w:p w:rsidR="00645520" w:rsidRDefault="006E4A77" w:rsidP="00645520">
            <w:pPr>
              <w:ind w:right="14"/>
              <w:rPr>
                <w:rFonts w:ascii="Arial" w:hAnsi="Arial" w:cs="Arial"/>
                <w:sz w:val="24"/>
                <w:szCs w:val="24"/>
              </w:rPr>
            </w:pPr>
            <w:r w:rsidRPr="009918FF">
              <w:rPr>
                <w:rFonts w:ascii="Arial" w:hAnsi="Arial" w:cs="Arial"/>
                <w:sz w:val="24"/>
                <w:szCs w:val="24"/>
              </w:rPr>
              <w:t>external, independent entity.</w:t>
            </w:r>
            <w:r>
              <w:rPr>
                <w:rFonts w:ascii="Arial" w:hAnsi="Arial" w:cs="Arial"/>
                <w:sz w:val="24"/>
                <w:szCs w:val="24"/>
              </w:rPr>
              <w:t xml:space="preserve"> </w:t>
            </w:r>
          </w:p>
          <w:p w:rsidR="00645520" w:rsidRDefault="006E4A77" w:rsidP="00645520">
            <w:pPr>
              <w:ind w:right="14"/>
              <w:rPr>
                <w:rFonts w:ascii="Arial" w:hAnsi="Arial" w:cs="Arial"/>
                <w:sz w:val="24"/>
                <w:szCs w:val="24"/>
              </w:rPr>
            </w:pPr>
            <w:r>
              <w:rPr>
                <w:rFonts w:ascii="Arial" w:hAnsi="Arial" w:cs="Arial"/>
                <w:sz w:val="24"/>
                <w:szCs w:val="24"/>
              </w:rPr>
              <w:t>Whereas Forensic accounting refers to generally financial investigations that lead to legal outcomes</w:t>
            </w:r>
            <w:r w:rsidR="00266090">
              <w:rPr>
                <w:rFonts w:ascii="Arial" w:hAnsi="Arial" w:cs="Arial"/>
                <w:sz w:val="24"/>
                <w:szCs w:val="24"/>
              </w:rPr>
              <w:t xml:space="preserve">. </w:t>
            </w:r>
          </w:p>
          <w:p w:rsidR="006E4A77" w:rsidRDefault="00266090" w:rsidP="00645520">
            <w:pPr>
              <w:ind w:right="14"/>
              <w:rPr>
                <w:rFonts w:ascii="Arial" w:hAnsi="Arial" w:cs="Arial"/>
                <w:sz w:val="24"/>
                <w:szCs w:val="24"/>
              </w:rPr>
            </w:pPr>
            <w:r>
              <w:rPr>
                <w:rFonts w:ascii="Arial" w:hAnsi="Arial" w:cs="Arial"/>
                <w:sz w:val="24"/>
                <w:szCs w:val="24"/>
              </w:rPr>
              <w:t>F</w:t>
            </w:r>
            <w:r w:rsidR="006E4A77">
              <w:rPr>
                <w:rFonts w:ascii="Arial" w:hAnsi="Arial" w:cs="Arial"/>
                <w:sz w:val="24"/>
                <w:szCs w:val="24"/>
              </w:rPr>
              <w:t>raud auditing is an aspect of forensic accounting that deals with criminal activities that strictly relates to fraud.</w:t>
            </w:r>
          </w:p>
          <w:p w:rsidR="006E4A77" w:rsidRDefault="006E4A77" w:rsidP="006E4A77">
            <w:pPr>
              <w:ind w:left="-5" w:right="14"/>
              <w:rPr>
                <w:rFonts w:ascii="Arial" w:hAnsi="Arial" w:cs="Arial"/>
                <w:sz w:val="24"/>
                <w:szCs w:val="24"/>
              </w:rPr>
            </w:pPr>
          </w:p>
          <w:p w:rsidR="006E4A77" w:rsidRDefault="006E4A77" w:rsidP="006E4A77">
            <w:pPr>
              <w:ind w:left="-5" w:right="14"/>
              <w:rPr>
                <w:rFonts w:ascii="Arial" w:hAnsi="Arial" w:cs="Arial"/>
                <w:b/>
                <w:sz w:val="24"/>
                <w:szCs w:val="24"/>
                <w:u w:val="single"/>
              </w:rPr>
            </w:pPr>
            <w:r w:rsidRPr="00330749">
              <w:rPr>
                <w:rFonts w:ascii="Arial" w:hAnsi="Arial" w:cs="Arial"/>
                <w:b/>
                <w:sz w:val="24"/>
                <w:szCs w:val="24"/>
                <w:u w:val="single"/>
              </w:rPr>
              <w:t>ANSWERS TO CASE STUDY</w:t>
            </w:r>
          </w:p>
          <w:p w:rsidR="00DA374D" w:rsidRDefault="00DA374D" w:rsidP="006E4A77">
            <w:pPr>
              <w:ind w:left="-5" w:right="14"/>
              <w:rPr>
                <w:rFonts w:ascii="Arial" w:hAnsi="Arial" w:cs="Arial"/>
                <w:b/>
                <w:sz w:val="24"/>
                <w:szCs w:val="24"/>
              </w:rPr>
            </w:pPr>
          </w:p>
          <w:p w:rsidR="006E4A77" w:rsidRDefault="006E4A77" w:rsidP="006E4A77">
            <w:pPr>
              <w:ind w:left="-5" w:right="14"/>
              <w:rPr>
                <w:rFonts w:ascii="Arial" w:hAnsi="Arial" w:cs="Arial"/>
                <w:b/>
                <w:sz w:val="24"/>
                <w:szCs w:val="24"/>
              </w:rPr>
            </w:pPr>
            <w:r w:rsidRPr="00330749">
              <w:rPr>
                <w:rFonts w:ascii="Arial" w:hAnsi="Arial" w:cs="Arial"/>
                <w:b/>
                <w:sz w:val="24"/>
                <w:szCs w:val="24"/>
              </w:rPr>
              <w:t>QUESTION 2</w:t>
            </w:r>
          </w:p>
          <w:p w:rsidR="006E4A77" w:rsidRDefault="006E4A77" w:rsidP="006E4A77">
            <w:pPr>
              <w:ind w:left="-5" w:right="14"/>
              <w:rPr>
                <w:rFonts w:ascii="Arial" w:hAnsi="Arial" w:cs="Arial"/>
                <w:sz w:val="24"/>
                <w:szCs w:val="24"/>
              </w:rPr>
            </w:pPr>
            <w:r>
              <w:rPr>
                <w:rFonts w:ascii="Arial" w:hAnsi="Arial" w:cs="Arial"/>
                <w:b/>
                <w:sz w:val="24"/>
                <w:szCs w:val="24"/>
              </w:rPr>
              <w:t>S</w:t>
            </w:r>
            <w:r>
              <w:rPr>
                <w:rFonts w:ascii="Arial" w:hAnsi="Arial" w:cs="Arial"/>
                <w:sz w:val="24"/>
                <w:szCs w:val="24"/>
              </w:rPr>
              <w:t xml:space="preserve">ome documents which I think can help disclose the administrators’ fraud activities are </w:t>
            </w:r>
          </w:p>
          <w:p w:rsidR="006E4A77" w:rsidRPr="00405A53" w:rsidRDefault="006E4A77" w:rsidP="006E4A77">
            <w:pPr>
              <w:ind w:right="14"/>
              <w:rPr>
                <w:rFonts w:ascii="Arial" w:hAnsi="Arial" w:cs="Arial"/>
                <w:sz w:val="24"/>
                <w:szCs w:val="24"/>
              </w:rPr>
            </w:pPr>
            <w:r>
              <w:rPr>
                <w:rFonts w:ascii="Arial" w:hAnsi="Arial" w:cs="Arial"/>
                <w:sz w:val="24"/>
                <w:szCs w:val="24"/>
              </w:rPr>
              <w:t>I.Minutes</w:t>
            </w:r>
            <w:r w:rsidRPr="00405A53">
              <w:rPr>
                <w:rFonts w:ascii="Arial" w:hAnsi="Arial" w:cs="Arial"/>
                <w:sz w:val="24"/>
                <w:szCs w:val="24"/>
              </w:rPr>
              <w:t xml:space="preserve"> of the school board stating the administrators ‘ultimate authority for all items payable from the boards annual budget’’.</w:t>
            </w:r>
          </w:p>
          <w:p w:rsidR="00DA374D" w:rsidRDefault="00DA374D" w:rsidP="006E4A77">
            <w:pPr>
              <w:ind w:left="-5" w:right="14"/>
              <w:rPr>
                <w:rFonts w:ascii="Arial" w:hAnsi="Arial" w:cs="Arial"/>
                <w:sz w:val="24"/>
                <w:szCs w:val="24"/>
              </w:rPr>
            </w:pPr>
          </w:p>
          <w:p w:rsidR="006E4A77" w:rsidRDefault="006E4A77" w:rsidP="006E4A77">
            <w:pPr>
              <w:ind w:left="-5" w:right="14"/>
              <w:rPr>
                <w:rFonts w:ascii="Arial" w:hAnsi="Arial" w:cs="Arial"/>
                <w:sz w:val="24"/>
                <w:szCs w:val="24"/>
              </w:rPr>
            </w:pPr>
            <w:r>
              <w:rPr>
                <w:rFonts w:ascii="Arial" w:hAnsi="Arial" w:cs="Arial"/>
                <w:sz w:val="24"/>
                <w:szCs w:val="24"/>
              </w:rPr>
              <w:t xml:space="preserve">ii. </w:t>
            </w:r>
            <w:r>
              <w:rPr>
                <w:rFonts w:ascii="Arial" w:hAnsi="Arial" w:cs="Arial"/>
                <w:sz w:val="24"/>
                <w:szCs w:val="24"/>
              </w:rPr>
              <w:t>Copy</w:t>
            </w:r>
            <w:r>
              <w:rPr>
                <w:rFonts w:ascii="Arial" w:hAnsi="Arial" w:cs="Arial"/>
                <w:sz w:val="24"/>
                <w:szCs w:val="24"/>
              </w:rPr>
              <w:t xml:space="preserve"> of the schools’ board annual budget -this will help checks of expenditures incurred for the period against those approved by the board in the annual budget.</w:t>
            </w:r>
          </w:p>
          <w:p w:rsidR="00DA374D" w:rsidRDefault="00DA374D" w:rsidP="006E4A77">
            <w:pPr>
              <w:ind w:left="-5" w:right="14"/>
              <w:rPr>
                <w:rFonts w:ascii="Arial" w:hAnsi="Arial" w:cs="Arial"/>
                <w:sz w:val="24"/>
                <w:szCs w:val="24"/>
              </w:rPr>
            </w:pPr>
          </w:p>
          <w:p w:rsidR="006E4A77" w:rsidRDefault="006E4A77" w:rsidP="006E4A77">
            <w:pPr>
              <w:ind w:left="-5" w:right="14"/>
              <w:rPr>
                <w:rFonts w:ascii="Arial" w:hAnsi="Arial" w:cs="Arial"/>
                <w:sz w:val="24"/>
                <w:szCs w:val="24"/>
              </w:rPr>
            </w:pPr>
            <w:r>
              <w:rPr>
                <w:rFonts w:ascii="Arial" w:hAnsi="Arial" w:cs="Arial"/>
                <w:sz w:val="24"/>
                <w:szCs w:val="24"/>
              </w:rPr>
              <w:t>iii. Purchase Orders, Requisition notes, payment vouchers and receipts of payables.</w:t>
            </w:r>
          </w:p>
          <w:p w:rsidR="00DA374D" w:rsidRDefault="00DA374D" w:rsidP="006E4A77">
            <w:pPr>
              <w:ind w:left="-5" w:right="14"/>
              <w:rPr>
                <w:rFonts w:ascii="Arial" w:hAnsi="Arial" w:cs="Arial"/>
                <w:sz w:val="24"/>
                <w:szCs w:val="24"/>
              </w:rPr>
            </w:pPr>
          </w:p>
          <w:p w:rsidR="006E4A77" w:rsidRDefault="006E4A77" w:rsidP="006E4A77">
            <w:pPr>
              <w:ind w:left="-5" w:right="14"/>
              <w:rPr>
                <w:rFonts w:ascii="Arial" w:hAnsi="Arial" w:cs="Arial"/>
                <w:sz w:val="24"/>
                <w:szCs w:val="24"/>
              </w:rPr>
            </w:pPr>
            <w:r>
              <w:rPr>
                <w:rFonts w:ascii="Arial" w:hAnsi="Arial" w:cs="Arial"/>
                <w:sz w:val="24"/>
                <w:szCs w:val="24"/>
              </w:rPr>
              <w:t>iv. Bank statement of the school from its bankers to reconcile with cheques issued, other bank transactions and cashbook.</w:t>
            </w:r>
          </w:p>
          <w:p w:rsidR="00DA374D" w:rsidRDefault="00DA374D" w:rsidP="006E4A77">
            <w:pPr>
              <w:ind w:left="-5" w:right="14"/>
              <w:rPr>
                <w:rFonts w:ascii="Arial" w:hAnsi="Arial" w:cs="Arial"/>
                <w:sz w:val="24"/>
                <w:szCs w:val="24"/>
              </w:rPr>
            </w:pPr>
          </w:p>
          <w:p w:rsidR="006E4A77" w:rsidRDefault="006E4A77" w:rsidP="006E4A77">
            <w:pPr>
              <w:ind w:left="-5" w:right="14"/>
              <w:rPr>
                <w:rFonts w:ascii="Arial" w:hAnsi="Arial" w:cs="Arial"/>
                <w:sz w:val="24"/>
                <w:szCs w:val="24"/>
              </w:rPr>
            </w:pPr>
            <w:r>
              <w:rPr>
                <w:rFonts w:ascii="Arial" w:hAnsi="Arial" w:cs="Arial"/>
                <w:sz w:val="24"/>
                <w:szCs w:val="24"/>
              </w:rPr>
              <w:t>V</w:t>
            </w:r>
            <w:r>
              <w:rPr>
                <w:rFonts w:ascii="Arial" w:hAnsi="Arial" w:cs="Arial"/>
                <w:sz w:val="24"/>
                <w:szCs w:val="24"/>
              </w:rPr>
              <w:t>. Statement for credit card of the board to detect the number of times and the amount of money he has spent in filling his personal car with gas.</w:t>
            </w:r>
          </w:p>
          <w:p w:rsidR="00DA374D" w:rsidRDefault="00DA374D" w:rsidP="006E4A77">
            <w:pPr>
              <w:ind w:left="-5" w:right="14"/>
              <w:rPr>
                <w:rFonts w:ascii="Arial" w:hAnsi="Arial" w:cs="Arial"/>
                <w:sz w:val="24"/>
                <w:szCs w:val="24"/>
              </w:rPr>
            </w:pPr>
          </w:p>
          <w:p w:rsidR="006E4A77" w:rsidRDefault="006E4A77" w:rsidP="006E4A77">
            <w:pPr>
              <w:ind w:left="-5" w:right="14"/>
              <w:rPr>
                <w:rFonts w:ascii="Arial" w:hAnsi="Arial" w:cs="Arial"/>
                <w:sz w:val="24"/>
                <w:szCs w:val="24"/>
              </w:rPr>
            </w:pPr>
            <w:r>
              <w:rPr>
                <w:rFonts w:ascii="Arial" w:hAnsi="Arial" w:cs="Arial"/>
                <w:sz w:val="24"/>
                <w:szCs w:val="24"/>
              </w:rPr>
              <w:lastRenderedPageBreak/>
              <w:t>x. Imprest retirement forms against petty cash allocated for each period in the annual budget of the school’s board.</w:t>
            </w:r>
          </w:p>
          <w:p w:rsidR="006E4A77" w:rsidRDefault="006E4A77" w:rsidP="006E4A77">
            <w:pPr>
              <w:ind w:left="-5" w:right="14"/>
              <w:rPr>
                <w:rFonts w:ascii="Arial" w:hAnsi="Arial" w:cs="Arial"/>
                <w:b/>
                <w:sz w:val="24"/>
                <w:szCs w:val="24"/>
              </w:rPr>
            </w:pPr>
          </w:p>
          <w:p w:rsidR="00DA374D" w:rsidRDefault="00DA374D" w:rsidP="006E4A77">
            <w:pPr>
              <w:ind w:left="-5" w:right="14"/>
              <w:rPr>
                <w:rFonts w:ascii="Arial" w:hAnsi="Arial" w:cs="Arial"/>
                <w:b/>
                <w:sz w:val="24"/>
                <w:szCs w:val="24"/>
              </w:rPr>
            </w:pPr>
          </w:p>
          <w:p w:rsidR="00DA374D" w:rsidRDefault="00DA374D" w:rsidP="00DA374D">
            <w:pPr>
              <w:spacing w:before="120" w:line="360" w:lineRule="auto"/>
              <w:jc w:val="both"/>
              <w:rPr>
                <w:rFonts w:ascii="Arial" w:hAnsi="Arial" w:cs="Arial"/>
                <w:sz w:val="24"/>
                <w:szCs w:val="24"/>
              </w:rPr>
            </w:pPr>
            <w:r>
              <w:rPr>
                <w:rFonts w:ascii="Arial" w:hAnsi="Arial" w:cs="Arial"/>
                <w:sz w:val="24"/>
                <w:szCs w:val="24"/>
              </w:rPr>
              <w:t xml:space="preserve">                                                                                    </w:t>
            </w:r>
            <w:r w:rsidRPr="00DA374D">
              <w:rPr>
                <w:rFonts w:ascii="Arial" w:hAnsi="Arial" w:cs="Arial"/>
                <w:b/>
                <w:sz w:val="24"/>
                <w:szCs w:val="24"/>
              </w:rPr>
              <w:t>Page Number</w:t>
            </w:r>
            <w:r>
              <w:rPr>
                <w:rFonts w:ascii="Arial" w:hAnsi="Arial" w:cs="Arial"/>
                <w:sz w:val="24"/>
                <w:szCs w:val="24"/>
              </w:rPr>
              <w:t xml:space="preserve">: 4 </w:t>
            </w:r>
            <w:r w:rsidRPr="00FB7DFE">
              <w:rPr>
                <w:rFonts w:ascii="Arial" w:hAnsi="Arial" w:cs="Arial"/>
                <w:sz w:val="24"/>
                <w:szCs w:val="24"/>
              </w:rPr>
              <w:t xml:space="preserve"> </w:t>
            </w:r>
          </w:p>
          <w:p w:rsidR="00DA374D" w:rsidRPr="00FB7DFE" w:rsidRDefault="00DA374D" w:rsidP="00DA374D">
            <w:pPr>
              <w:spacing w:before="120" w:line="360" w:lineRule="auto"/>
              <w:jc w:val="both"/>
              <w:rPr>
                <w:rFonts w:ascii="Arial" w:hAnsi="Arial" w:cs="Arial"/>
                <w:sz w:val="24"/>
                <w:szCs w:val="24"/>
              </w:rPr>
            </w:pPr>
            <w:r w:rsidRPr="00645520">
              <w:rPr>
                <w:rFonts w:ascii="Arial" w:hAnsi="Arial" w:cs="Arial"/>
                <w:b/>
                <w:sz w:val="24"/>
                <w:szCs w:val="24"/>
              </w:rPr>
              <w:t xml:space="preserve">                                                                                    Name</w:t>
            </w:r>
            <w:r w:rsidRPr="00FB7DFE">
              <w:rPr>
                <w:rFonts w:ascii="Arial" w:hAnsi="Arial" w:cs="Arial"/>
                <w:sz w:val="24"/>
                <w:szCs w:val="24"/>
              </w:rPr>
              <w:t>: Bernice Kornutsey</w:t>
            </w:r>
          </w:p>
          <w:p w:rsidR="00DA374D" w:rsidRPr="00FB7DFE" w:rsidRDefault="00DA374D" w:rsidP="00DA374D">
            <w:pPr>
              <w:spacing w:before="120" w:line="360" w:lineRule="auto"/>
              <w:jc w:val="both"/>
              <w:rPr>
                <w:rFonts w:ascii="Arial" w:hAnsi="Arial" w:cs="Arial"/>
                <w:sz w:val="24"/>
                <w:szCs w:val="24"/>
              </w:rPr>
            </w:pPr>
            <w:r w:rsidRPr="00FB7DFE">
              <w:rPr>
                <w:rFonts w:ascii="Arial" w:hAnsi="Arial" w:cs="Arial"/>
                <w:sz w:val="24"/>
                <w:szCs w:val="24"/>
              </w:rPr>
              <w:t xml:space="preserve">                                                                   </w:t>
            </w:r>
            <w:r>
              <w:rPr>
                <w:rFonts w:ascii="Arial" w:hAnsi="Arial" w:cs="Arial"/>
                <w:sz w:val="24"/>
                <w:szCs w:val="24"/>
              </w:rPr>
              <w:t xml:space="preserve">                 </w:t>
            </w:r>
            <w:r w:rsidRPr="00645520">
              <w:rPr>
                <w:rFonts w:ascii="Arial" w:hAnsi="Arial" w:cs="Arial"/>
                <w:b/>
                <w:sz w:val="24"/>
                <w:szCs w:val="24"/>
              </w:rPr>
              <w:t>Student Number</w:t>
            </w:r>
            <w:r w:rsidRPr="00FB7DFE">
              <w:rPr>
                <w:rFonts w:ascii="Arial" w:hAnsi="Arial" w:cs="Arial"/>
                <w:sz w:val="24"/>
                <w:szCs w:val="24"/>
              </w:rPr>
              <w:t>:</w:t>
            </w:r>
            <w:r>
              <w:rPr>
                <w:rFonts w:ascii="Arial" w:hAnsi="Arial" w:cs="Arial"/>
                <w:sz w:val="24"/>
                <w:szCs w:val="24"/>
              </w:rPr>
              <w:t xml:space="preserve"> </w:t>
            </w:r>
            <w:r w:rsidR="0008564E">
              <w:rPr>
                <w:rFonts w:ascii="Arial" w:hAnsi="Arial" w:cs="Arial"/>
                <w:sz w:val="24"/>
                <w:szCs w:val="24"/>
              </w:rPr>
              <w:t>5/</w:t>
            </w:r>
            <w:r>
              <w:rPr>
                <w:rFonts w:ascii="Arial" w:hAnsi="Arial" w:cs="Arial"/>
                <w:sz w:val="24"/>
                <w:szCs w:val="24"/>
              </w:rPr>
              <w:t>5099</w:t>
            </w:r>
          </w:p>
          <w:p w:rsidR="00DA374D" w:rsidRDefault="00DA374D" w:rsidP="00DA374D">
            <w:pPr>
              <w:spacing w:before="120" w:line="360" w:lineRule="auto"/>
              <w:jc w:val="both"/>
              <w:rPr>
                <w:rFonts w:ascii="Arial" w:hAnsi="Arial" w:cs="Arial"/>
                <w:sz w:val="24"/>
                <w:szCs w:val="24"/>
              </w:rPr>
            </w:pPr>
            <w:r w:rsidRPr="00645520">
              <w:rPr>
                <w:rFonts w:ascii="Arial" w:hAnsi="Arial" w:cs="Arial"/>
                <w:b/>
                <w:sz w:val="24"/>
                <w:szCs w:val="24"/>
              </w:rPr>
              <w:t xml:space="preserve">                                                                                    Assignment Number</w:t>
            </w:r>
            <w:r w:rsidRPr="00FB7DFE">
              <w:rPr>
                <w:rFonts w:ascii="Arial" w:hAnsi="Arial" w:cs="Arial"/>
                <w:sz w:val="24"/>
                <w:szCs w:val="24"/>
              </w:rPr>
              <w:t>: 1</w:t>
            </w:r>
          </w:p>
          <w:p w:rsidR="00DA374D" w:rsidRDefault="00DA374D" w:rsidP="006E4A77">
            <w:pPr>
              <w:ind w:left="-5" w:right="14"/>
              <w:rPr>
                <w:rFonts w:ascii="Arial" w:hAnsi="Arial" w:cs="Arial"/>
                <w:b/>
                <w:sz w:val="24"/>
                <w:szCs w:val="24"/>
              </w:rPr>
            </w:pPr>
          </w:p>
          <w:p w:rsidR="006E4A77" w:rsidRDefault="006E4A77" w:rsidP="00DA374D">
            <w:pPr>
              <w:ind w:right="14"/>
              <w:rPr>
                <w:rFonts w:ascii="Arial" w:hAnsi="Arial" w:cs="Arial"/>
                <w:b/>
                <w:sz w:val="24"/>
                <w:szCs w:val="24"/>
              </w:rPr>
            </w:pPr>
            <w:r w:rsidRPr="0061473F">
              <w:rPr>
                <w:rFonts w:ascii="Arial" w:hAnsi="Arial" w:cs="Arial"/>
                <w:b/>
                <w:sz w:val="24"/>
                <w:szCs w:val="24"/>
              </w:rPr>
              <w:t>QUESTION 4</w:t>
            </w:r>
          </w:p>
          <w:p w:rsidR="006E4A77" w:rsidRDefault="006E4A77" w:rsidP="006E4A77">
            <w:pPr>
              <w:ind w:left="-5" w:right="14"/>
              <w:rPr>
                <w:rFonts w:ascii="Arial" w:hAnsi="Arial" w:cs="Arial"/>
                <w:sz w:val="24"/>
                <w:szCs w:val="24"/>
              </w:rPr>
            </w:pPr>
            <w:r w:rsidRPr="0061473F">
              <w:rPr>
                <w:rFonts w:ascii="Arial" w:hAnsi="Arial" w:cs="Arial"/>
                <w:sz w:val="24"/>
                <w:szCs w:val="24"/>
              </w:rPr>
              <w:t>The administrator should be interviewed.</w:t>
            </w:r>
            <w:r>
              <w:rPr>
                <w:rFonts w:ascii="Arial" w:hAnsi="Arial" w:cs="Arial"/>
                <w:sz w:val="24"/>
                <w:szCs w:val="24"/>
              </w:rPr>
              <w:t xml:space="preserve"> This should be done at the stage where the investigators have sufficient evidence to prove the frau</w:t>
            </w:r>
            <w:r>
              <w:rPr>
                <w:rFonts w:ascii="Arial" w:hAnsi="Arial" w:cs="Arial"/>
                <w:sz w:val="24"/>
                <w:szCs w:val="24"/>
              </w:rPr>
              <w:t>dulent act of the administrator,</w:t>
            </w:r>
            <w:r>
              <w:rPr>
                <w:rFonts w:ascii="Arial" w:hAnsi="Arial" w:cs="Arial"/>
                <w:sz w:val="24"/>
                <w:szCs w:val="24"/>
              </w:rPr>
              <w:t xml:space="preserve"> because the exercise of gathering evidence and protecting </w:t>
            </w:r>
            <w:r>
              <w:rPr>
                <w:rFonts w:ascii="Arial" w:hAnsi="Arial" w:cs="Arial"/>
                <w:sz w:val="24"/>
                <w:szCs w:val="24"/>
              </w:rPr>
              <w:t>it, leads</w:t>
            </w:r>
            <w:r>
              <w:rPr>
                <w:rFonts w:ascii="Arial" w:hAnsi="Arial" w:cs="Arial"/>
                <w:sz w:val="24"/>
                <w:szCs w:val="24"/>
              </w:rPr>
              <w:t xml:space="preserve"> to the ultimate goal of obtaining a confession of fraud by the person(s) who are allegedly involved in it.</w:t>
            </w:r>
          </w:p>
          <w:p w:rsidR="006E4A77" w:rsidRDefault="006E4A77" w:rsidP="006E4A77">
            <w:pPr>
              <w:ind w:left="-5" w:right="14"/>
              <w:rPr>
                <w:rFonts w:ascii="Arial" w:hAnsi="Arial" w:cs="Arial"/>
                <w:sz w:val="24"/>
                <w:szCs w:val="24"/>
              </w:rPr>
            </w:pPr>
            <w:r>
              <w:rPr>
                <w:rFonts w:ascii="Arial" w:hAnsi="Arial" w:cs="Arial"/>
                <w:sz w:val="24"/>
                <w:szCs w:val="24"/>
              </w:rPr>
              <w:t>Hence interviewing the suspect (the administrator) to obtain this confession is one of the key p</w:t>
            </w:r>
            <w:r w:rsidR="00266090">
              <w:rPr>
                <w:rFonts w:ascii="Arial" w:hAnsi="Arial" w:cs="Arial"/>
                <w:sz w:val="24"/>
                <w:szCs w:val="24"/>
              </w:rPr>
              <w:t xml:space="preserve">arts of gathering the </w:t>
            </w:r>
            <w:r w:rsidR="00DA374D">
              <w:rPr>
                <w:rFonts w:ascii="Arial" w:hAnsi="Arial" w:cs="Arial"/>
                <w:sz w:val="24"/>
                <w:szCs w:val="24"/>
              </w:rPr>
              <w:t>evidence, of</w:t>
            </w:r>
            <w:r>
              <w:rPr>
                <w:rFonts w:ascii="Arial" w:hAnsi="Arial" w:cs="Arial"/>
                <w:sz w:val="24"/>
                <w:szCs w:val="24"/>
              </w:rPr>
              <w:t xml:space="preserve"> his fraudulent activities.</w:t>
            </w:r>
          </w:p>
          <w:p w:rsidR="006E4A77" w:rsidRDefault="006E4A77" w:rsidP="006E4A77">
            <w:pPr>
              <w:ind w:left="-5" w:right="14"/>
              <w:rPr>
                <w:rFonts w:ascii="Arial" w:hAnsi="Arial" w:cs="Arial"/>
                <w:b/>
                <w:sz w:val="24"/>
                <w:szCs w:val="24"/>
              </w:rPr>
            </w:pPr>
          </w:p>
          <w:p w:rsidR="006E4A77" w:rsidRDefault="006E4A77" w:rsidP="006E4A77">
            <w:pPr>
              <w:ind w:left="-5" w:right="14"/>
              <w:rPr>
                <w:rFonts w:ascii="Arial" w:hAnsi="Arial" w:cs="Arial"/>
                <w:b/>
                <w:sz w:val="24"/>
                <w:szCs w:val="24"/>
              </w:rPr>
            </w:pPr>
            <w:r w:rsidRPr="007026F1">
              <w:rPr>
                <w:rFonts w:ascii="Arial" w:hAnsi="Arial" w:cs="Arial"/>
                <w:b/>
                <w:sz w:val="24"/>
                <w:szCs w:val="24"/>
              </w:rPr>
              <w:t>QUESTION 3</w:t>
            </w:r>
          </w:p>
          <w:p w:rsidR="006E4A77" w:rsidRPr="007026F1" w:rsidRDefault="006E4A77" w:rsidP="006E4A77">
            <w:pPr>
              <w:ind w:left="-5" w:right="14"/>
              <w:rPr>
                <w:rFonts w:ascii="Arial" w:hAnsi="Arial" w:cs="Arial"/>
                <w:sz w:val="24"/>
                <w:szCs w:val="24"/>
              </w:rPr>
            </w:pPr>
            <w:r w:rsidRPr="007026F1">
              <w:rPr>
                <w:rFonts w:ascii="Arial" w:hAnsi="Arial" w:cs="Arial"/>
                <w:sz w:val="24"/>
                <w:szCs w:val="24"/>
              </w:rPr>
              <w:t>The forensic accountant must be chosen by looking out for the fact that he or she has the experience and skills for the job, is acquainted with investigative skills and legal requirements.</w:t>
            </w:r>
          </w:p>
          <w:p w:rsidR="006E4A77" w:rsidRDefault="006E4A77" w:rsidP="006E4A77">
            <w:pPr>
              <w:ind w:left="-5" w:right="14"/>
              <w:rPr>
                <w:rFonts w:ascii="Arial" w:hAnsi="Arial" w:cs="Arial"/>
                <w:sz w:val="24"/>
                <w:szCs w:val="24"/>
              </w:rPr>
            </w:pPr>
            <w:r w:rsidRPr="007026F1">
              <w:rPr>
                <w:rFonts w:ascii="Arial" w:hAnsi="Arial" w:cs="Arial"/>
                <w:sz w:val="24"/>
                <w:szCs w:val="24"/>
              </w:rPr>
              <w:t>And is also well trained in handling</w:t>
            </w:r>
            <w:r>
              <w:rPr>
                <w:rFonts w:ascii="Arial" w:hAnsi="Arial" w:cs="Arial"/>
                <w:b/>
                <w:sz w:val="24"/>
                <w:szCs w:val="24"/>
              </w:rPr>
              <w:t xml:space="preserve"> </w:t>
            </w:r>
            <w:r w:rsidRPr="004857A1">
              <w:rPr>
                <w:rFonts w:ascii="Arial" w:hAnsi="Arial" w:cs="Arial"/>
                <w:sz w:val="24"/>
                <w:szCs w:val="24"/>
              </w:rPr>
              <w:t>evidence and safeguard in custody.</w:t>
            </w:r>
          </w:p>
          <w:p w:rsidR="006E4A77" w:rsidRDefault="006E4A77" w:rsidP="006E4A77">
            <w:pPr>
              <w:ind w:left="-5" w:right="14"/>
              <w:rPr>
                <w:rFonts w:ascii="Arial" w:hAnsi="Arial" w:cs="Arial"/>
                <w:b/>
                <w:sz w:val="24"/>
                <w:szCs w:val="24"/>
              </w:rPr>
            </w:pPr>
          </w:p>
          <w:p w:rsidR="006E4A77" w:rsidRPr="004857A1" w:rsidRDefault="006E4A77" w:rsidP="006E4A77">
            <w:pPr>
              <w:ind w:left="-5" w:right="14"/>
              <w:rPr>
                <w:rFonts w:ascii="Arial" w:hAnsi="Arial" w:cs="Arial"/>
                <w:b/>
                <w:sz w:val="24"/>
                <w:szCs w:val="24"/>
              </w:rPr>
            </w:pPr>
            <w:r w:rsidRPr="004857A1">
              <w:rPr>
                <w:rFonts w:ascii="Arial" w:hAnsi="Arial" w:cs="Arial"/>
                <w:b/>
                <w:sz w:val="24"/>
                <w:szCs w:val="24"/>
              </w:rPr>
              <w:t>QUESTION 1</w:t>
            </w:r>
          </w:p>
          <w:p w:rsidR="006E4A77" w:rsidRDefault="006E4A77" w:rsidP="006E4A77">
            <w:pPr>
              <w:ind w:left="-5" w:right="14"/>
              <w:rPr>
                <w:rFonts w:ascii="Arial" w:hAnsi="Arial" w:cs="Arial"/>
                <w:sz w:val="24"/>
                <w:szCs w:val="24"/>
              </w:rPr>
            </w:pPr>
            <w:r>
              <w:rPr>
                <w:rFonts w:ascii="Arial" w:hAnsi="Arial" w:cs="Arial"/>
                <w:sz w:val="24"/>
                <w:szCs w:val="24"/>
              </w:rPr>
              <w:t xml:space="preserve">The investigation of the above case should be started by identifying the type of fraud that has been committed, whether it’s </w:t>
            </w:r>
          </w:p>
          <w:p w:rsidR="006E4A77" w:rsidRDefault="006E4A77" w:rsidP="006E4A77">
            <w:pPr>
              <w:ind w:left="-5" w:right="14"/>
              <w:rPr>
                <w:rFonts w:ascii="Arial" w:hAnsi="Arial" w:cs="Arial"/>
                <w:sz w:val="24"/>
                <w:szCs w:val="24"/>
              </w:rPr>
            </w:pPr>
            <w:r>
              <w:rPr>
                <w:rFonts w:ascii="Arial" w:hAnsi="Arial" w:cs="Arial"/>
                <w:sz w:val="24"/>
                <w:szCs w:val="24"/>
              </w:rPr>
              <w:t xml:space="preserve">                                                            </w:t>
            </w:r>
            <w:r>
              <w:rPr>
                <w:rFonts w:ascii="Arial" w:hAnsi="Arial" w:cs="Arial"/>
                <w:sz w:val="24"/>
                <w:szCs w:val="24"/>
              </w:rPr>
              <w:t>a. corruption</w:t>
            </w:r>
          </w:p>
          <w:p w:rsidR="006E4A77" w:rsidRDefault="006E4A77" w:rsidP="006E4A77">
            <w:pPr>
              <w:ind w:left="-5" w:right="14"/>
              <w:rPr>
                <w:rFonts w:ascii="Arial" w:hAnsi="Arial" w:cs="Arial"/>
                <w:sz w:val="24"/>
                <w:szCs w:val="24"/>
              </w:rPr>
            </w:pPr>
            <w:r>
              <w:rPr>
                <w:rFonts w:ascii="Arial" w:hAnsi="Arial" w:cs="Arial"/>
                <w:sz w:val="24"/>
                <w:szCs w:val="24"/>
              </w:rPr>
              <w:t xml:space="preserve">                                                            b. Asset misappropriation</w:t>
            </w:r>
          </w:p>
          <w:p w:rsidR="006E4A77" w:rsidRDefault="006E4A77" w:rsidP="006E4A77">
            <w:pPr>
              <w:ind w:left="-5" w:right="14"/>
              <w:rPr>
                <w:rFonts w:ascii="Arial" w:hAnsi="Arial" w:cs="Arial"/>
                <w:sz w:val="24"/>
                <w:szCs w:val="24"/>
              </w:rPr>
            </w:pPr>
            <w:r>
              <w:rPr>
                <w:rFonts w:ascii="Arial" w:hAnsi="Arial" w:cs="Arial"/>
                <w:sz w:val="24"/>
                <w:szCs w:val="24"/>
              </w:rPr>
              <w:t xml:space="preserve">                                                            c. Financial statement fraud.</w:t>
            </w:r>
          </w:p>
          <w:p w:rsidR="006E4A77" w:rsidRPr="004857A1" w:rsidRDefault="006E4A77" w:rsidP="006E4A77">
            <w:pPr>
              <w:ind w:left="-5" w:right="14"/>
              <w:rPr>
                <w:rFonts w:ascii="Arial" w:hAnsi="Arial" w:cs="Arial"/>
                <w:sz w:val="24"/>
                <w:szCs w:val="24"/>
              </w:rPr>
            </w:pPr>
            <w:r>
              <w:rPr>
                <w:rFonts w:ascii="Arial" w:hAnsi="Arial" w:cs="Arial"/>
                <w:sz w:val="24"/>
                <w:szCs w:val="24"/>
              </w:rPr>
              <w:t>This will help determine the type of investigation to be conducted.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DA374D" w:rsidRDefault="00DA374D" w:rsidP="00A851DA">
      <w:pPr>
        <w:autoSpaceDE w:val="0"/>
        <w:autoSpaceDN w:val="0"/>
        <w:adjustRightInd w:val="0"/>
        <w:spacing w:after="0" w:line="240" w:lineRule="auto"/>
        <w:rPr>
          <w:rFonts w:cs="CalvertMT-Bold"/>
          <w:b/>
          <w:bCs/>
          <w:color w:val="002060"/>
          <w:sz w:val="28"/>
          <w:lang w:val="en-US"/>
        </w:rPr>
      </w:pPr>
    </w:p>
    <w:p w:rsidR="00DA374D" w:rsidRDefault="00DA374D" w:rsidP="00A851DA">
      <w:pPr>
        <w:autoSpaceDE w:val="0"/>
        <w:autoSpaceDN w:val="0"/>
        <w:adjustRightInd w:val="0"/>
        <w:spacing w:after="0" w:line="240" w:lineRule="auto"/>
        <w:rPr>
          <w:rFonts w:cs="CalvertMT-Bold"/>
          <w:b/>
          <w:bCs/>
          <w:color w:val="002060"/>
          <w:sz w:val="28"/>
          <w:lang w:val="en-US"/>
        </w:rPr>
      </w:pPr>
    </w:p>
    <w:p w:rsidR="00DA374D" w:rsidRDefault="00DA37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775"/>
        <w:gridCol w:w="1260"/>
        <w:gridCol w:w="1731"/>
      </w:tblGrid>
      <w:tr w:rsidR="00645520" w:rsidRPr="00B0415E" w:rsidTr="00645520">
        <w:tc>
          <w:tcPr>
            <w:tcW w:w="225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75" w:type="dxa"/>
          </w:tcPr>
          <w:p w:rsidR="00405895" w:rsidRPr="00B0415E" w:rsidRDefault="006E4A77" w:rsidP="00A851DA">
            <w:pPr>
              <w:rPr>
                <w:rFonts w:cs="Bliss-Regular"/>
                <w:color w:val="000000"/>
              </w:rPr>
            </w:pPr>
            <w:r>
              <w:rPr>
                <w:rFonts w:cs="Bliss-Regular"/>
                <w:color w:val="000000"/>
              </w:rPr>
              <w:t>BERNICE KORNUTSEY</w:t>
            </w:r>
          </w:p>
        </w:tc>
        <w:tc>
          <w:tcPr>
            <w:tcW w:w="1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31" w:type="dxa"/>
          </w:tcPr>
          <w:p w:rsidR="00405895" w:rsidRPr="00B0415E" w:rsidRDefault="006E4A77" w:rsidP="00A851DA">
            <w:pPr>
              <w:rPr>
                <w:rFonts w:cs="Bliss-Regular"/>
                <w:color w:val="000000"/>
              </w:rPr>
            </w:pPr>
            <w:r>
              <w:rPr>
                <w:rFonts w:cs="Bliss-Regular"/>
                <w:color w:val="000000"/>
              </w:rPr>
              <w:t>6 JANUARY,2017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813" w:rsidRDefault="008D0813" w:rsidP="00CB4D0A">
      <w:pPr>
        <w:spacing w:after="0" w:line="240" w:lineRule="auto"/>
      </w:pPr>
      <w:r>
        <w:separator/>
      </w:r>
    </w:p>
  </w:endnote>
  <w:endnote w:type="continuationSeparator" w:id="0">
    <w:p w:rsidR="008D0813" w:rsidRDefault="008D08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813" w:rsidRDefault="008D0813" w:rsidP="00CB4D0A">
      <w:pPr>
        <w:spacing w:after="0" w:line="240" w:lineRule="auto"/>
      </w:pPr>
      <w:r>
        <w:separator/>
      </w:r>
    </w:p>
  </w:footnote>
  <w:footnote w:type="continuationSeparator" w:id="0">
    <w:p w:rsidR="008D0813" w:rsidRDefault="008D08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51061E"/>
    <w:multiLevelType w:val="hybridMultilevel"/>
    <w:tmpl w:val="73A4F3F8"/>
    <w:lvl w:ilvl="0" w:tplc="F8D6E8D2">
      <w:start w:val="1"/>
      <w:numFmt w:val="low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9D0C94"/>
    <w:multiLevelType w:val="hybridMultilevel"/>
    <w:tmpl w:val="016625E6"/>
    <w:lvl w:ilvl="0" w:tplc="6804D1D8">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564E"/>
    <w:rsid w:val="001175EE"/>
    <w:rsid w:val="00157CF6"/>
    <w:rsid w:val="00182416"/>
    <w:rsid w:val="00187EB4"/>
    <w:rsid w:val="001F0481"/>
    <w:rsid w:val="00200C92"/>
    <w:rsid w:val="0020451E"/>
    <w:rsid w:val="00206B9D"/>
    <w:rsid w:val="0023259C"/>
    <w:rsid w:val="00266090"/>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520"/>
    <w:rsid w:val="00645CDD"/>
    <w:rsid w:val="006823A7"/>
    <w:rsid w:val="00687EE8"/>
    <w:rsid w:val="006A100C"/>
    <w:rsid w:val="006E4A77"/>
    <w:rsid w:val="0070347F"/>
    <w:rsid w:val="0070678E"/>
    <w:rsid w:val="00830282"/>
    <w:rsid w:val="00831C11"/>
    <w:rsid w:val="008A60B4"/>
    <w:rsid w:val="008B3C31"/>
    <w:rsid w:val="008B64FE"/>
    <w:rsid w:val="008D081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374D"/>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001C31-3B2E-4444-B2F3-7DB60DFA4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139A9-493C-47CC-8FCE-4EA8DCD9E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BERNICE</cp:lastModifiedBy>
  <cp:revision>2</cp:revision>
  <dcterms:created xsi:type="dcterms:W3CDTF">2017-01-10T13:44:00Z</dcterms:created>
  <dcterms:modified xsi:type="dcterms:W3CDTF">2017-01-10T13:44:00Z</dcterms:modified>
</cp:coreProperties>
</file>