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w:pict>
          <v:shape id="_x0000_s1026" o:spid="_x0000_s1026" o:spt="202" type="#_x0000_t202" style="position:absolute;left:0pt;margin-left:227.55pt;margin-top:7.85pt;height:36.75pt;width:245.2pt;z-index:251660288;mso-width-relative:margin;mso-height-relative:margin;" stroked="f" coordsize="21600,21600">
            <v:path/>
            <v:fill focussize="0,0"/>
            <v:stroke on="f" joinstyle="miter"/>
            <v:imagedata o:title=""/>
            <o:lock v:ext="edit"/>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Arial" w:hAnsi="Arial" w:cs="Arial"/>
                <w:sz w:val="24"/>
                <w:szCs w:val="24"/>
                <w:lang w:val="en-US"/>
              </w:rPr>
            </w:pPr>
            <w:r>
              <w:rPr>
                <w:rFonts w:hint="default" w:ascii="Arial" w:hAnsi="Arial" w:cs="Arial"/>
                <w:sz w:val="24"/>
                <w:szCs w:val="24"/>
                <w:lang w:val="en-US"/>
              </w:rPr>
              <w:t>ALFRED MMOLAWA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Arial" w:hAnsi="Arial" w:cs="Arial"/>
                <w:sz w:val="24"/>
                <w:szCs w:val="24"/>
                <w:lang w:val="en-US"/>
              </w:rPr>
            </w:pPr>
            <w:r>
              <w:rPr>
                <w:rFonts w:hint="default" w:ascii="Arial" w:hAnsi="Arial" w:cs="Arial"/>
                <w:sz w:val="24"/>
                <w:szCs w:val="24"/>
                <w:lang w:val="en-US"/>
              </w:rPr>
              <w:t>1837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hint="default" w:ascii="Arial" w:hAnsi="Arial" w:cs="Arial"/>
                <w:sz w:val="24"/>
                <w:szCs w:val="24"/>
                <w:lang w:val="en-US"/>
              </w:rPr>
            </w:pPr>
            <w:r>
              <w:rPr>
                <w:rFonts w:hint="default" w:ascii="Arial" w:hAnsi="Arial" w:cs="Arial"/>
                <w:sz w:val="24"/>
                <w:szCs w:val="24"/>
                <w:lang w:val="en-US"/>
              </w:rPr>
              <w:t>Diploma in Construction Management (Level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rFonts w:hint="default" w:ascii="Arial" w:hAnsi="Arial" w:cs="Arial"/>
                <w:b/>
                <w:color w:val="002060"/>
                <w:sz w:val="24"/>
                <w:szCs w:val="24"/>
                <w:lang w:val="en-US"/>
              </w:rPr>
            </w:pPr>
            <w:r>
              <w:rPr>
                <w:rFonts w:hint="default" w:ascii="Arial" w:hAnsi="Arial" w:cs="Arial"/>
                <w:b/>
                <w:color w:val="002060"/>
                <w:sz w:val="24"/>
                <w:szCs w:val="24"/>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rFonts w:hint="default" w:ascii="Arial" w:hAnsi="Arial" w:cs="Arial"/>
                <w:sz w:val="24"/>
                <w:szCs w:val="24"/>
                <w:lang w:val="en-US"/>
              </w:rPr>
            </w:pPr>
            <w:r>
              <w:rPr>
                <w:rFonts w:hint="default" w:ascii="Arial" w:hAnsi="Arial" w:cs="Arial"/>
                <w:sz w:val="24"/>
                <w:szCs w:val="24"/>
                <w:lang w:val="en-US"/>
              </w:rPr>
              <w:t>06</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rFonts w:hint="default" w:ascii="Arial" w:hAnsi="Arial" w:cs="Arial"/>
                <w:b w:val="0"/>
                <w:bCs/>
                <w:sz w:val="24"/>
                <w:szCs w:val="24"/>
                <w:lang w:val="en-US"/>
              </w:rPr>
            </w:pPr>
            <w:r>
              <w:rPr>
                <w:b/>
                <w:lang w:val="en-US"/>
              </w:rPr>
              <w:t>1.</w:t>
            </w:r>
            <w:r>
              <w:rPr>
                <w:rFonts w:hint="default" w:ascii="Arial" w:hAnsi="Arial" w:cs="Arial"/>
                <w:b w:val="0"/>
                <w:bCs/>
                <w:sz w:val="24"/>
                <w:szCs w:val="24"/>
                <w:lang w:val="en-US"/>
              </w:rPr>
              <w:t>Refers to the steps that are taken to procure equipment and any strategy of implementation which will put equipment to good use,in an economical way when project takes off.</w:t>
            </w: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Ii). Is to design an operational plan of activities as part of the overall project plan.</w:t>
            </w:r>
          </w:p>
          <w:p>
            <w:pPr>
              <w:spacing w:after="0" w:line="240" w:lineRule="auto"/>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Iii).Purchase,</w:t>
            </w: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 xml:space="preserve">   *Rent with option  to purchase the equipment, </w:t>
            </w:r>
          </w:p>
          <w:p>
            <w:pPr>
              <w:spacing w:after="0" w:line="240" w:lineRule="auto"/>
              <w:ind w:firstLine="198"/>
              <w:rPr>
                <w:rFonts w:hint="default" w:ascii="Arial" w:hAnsi="Arial" w:cs="Arial"/>
                <w:b w:val="0"/>
                <w:bCs/>
                <w:sz w:val="24"/>
                <w:szCs w:val="24"/>
                <w:lang w:val="en-US"/>
              </w:rPr>
            </w:pPr>
            <w:r>
              <w:rPr>
                <w:rFonts w:hint="default" w:ascii="Arial" w:hAnsi="Arial" w:cs="Arial"/>
                <w:b w:val="0"/>
                <w:bCs/>
                <w:sz w:val="24"/>
                <w:szCs w:val="24"/>
                <w:lang w:val="en-US"/>
              </w:rPr>
              <w:t>*Lease the equipment.</w:t>
            </w:r>
          </w:p>
          <w:p>
            <w:pPr>
              <w:spacing w:after="0" w:line="240" w:lineRule="auto"/>
              <w:ind w:firstLine="198"/>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Iv).Is to reduce time taken to transport materials from storage area to project area.</w:t>
            </w:r>
          </w:p>
          <w:p>
            <w:pPr>
              <w:spacing w:after="0" w:line="240" w:lineRule="auto"/>
              <w:ind w:firstLine="198"/>
              <w:rPr>
                <w:rFonts w:hint="default" w:ascii="Arial" w:hAnsi="Arial" w:cs="Arial"/>
                <w:b w:val="0"/>
                <w:bCs/>
                <w:sz w:val="24"/>
                <w:szCs w:val="24"/>
                <w:lang w:val="en-US"/>
              </w:rPr>
            </w:pPr>
          </w:p>
          <w:p>
            <w:pPr>
              <w:spacing w:after="0" w:line="240" w:lineRule="auto"/>
              <w:rPr>
                <w:rFonts w:hint="default" w:ascii="Arial" w:hAnsi="Arial" w:cs="Arial"/>
                <w:b w:val="0"/>
                <w:bCs/>
                <w:sz w:val="24"/>
                <w:szCs w:val="24"/>
                <w:lang w:val="en-US"/>
              </w:rPr>
            </w:pPr>
            <w:r>
              <w:rPr>
                <w:rFonts w:hint="default" w:ascii="Arial" w:hAnsi="Arial" w:cs="Arial"/>
                <w:b w:val="0"/>
                <w:bCs/>
                <w:sz w:val="24"/>
                <w:szCs w:val="24"/>
                <w:lang w:val="en-US"/>
              </w:rPr>
              <w:t xml:space="preserve">V).It is more expensive </w:t>
            </w:r>
          </w:p>
          <w:p>
            <w:pPr>
              <w:spacing w:after="0" w:line="240" w:lineRule="auto"/>
              <w:ind w:firstLine="198"/>
              <w:rPr>
                <w:rFonts w:hint="default" w:ascii="Arial" w:hAnsi="Arial" w:cs="Arial"/>
                <w:b w:val="0"/>
                <w:bCs/>
                <w:sz w:val="24"/>
                <w:szCs w:val="24"/>
                <w:lang w:val="en-US"/>
              </w:rPr>
            </w:pPr>
            <w:r>
              <w:rPr>
                <w:rFonts w:hint="default" w:ascii="Arial" w:hAnsi="Arial" w:cs="Arial"/>
                <w:b w:val="0"/>
                <w:bCs/>
                <w:sz w:val="24"/>
                <w:szCs w:val="24"/>
                <w:lang w:val="en-US"/>
              </w:rPr>
              <w:t>*There are opportunity cost of using personnel finance to purchase equipment.</w:t>
            </w:r>
          </w:p>
          <w:p>
            <w:pPr>
              <w:spacing w:after="0" w:line="240" w:lineRule="auto"/>
              <w:ind w:firstLine="198"/>
              <w:rPr>
                <w:rFonts w:hint="default" w:ascii="Arial" w:hAnsi="Arial" w:cs="Arial"/>
                <w:b w:val="0"/>
                <w:bCs/>
                <w:sz w:val="24"/>
                <w:szCs w:val="24"/>
                <w:lang w:val="en-US"/>
              </w:rPr>
            </w:pPr>
            <w:r>
              <w:rPr>
                <w:rFonts w:hint="default" w:ascii="Arial" w:hAnsi="Arial" w:cs="Arial"/>
                <w:b w:val="0"/>
                <w:bCs/>
                <w:sz w:val="24"/>
                <w:szCs w:val="24"/>
                <w:lang w:val="en-US"/>
              </w:rPr>
              <w:t>*Equipment may become absolute  with time as newer ones on the scene.</w:t>
            </w:r>
          </w:p>
          <w:p>
            <w:pPr>
              <w:spacing w:after="0" w:line="240" w:lineRule="auto"/>
              <w:ind w:firstLine="198"/>
              <w:rPr>
                <w:rFonts w:hint="default" w:ascii="Arial" w:hAnsi="Arial" w:cs="Arial"/>
                <w:b w:val="0"/>
                <w:bCs/>
                <w:sz w:val="24"/>
                <w:szCs w:val="24"/>
                <w:lang w:val="en-US"/>
              </w:rPr>
            </w:pPr>
            <w:r>
              <w:rPr>
                <w:rFonts w:hint="default" w:ascii="Arial" w:hAnsi="Arial" w:cs="Arial"/>
                <w:b w:val="0"/>
                <w:bCs/>
                <w:sz w:val="24"/>
                <w:szCs w:val="24"/>
                <w:lang w:val="en-US"/>
              </w:rPr>
              <w:t>*Purchasing specialized equipment may close door to the profitable opportunities .</w:t>
            </w:r>
          </w:p>
          <w:p>
            <w:pPr>
              <w:spacing w:after="0" w:line="240" w:lineRule="auto"/>
              <w:ind w:firstLine="198"/>
              <w:rPr>
                <w:rFonts w:hint="default" w:ascii="Arial" w:hAnsi="Arial" w:cs="Arial"/>
                <w:b w:val="0"/>
                <w:bCs/>
                <w:sz w:val="24"/>
                <w:szCs w:val="24"/>
                <w:lang w:val="en-US"/>
              </w:rPr>
            </w:pPr>
            <w:r>
              <w:rPr>
                <w:rFonts w:hint="default" w:ascii="Arial" w:hAnsi="Arial" w:cs="Arial"/>
                <w:b w:val="0"/>
                <w:bCs/>
                <w:sz w:val="24"/>
                <w:szCs w:val="24"/>
                <w:lang w:val="en-US"/>
              </w:rPr>
              <w:t>* There are temptation to use equipment beyond its expected lifetime resulting in lower productivity</w:t>
            </w:r>
          </w:p>
          <w:p>
            <w:pPr>
              <w:spacing w:after="0" w:line="240" w:lineRule="auto"/>
              <w:ind w:firstLine="198"/>
              <w:rPr>
                <w:rFonts w:hint="default" w:ascii="Arial" w:hAnsi="Arial" w:cs="Arial"/>
                <w:b w:val="0"/>
                <w:bCs/>
                <w:sz w:val="24"/>
                <w:szCs w:val="24"/>
                <w:lang w:val="en-US"/>
              </w:rPr>
            </w:pPr>
          </w:p>
          <w:p>
            <w:pPr>
              <w:spacing w:after="0" w:line="240" w:lineRule="auto"/>
              <w:ind w:firstLine="198"/>
              <w:rPr>
                <w:rFonts w:hint="default" w:ascii="Arial" w:hAnsi="Arial" w:cs="Arial"/>
                <w:b w:val="0"/>
                <w:bCs/>
                <w:sz w:val="24"/>
                <w:szCs w:val="24"/>
                <w:lang w:val="en-US"/>
              </w:rPr>
            </w:pPr>
            <w:r>
              <w:rPr>
                <w:rFonts w:hint="default" w:ascii="Arial" w:hAnsi="Arial" w:cs="Arial"/>
                <w:b/>
                <w:bCs w:val="0"/>
                <w:sz w:val="24"/>
                <w:szCs w:val="24"/>
                <w:lang w:val="en-US"/>
              </w:rPr>
              <w:t>2</w:t>
            </w:r>
            <w:r>
              <w:rPr>
                <w:rFonts w:hint="default" w:ascii="Arial" w:hAnsi="Arial" w:cs="Arial"/>
                <w:b w:val="0"/>
                <w:bCs/>
                <w:sz w:val="24"/>
                <w:szCs w:val="24"/>
                <w:lang w:val="en-US"/>
              </w:rPr>
              <w:t>. Cost of equipment, conditions of operating equipment duration used per year,age of equipment,maintenance and repair condition.</w:t>
            </w:r>
          </w:p>
          <w:p>
            <w:pPr>
              <w:spacing w:after="0" w:line="240" w:lineRule="auto"/>
              <w:ind w:firstLine="198"/>
              <w:rPr>
                <w:rFonts w:hint="default" w:ascii="Arial" w:hAnsi="Arial" w:cs="Arial"/>
                <w:b w:val="0"/>
                <w:bCs/>
                <w:sz w:val="24"/>
                <w:szCs w:val="24"/>
                <w:lang w:val="en-US"/>
              </w:rPr>
            </w:pPr>
          </w:p>
          <w:p>
            <w:pPr>
              <w:spacing w:after="0" w:line="240" w:lineRule="auto"/>
              <w:ind w:firstLine="198"/>
              <w:rPr>
                <w:b/>
                <w:lang w:val="en-US"/>
              </w:rPr>
            </w:pPr>
            <w:r>
              <w:rPr>
                <w:rFonts w:hint="default" w:ascii="Arial" w:hAnsi="Arial" w:cs="Arial"/>
                <w:b/>
                <w:bCs w:val="0"/>
                <w:sz w:val="24"/>
                <w:szCs w:val="24"/>
                <w:lang w:val="en-US"/>
              </w:rPr>
              <w:t>3.</w:t>
            </w:r>
            <w:r>
              <w:rPr>
                <w:rFonts w:hint="default" w:ascii="Arial" w:hAnsi="Arial" w:cs="Arial"/>
                <w:b w:val="0"/>
                <w:bCs/>
                <w:sz w:val="24"/>
                <w:szCs w:val="24"/>
                <w:lang w:val="en-US"/>
              </w:rPr>
              <w:t xml:space="preserve"> It is usually more economical to purchase the equipment if it is for long term use ,while while it is better to rent when short term use is being considered. To help in making the right decision with regards to which approach to choose,cost analysis should be carried </w:t>
            </w:r>
            <w:r>
              <w:rPr>
                <w:rFonts w:hint="default" w:ascii="Arial" w:hAnsi="Arial" w:cs="Arial"/>
                <w:b w:val="0"/>
                <w:bCs/>
                <w:sz w:val="24"/>
                <w:szCs w:val="24"/>
                <w:lang w:val="en-US"/>
              </w:rPr>
              <w:t>out.</w:t>
            </w: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US"/>
              </w:rPr>
            </w:pPr>
            <w:r>
              <w:rPr>
                <w:rFonts w:cs="Bliss-Regular"/>
                <w:color w:val="000000"/>
                <w:lang w:val="en-US"/>
              </w:rPr>
              <w:t>ALFRED MMOLAWA</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US"/>
              </w:rPr>
            </w:pPr>
            <w:r>
              <w:rPr>
                <w:rFonts w:cs="Bliss-Regular"/>
                <w:color w:val="000000"/>
                <w:lang w:val="en-US"/>
              </w:rPr>
              <w:t>21/11/2016</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bookmarkStart w:id="0" w:name="_GoBack"/>
      <w:bookmarkEnd w:id="0"/>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AFF" w:usb1="C0007843" w:usb2="00000009" w:usb3="00000000" w:csb0="400001FF" w:csb1="FFFF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00"/>
    <w:family w:val="auto"/>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nforcement="0"/>
  <w:defaultTabStop w:val="720"/>
  <w:characterSpacingControl w:val="doNotCompress"/>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2FF8666B"/>
    <w:rsid w:val="65C24B9D"/>
    <w:rsid w:val="75150443"/>
  </w:rsids>
  <m:mathPr>
    <m:lMargin m:val="0"/>
    <m:mathFont m:val="Cambria Math"/>
    <m:rMargin m:val="0"/>
    <m:wrapIndent m:val="1440"/>
    <m:brkBin m:val="before"/>
    <m:brkBinSub m:val="--"/>
    <m:defJc m:val="centerGroup"/>
    <m:intLim m:val="subSup"/>
    <m:naryLim m:val="undOvr"/>
    <m:smallFrac m:val="off"/>
    <m:dispDef/>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0"/>
    <w:unhideWhenUsed/>
    <w:qFormat/>
    <w:uiPriority w:val="99"/>
    <w:pPr>
      <w:spacing w:after="0" w:line="240" w:lineRule="auto"/>
    </w:pPr>
    <w:rPr>
      <w:rFonts w:ascii="Tahoma" w:hAnsi="Tahoma" w:cs="Tahoma"/>
      <w:sz w:val="16"/>
      <w:szCs w:val="16"/>
    </w:rPr>
  </w:style>
  <w:style w:type="paragraph" w:styleId="3">
    <w:name w:val="footer"/>
    <w:basedOn w:val="1"/>
    <w:link w:val="9"/>
    <w:unhideWhenUsed/>
    <w:qFormat/>
    <w:uiPriority w:val="99"/>
    <w:pPr>
      <w:tabs>
        <w:tab w:val="center" w:pos="4513"/>
        <w:tab w:val="right" w:pos="9026"/>
      </w:tabs>
      <w:spacing w:after="0" w:line="240" w:lineRule="auto"/>
    </w:pPr>
  </w:style>
  <w:style w:type="paragraph" w:styleId="4">
    <w:name w:val="header"/>
    <w:basedOn w:val="1"/>
    <w:link w:val="8"/>
    <w:unhideWhenUsed/>
    <w:qFormat/>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qFormat/>
    <w:uiPriority w:val="99"/>
    <w:rPr>
      <w:rFonts w:ascii="Tahoma" w:hAnsi="Tahoma" w:cs="Tahoma"/>
      <w:sz w:val="16"/>
      <w:szCs w:val="16"/>
    </w:rPr>
  </w:style>
  <w:style w:type="paragraph" w:customStyle="1"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734</CharactersWithSpaces>
  <Application>WPS Office_10.1.0.6028_F1E327BC-269C-435d-A152-05C5408002CA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User</cp:lastModifiedBy>
  <dcterms:modified xsi:type="dcterms:W3CDTF">2016-11-21T08:09:41Z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2052-10.1.0.6028</vt:lpwstr>
  </property>
</Properties>
</file>