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37F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2870">
            <w:pPr>
              <w:pStyle w:val="Default"/>
              <w:rPr>
                <w:rFonts w:asciiTheme="minorHAnsi" w:hAnsiTheme="minorHAnsi"/>
              </w:rPr>
            </w:pPr>
            <w:r>
              <w:rPr>
                <w:rFonts w:asciiTheme="minorHAnsi" w:hAnsiTheme="minorHAnsi"/>
              </w:rPr>
              <w:t>Attila FOKI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2870">
            <w:pPr>
              <w:pStyle w:val="Default"/>
              <w:rPr>
                <w:rFonts w:asciiTheme="minorHAnsi" w:hAnsiTheme="minorHAnsi"/>
              </w:rPr>
            </w:pPr>
            <w:r>
              <w:rPr>
                <w:rFonts w:asciiTheme="minorHAnsi" w:hAnsiTheme="minorHAnsi"/>
              </w:rPr>
              <w:t>2943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2870">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CB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494CBD" w:rsidRDefault="00494CBD" w:rsidP="00494CBD">
            <w:pPr>
              <w:spacing w:after="120" w:line="360" w:lineRule="auto"/>
              <w:jc w:val="both"/>
              <w:rPr>
                <w:rFonts w:ascii="Arial" w:hAnsi="Arial" w:cs="Arial"/>
                <w:sz w:val="24"/>
                <w:szCs w:val="24"/>
              </w:rPr>
            </w:pPr>
            <w:r>
              <w:rPr>
                <w:rFonts w:ascii="Arial" w:hAnsi="Arial" w:cs="Arial"/>
                <w:sz w:val="24"/>
                <w:szCs w:val="24"/>
              </w:rPr>
              <w:t>1.</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I</w:t>
            </w:r>
            <w:r>
              <w:rPr>
                <w:rFonts w:ascii="Arial" w:hAnsi="Arial" w:cs="Arial"/>
                <w:sz w:val="24"/>
                <w:szCs w:val="24"/>
              </w:rPr>
              <w:t>.</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 xml:space="preserve">a) Statement refers to casual forecasting, highlighting the relationship between demand and certain factors, like demand depends on price. </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 xml:space="preserve">b) Past patterns of demand are good indicator of future demand when demand patterns not differ much from one year to the subsequent year and there is reliable data available. This case time series method of forecasting can be used. </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 xml:space="preserve">c) If competitor opens a new store nearby it has an impact on the company’s forecast. Company’s market share probably will reduce and if total market is not growing then company should reduce forecast. Competitor may start a price war or promotions that further reducing our company’s forecast. </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II.</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 xml:space="preserve">There are four variables of supply chain forecasts: 1. Supply that is the amount of product available 2. Demand that indicates the overall market demand for product 3. Product Characteristic that influence demand 4. Competitive environment that includes actions of other suppliers in the market. </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lastRenderedPageBreak/>
              <w:t>III.</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 xml:space="preserve">Qualitative forecasting gives a subjective view about a market based on a person’s perception. This method suits best when there is little or no past data available to work with. This is usually the situation when a new product is launched. </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IV.</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 xml:space="preserve">In order to manage credit risk credit policies need to be imposed in different ways: 1. credit area people need to approve sales to particular customers especially if sale is large 2. payment terms needs careful considerations and approval 3. use of credit insurance 4. liens on consumer assets 5. in case of an export government loan may provide guarantees </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V.</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 xml:space="preserve">Aggregate planning means planning is done at the collective level and not at the level of individual stock keeping units (SKUs). Aggregate plan includes decisions </w:t>
            </w:r>
            <w:r w:rsidRPr="00B86AE6">
              <w:rPr>
                <w:rFonts w:ascii="Arial" w:hAnsi="Arial" w:cs="Arial"/>
                <w:sz w:val="24"/>
                <w:szCs w:val="24"/>
                <w:lang w:val="hu-HU"/>
              </w:rPr>
              <w:t>about production, stock,</w:t>
            </w:r>
            <w:r>
              <w:rPr>
                <w:rFonts w:ascii="Arial" w:hAnsi="Arial" w:cs="Arial"/>
                <w:sz w:val="24"/>
                <w:szCs w:val="24"/>
              </w:rPr>
              <w:t xml:space="preserve"> </w:t>
            </w:r>
            <w:r w:rsidRPr="00B86AE6">
              <w:rPr>
                <w:rFonts w:ascii="Arial" w:hAnsi="Arial" w:cs="Arial"/>
                <w:sz w:val="24"/>
                <w:szCs w:val="24"/>
                <w:lang w:val="hu-HU"/>
              </w:rPr>
              <w:t>and distribution</w:t>
            </w:r>
            <w:r>
              <w:rPr>
                <w:rFonts w:ascii="Arial" w:hAnsi="Arial" w:cs="Arial"/>
                <w:sz w:val="24"/>
                <w:szCs w:val="24"/>
              </w:rPr>
              <w:t>. Production decisions are setting the parameters like rate of manufacturing, production capacity, workforce</w:t>
            </w:r>
            <w:r w:rsidRPr="00B86AE6">
              <w:rPr>
                <w:rFonts w:ascii="Arial" w:hAnsi="Arial" w:cs="Arial"/>
                <w:sz w:val="24"/>
                <w:szCs w:val="24"/>
              </w:rPr>
              <w:t xml:space="preserve"> </w:t>
            </w:r>
            <w:r>
              <w:rPr>
                <w:rFonts w:ascii="Arial" w:hAnsi="Arial" w:cs="Arial"/>
                <w:sz w:val="24"/>
                <w:szCs w:val="24"/>
              </w:rPr>
              <w:t xml:space="preserve">required, overtime to use and outsourcing/subcontracting is required. </w:t>
            </w:r>
            <w:r w:rsidRPr="00F97FFB">
              <w:rPr>
                <w:rFonts w:ascii="Arial" w:hAnsi="Arial" w:cs="Arial"/>
                <w:sz w:val="24"/>
                <w:szCs w:val="24"/>
                <w:lang w:val="hu-HU"/>
              </w:rPr>
              <w:t>Stock related decisions are about delivering from stock on hand and turning demand into backlogged orders.</w:t>
            </w:r>
            <w:r>
              <w:rPr>
                <w:rFonts w:ascii="Arial" w:hAnsi="Arial" w:cs="Arial"/>
                <w:sz w:val="24"/>
                <w:szCs w:val="24"/>
              </w:rPr>
              <w:t xml:space="preserve"> Distribution decisions describe how and when product is getting from the production site to customers. </w:t>
            </w:r>
          </w:p>
          <w:p w:rsidR="00494CBD" w:rsidRDefault="00494CBD" w:rsidP="00494CBD">
            <w:pPr>
              <w:spacing w:after="120" w:line="360" w:lineRule="auto"/>
              <w:jc w:val="both"/>
              <w:rPr>
                <w:rFonts w:ascii="Arial" w:hAnsi="Arial" w:cs="Arial"/>
                <w:sz w:val="24"/>
                <w:szCs w:val="24"/>
              </w:rPr>
            </w:pPr>
            <w:r>
              <w:rPr>
                <w:rFonts w:ascii="Arial" w:hAnsi="Arial" w:cs="Arial"/>
                <w:sz w:val="24"/>
                <w:szCs w:val="24"/>
              </w:rPr>
              <w:t>Aggregate planning involves trade-offs among 1. maximum production capacity 2. production capacity utilization 3. inventory level to carry.</w:t>
            </w:r>
          </w:p>
          <w:p w:rsidR="00494CBD" w:rsidRDefault="00494CBD" w:rsidP="00494CBD">
            <w:pPr>
              <w:spacing w:after="120" w:line="360" w:lineRule="auto"/>
              <w:jc w:val="both"/>
              <w:rPr>
                <w:rFonts w:ascii="Arial" w:hAnsi="Arial" w:cs="Arial"/>
                <w:sz w:val="24"/>
                <w:szCs w:val="24"/>
              </w:rPr>
            </w:pPr>
          </w:p>
          <w:p w:rsidR="00494CBD" w:rsidRPr="0025155C" w:rsidRDefault="00494CBD" w:rsidP="00494CBD">
            <w:pPr>
              <w:spacing w:after="120" w:line="360" w:lineRule="auto"/>
              <w:jc w:val="both"/>
              <w:rPr>
                <w:rFonts w:ascii="Arial" w:hAnsi="Arial" w:cs="Arial"/>
                <w:sz w:val="24"/>
                <w:szCs w:val="24"/>
              </w:rPr>
            </w:pPr>
            <w:r w:rsidRPr="0025155C">
              <w:rPr>
                <w:rFonts w:ascii="Arial" w:hAnsi="Arial" w:cs="Arial"/>
                <w:sz w:val="24"/>
                <w:szCs w:val="24"/>
              </w:rPr>
              <w:t>2.</w:t>
            </w:r>
          </w:p>
          <w:p w:rsidR="00494CBD" w:rsidRDefault="00494CBD" w:rsidP="00494CBD">
            <w:pPr>
              <w:pStyle w:val="Default"/>
            </w:pPr>
          </w:p>
          <w:p w:rsidR="00494CBD" w:rsidRPr="00BF0DD4" w:rsidRDefault="00494CBD" w:rsidP="00494CBD">
            <w:pPr>
              <w:spacing w:after="120" w:line="360" w:lineRule="auto"/>
              <w:jc w:val="both"/>
              <w:rPr>
                <w:rFonts w:ascii="Arial" w:hAnsi="Arial" w:cs="Arial"/>
                <w:sz w:val="24"/>
                <w:szCs w:val="24"/>
              </w:rPr>
            </w:pPr>
            <w:r w:rsidRPr="00BF0DD4">
              <w:rPr>
                <w:rFonts w:ascii="Arial" w:hAnsi="Arial" w:cs="Arial"/>
                <w:sz w:val="24"/>
                <w:szCs w:val="24"/>
              </w:rPr>
              <w:t>Procurement includes multiple activities and can be d</w:t>
            </w:r>
            <w:r>
              <w:rPr>
                <w:rFonts w:ascii="Arial" w:hAnsi="Arial" w:cs="Arial"/>
                <w:sz w:val="24"/>
                <w:szCs w:val="24"/>
              </w:rPr>
              <w:t>i</w:t>
            </w:r>
            <w:r w:rsidRPr="00BF0DD4">
              <w:rPr>
                <w:rFonts w:ascii="Arial" w:hAnsi="Arial" w:cs="Arial"/>
                <w:sz w:val="24"/>
                <w:szCs w:val="24"/>
              </w:rPr>
              <w:t xml:space="preserve">vided into five major categories: </w:t>
            </w:r>
          </w:p>
          <w:p w:rsidR="00494CBD" w:rsidRPr="00DA3C97" w:rsidRDefault="00494CBD" w:rsidP="00494CBD">
            <w:pPr>
              <w:pStyle w:val="Listaszerbekezds"/>
              <w:numPr>
                <w:ilvl w:val="0"/>
                <w:numId w:val="2"/>
              </w:numPr>
              <w:spacing w:after="120" w:line="360" w:lineRule="auto"/>
              <w:jc w:val="both"/>
              <w:rPr>
                <w:rFonts w:ascii="Arial" w:hAnsi="Arial" w:cs="Arial"/>
                <w:sz w:val="24"/>
                <w:szCs w:val="24"/>
              </w:rPr>
            </w:pPr>
            <w:r w:rsidRPr="00DA3C97">
              <w:rPr>
                <w:rFonts w:ascii="Arial" w:hAnsi="Arial" w:cs="Arial"/>
                <w:sz w:val="24"/>
                <w:szCs w:val="24"/>
              </w:rPr>
              <w:t>Purchasing direct materials (that is required to make the product) and indirect or MRO materials that is required as part of the general operation. Once purchasing decision is taken about prices, items and quantities, delivery schedules, billing and payment terms, the regular procedure follows: purchase orders are placed, vendors are contacted, and orders are delivered.</w:t>
            </w:r>
          </w:p>
          <w:p w:rsidR="00494CBD" w:rsidRDefault="00494CBD" w:rsidP="00494CBD">
            <w:pPr>
              <w:pStyle w:val="Listaszerbekezds"/>
              <w:numPr>
                <w:ilvl w:val="0"/>
                <w:numId w:val="2"/>
              </w:numPr>
              <w:spacing w:after="120" w:line="360" w:lineRule="auto"/>
              <w:jc w:val="both"/>
              <w:rPr>
                <w:rFonts w:ascii="Arial" w:hAnsi="Arial" w:cs="Arial"/>
                <w:sz w:val="24"/>
                <w:szCs w:val="24"/>
              </w:rPr>
            </w:pPr>
            <w:r w:rsidRPr="00DA3C97">
              <w:rPr>
                <w:rFonts w:ascii="Arial" w:hAnsi="Arial" w:cs="Arial"/>
                <w:sz w:val="24"/>
                <w:szCs w:val="24"/>
              </w:rPr>
              <w:lastRenderedPageBreak/>
              <w:t>Consumption m</w:t>
            </w:r>
            <w:r>
              <w:rPr>
                <w:rFonts w:ascii="Arial" w:hAnsi="Arial" w:cs="Arial"/>
                <w:sz w:val="24"/>
                <w:szCs w:val="24"/>
              </w:rPr>
              <w:t>anagement involves</w:t>
            </w:r>
            <w:r w:rsidRPr="00DA3C97">
              <w:rPr>
                <w:rFonts w:ascii="Arial" w:hAnsi="Arial" w:cs="Arial"/>
                <w:sz w:val="24"/>
                <w:szCs w:val="24"/>
              </w:rPr>
              <w:t xml:space="preserve"> </w:t>
            </w:r>
            <w:r w:rsidRPr="00DA3C97">
              <w:rPr>
                <w:rFonts w:ascii="Arial" w:hAnsi="Arial" w:cs="Arial"/>
                <w:sz w:val="24"/>
                <w:szCs w:val="24"/>
                <w:lang w:val="hu-HU"/>
              </w:rPr>
              <w:t xml:space="preserve">understanding </w:t>
            </w:r>
            <w:r>
              <w:rPr>
                <w:rFonts w:ascii="Arial" w:hAnsi="Arial" w:cs="Arial"/>
                <w:sz w:val="24"/>
                <w:szCs w:val="24"/>
              </w:rPr>
              <w:t>the volume</w:t>
            </w:r>
            <w:r w:rsidRPr="00DA3C97">
              <w:rPr>
                <w:rFonts w:ascii="Arial" w:hAnsi="Arial" w:cs="Arial"/>
                <w:sz w:val="24"/>
                <w:szCs w:val="24"/>
                <w:lang w:val="hu-HU"/>
              </w:rPr>
              <w:t xml:space="preserve"> of </w:t>
            </w:r>
            <w:r>
              <w:rPr>
                <w:rFonts w:ascii="Arial" w:hAnsi="Arial" w:cs="Arial"/>
                <w:sz w:val="24"/>
                <w:szCs w:val="24"/>
              </w:rPr>
              <w:t>different</w:t>
            </w:r>
            <w:r w:rsidRPr="00DA3C97">
              <w:rPr>
                <w:rFonts w:ascii="Arial" w:hAnsi="Arial" w:cs="Arial"/>
                <w:sz w:val="24"/>
                <w:szCs w:val="24"/>
                <w:lang w:val="hu-HU"/>
              </w:rPr>
              <w:t xml:space="preserve"> types of products </w:t>
            </w:r>
            <w:r>
              <w:rPr>
                <w:rFonts w:ascii="Arial" w:hAnsi="Arial" w:cs="Arial"/>
                <w:sz w:val="24"/>
                <w:szCs w:val="24"/>
              </w:rPr>
              <w:t xml:space="preserve">that </w:t>
            </w:r>
            <w:r w:rsidRPr="00DA3C97">
              <w:rPr>
                <w:rFonts w:ascii="Arial" w:hAnsi="Arial" w:cs="Arial"/>
                <w:sz w:val="24"/>
                <w:szCs w:val="24"/>
                <w:lang w:val="hu-HU"/>
              </w:rPr>
              <w:t xml:space="preserve">are </w:t>
            </w:r>
            <w:r>
              <w:rPr>
                <w:rFonts w:ascii="Arial" w:hAnsi="Arial" w:cs="Arial"/>
                <w:sz w:val="24"/>
                <w:szCs w:val="24"/>
              </w:rPr>
              <w:t>needed</w:t>
            </w:r>
            <w:r w:rsidRPr="00DA3C97">
              <w:rPr>
                <w:rFonts w:ascii="Arial" w:hAnsi="Arial" w:cs="Arial"/>
                <w:sz w:val="24"/>
                <w:szCs w:val="24"/>
                <w:lang w:val="hu-HU"/>
              </w:rPr>
              <w:t xml:space="preserve"> and at what prices.</w:t>
            </w:r>
          </w:p>
          <w:p w:rsidR="00494CBD" w:rsidRDefault="00494CBD" w:rsidP="00494CBD">
            <w:pPr>
              <w:pStyle w:val="Listaszerbekezds"/>
              <w:numPr>
                <w:ilvl w:val="0"/>
                <w:numId w:val="2"/>
              </w:numPr>
              <w:spacing w:after="120" w:line="360" w:lineRule="auto"/>
              <w:jc w:val="both"/>
              <w:rPr>
                <w:rFonts w:ascii="Arial" w:hAnsi="Arial" w:cs="Arial"/>
                <w:sz w:val="24"/>
                <w:szCs w:val="24"/>
              </w:rPr>
            </w:pPr>
            <w:r>
              <w:rPr>
                <w:rFonts w:ascii="Arial" w:hAnsi="Arial" w:cs="Arial"/>
                <w:sz w:val="24"/>
                <w:szCs w:val="24"/>
              </w:rPr>
              <w:t xml:space="preserve">Vendor selection continuously monitors suppliers’ capabilities, and its value against the price. </w:t>
            </w:r>
          </w:p>
          <w:p w:rsidR="00494CBD" w:rsidRDefault="00494CBD" w:rsidP="00494CBD">
            <w:pPr>
              <w:pStyle w:val="Listaszerbekezds"/>
              <w:numPr>
                <w:ilvl w:val="0"/>
                <w:numId w:val="2"/>
              </w:numPr>
              <w:spacing w:after="120" w:line="360" w:lineRule="auto"/>
              <w:jc w:val="both"/>
              <w:rPr>
                <w:rFonts w:ascii="Arial" w:hAnsi="Arial" w:cs="Arial"/>
                <w:sz w:val="24"/>
                <w:szCs w:val="24"/>
              </w:rPr>
            </w:pPr>
            <w:r>
              <w:rPr>
                <w:rFonts w:ascii="Arial" w:hAnsi="Arial" w:cs="Arial"/>
                <w:sz w:val="24"/>
                <w:szCs w:val="24"/>
              </w:rPr>
              <w:t xml:space="preserve">Contract negotiation covers additional capabilities and services of the supplier apart from the fundamental issues of products and prices. </w:t>
            </w:r>
          </w:p>
          <w:p w:rsidR="00494CBD" w:rsidRPr="001925ED" w:rsidRDefault="00494CBD" w:rsidP="00494CBD">
            <w:pPr>
              <w:pStyle w:val="Listaszerbekezds"/>
              <w:numPr>
                <w:ilvl w:val="0"/>
                <w:numId w:val="2"/>
              </w:numPr>
              <w:spacing w:after="120" w:line="360" w:lineRule="auto"/>
              <w:jc w:val="both"/>
              <w:rPr>
                <w:rFonts w:ascii="Arial" w:hAnsi="Arial" w:cs="Arial"/>
                <w:sz w:val="24"/>
                <w:szCs w:val="24"/>
              </w:rPr>
            </w:pPr>
            <w:r w:rsidRPr="001925ED">
              <w:rPr>
                <w:rFonts w:ascii="Arial" w:hAnsi="Arial" w:cs="Arial"/>
                <w:sz w:val="24"/>
                <w:szCs w:val="24"/>
              </w:rPr>
              <w:t xml:space="preserve">Contract management is a continuous activity that measures and administers supplier performance against the contract. </w:t>
            </w:r>
            <w:r>
              <w:rPr>
                <w:rFonts w:ascii="Arial" w:hAnsi="Arial" w:cs="Arial"/>
                <w:sz w:val="24"/>
                <w:szCs w:val="24"/>
              </w:rPr>
              <w:t>The c</w:t>
            </w:r>
            <w:r w:rsidRPr="001925ED">
              <w:rPr>
                <w:rFonts w:ascii="Arial" w:hAnsi="Arial" w:cs="Arial"/>
                <w:sz w:val="24"/>
                <w:szCs w:val="24"/>
                <w:lang w:val="hu-HU"/>
              </w:rPr>
              <w:t>ompany needs the skill to follow the performance of its suppliers and hold them responsible to meet</w:t>
            </w:r>
            <w:r>
              <w:rPr>
                <w:rFonts w:ascii="Arial" w:hAnsi="Arial" w:cs="Arial"/>
                <w:sz w:val="24"/>
                <w:szCs w:val="24"/>
              </w:rPr>
              <w:t xml:space="preserve"> </w:t>
            </w:r>
            <w:r w:rsidRPr="001925ED">
              <w:rPr>
                <w:rFonts w:ascii="Arial" w:hAnsi="Arial" w:cs="Arial"/>
                <w:sz w:val="24"/>
                <w:szCs w:val="24"/>
                <w:lang w:val="hu-HU"/>
              </w:rPr>
              <w:t>the service levels as agreed in the contract.</w:t>
            </w:r>
          </w:p>
          <w:p w:rsidR="00494CBD" w:rsidRPr="0025155C" w:rsidRDefault="00494CBD" w:rsidP="00494CBD">
            <w:pPr>
              <w:autoSpaceDE w:val="0"/>
              <w:autoSpaceDN w:val="0"/>
              <w:adjustRightInd w:val="0"/>
              <w:jc w:val="both"/>
              <w:rPr>
                <w:rFonts w:ascii="Arial" w:hAnsi="Arial" w:cs="Arial"/>
                <w:sz w:val="24"/>
                <w:szCs w:val="24"/>
              </w:rPr>
            </w:pPr>
            <w:bookmarkStart w:id="0" w:name="_GoBack"/>
            <w:bookmarkEnd w:id="0"/>
            <w:r w:rsidRPr="0025155C">
              <w:rPr>
                <w:rFonts w:ascii="Arial" w:hAnsi="Arial" w:cs="Arial"/>
                <w:sz w:val="24"/>
                <w:szCs w:val="24"/>
              </w:rPr>
              <w:t>3.</w:t>
            </w:r>
          </w:p>
          <w:p w:rsidR="00494CBD" w:rsidRDefault="00494CBD" w:rsidP="00494CBD">
            <w:pPr>
              <w:pStyle w:val="Default"/>
            </w:pPr>
          </w:p>
          <w:p w:rsidR="00494CBD" w:rsidRDefault="00494CBD" w:rsidP="00494CBD">
            <w:pPr>
              <w:autoSpaceDE w:val="0"/>
              <w:autoSpaceDN w:val="0"/>
              <w:adjustRightInd w:val="0"/>
              <w:jc w:val="both"/>
              <w:rPr>
                <w:rFonts w:ascii="Arial" w:hAnsi="Arial" w:cs="Arial"/>
                <w:sz w:val="24"/>
                <w:szCs w:val="24"/>
              </w:rPr>
            </w:pPr>
            <w:r w:rsidRPr="00372012">
              <w:rPr>
                <w:rFonts w:ascii="Arial" w:hAnsi="Arial" w:cs="Arial"/>
                <w:sz w:val="24"/>
                <w:szCs w:val="24"/>
              </w:rPr>
              <w:t xml:space="preserve">Inventory management is to supervise the inventory levels of dissimilar companies in a supply chain. </w:t>
            </w:r>
            <w:r>
              <w:rPr>
                <w:rFonts w:ascii="Arial" w:hAnsi="Arial" w:cs="Arial"/>
                <w:sz w:val="24"/>
                <w:szCs w:val="24"/>
              </w:rPr>
              <w:t xml:space="preserve">The goal is to minimize the cost of stock while still maintaining the service level customers need. Stock management is a constant procedure balancing </w:t>
            </w:r>
            <w:r w:rsidRPr="004715A6">
              <w:rPr>
                <w:rFonts w:ascii="Arial" w:hAnsi="Arial" w:cs="Arial"/>
                <w:sz w:val="24"/>
                <w:szCs w:val="24"/>
                <w:lang w:val="hu-HU"/>
              </w:rPr>
              <w:t>inventory levels to serve</w:t>
            </w:r>
            <w:r>
              <w:rPr>
                <w:rFonts w:ascii="Arial" w:hAnsi="Arial" w:cs="Arial"/>
                <w:sz w:val="24"/>
                <w:szCs w:val="24"/>
              </w:rPr>
              <w:t xml:space="preserve"> </w:t>
            </w:r>
            <w:r w:rsidRPr="004715A6">
              <w:rPr>
                <w:rFonts w:ascii="Arial" w:hAnsi="Arial" w:cs="Arial"/>
                <w:sz w:val="24"/>
                <w:szCs w:val="24"/>
                <w:lang w:val="hu-HU"/>
              </w:rPr>
              <w:t>demand and gaining economies of scale to get the best product prices.</w:t>
            </w:r>
            <w:r>
              <w:rPr>
                <w:rFonts w:ascii="Arial" w:hAnsi="Arial" w:cs="Arial"/>
                <w:sz w:val="24"/>
                <w:szCs w:val="24"/>
              </w:rPr>
              <w:t xml:space="preserve"> There are three types of inventory: </w:t>
            </w:r>
          </w:p>
          <w:p w:rsidR="00494CBD" w:rsidRDefault="00494CBD" w:rsidP="00494CBD">
            <w:pPr>
              <w:pStyle w:val="Listaszerbekezds"/>
              <w:numPr>
                <w:ilvl w:val="0"/>
                <w:numId w:val="3"/>
              </w:numPr>
              <w:autoSpaceDE w:val="0"/>
              <w:autoSpaceDN w:val="0"/>
              <w:adjustRightInd w:val="0"/>
              <w:jc w:val="both"/>
              <w:rPr>
                <w:rFonts w:ascii="Arial" w:hAnsi="Arial" w:cs="Arial"/>
                <w:sz w:val="24"/>
                <w:szCs w:val="24"/>
              </w:rPr>
            </w:pPr>
            <w:r w:rsidRPr="00D12DBF">
              <w:rPr>
                <w:rFonts w:ascii="Arial" w:hAnsi="Arial" w:cs="Arial"/>
                <w:sz w:val="24"/>
                <w:szCs w:val="24"/>
              </w:rPr>
              <w:t>Cycle inventory is needed to meet the demand of the product because of the fact that production and stocking of stock is done in lot sizes that are bigger than the constant demand for the product</w:t>
            </w:r>
            <w:r>
              <w:rPr>
                <w:rFonts w:ascii="Arial" w:hAnsi="Arial" w:cs="Arial"/>
                <w:sz w:val="24"/>
                <w:szCs w:val="24"/>
              </w:rPr>
              <w:t xml:space="preserve">. </w:t>
            </w:r>
          </w:p>
          <w:p w:rsidR="00494CBD" w:rsidRDefault="00494CBD" w:rsidP="00494CBD">
            <w:pPr>
              <w:pStyle w:val="Listaszerbekezds"/>
              <w:numPr>
                <w:ilvl w:val="0"/>
                <w:numId w:val="3"/>
              </w:numPr>
              <w:autoSpaceDE w:val="0"/>
              <w:autoSpaceDN w:val="0"/>
              <w:adjustRightInd w:val="0"/>
              <w:jc w:val="both"/>
              <w:rPr>
                <w:rFonts w:ascii="Arial" w:hAnsi="Arial" w:cs="Arial"/>
                <w:sz w:val="24"/>
                <w:szCs w:val="24"/>
              </w:rPr>
            </w:pPr>
            <w:r>
              <w:rPr>
                <w:rFonts w:ascii="Arial" w:hAnsi="Arial" w:cs="Arial"/>
                <w:sz w:val="24"/>
                <w:szCs w:val="24"/>
              </w:rPr>
              <w:t xml:space="preserve">Seasonal inventory is driven by the need of future demand that exceeds production capacity therefore company produce products during low demand and put it into inventory to meet the high demand in the future. </w:t>
            </w:r>
          </w:p>
          <w:p w:rsidR="00494CBD" w:rsidRPr="00494CBD" w:rsidRDefault="00494CBD" w:rsidP="00494CBD">
            <w:pPr>
              <w:pStyle w:val="Listaszerbekezds"/>
              <w:numPr>
                <w:ilvl w:val="0"/>
                <w:numId w:val="3"/>
              </w:numPr>
              <w:autoSpaceDE w:val="0"/>
              <w:autoSpaceDN w:val="0"/>
              <w:adjustRightInd w:val="0"/>
              <w:spacing w:after="120" w:line="360" w:lineRule="auto"/>
              <w:jc w:val="both"/>
              <w:rPr>
                <w:b/>
              </w:rPr>
            </w:pPr>
            <w:r w:rsidRPr="00494CBD">
              <w:rPr>
                <w:rFonts w:ascii="Arial" w:hAnsi="Arial" w:cs="Arial"/>
                <w:sz w:val="24"/>
                <w:szCs w:val="24"/>
              </w:rPr>
              <w:t xml:space="preserve">Safety inventory plays an essential role servicing customers in case of unforeseen demand increase or any delay in getting replenishment orders. </w:t>
            </w:r>
          </w:p>
        </w:tc>
      </w:tr>
    </w:tbl>
    <w:p w:rsidR="00503D7E" w:rsidRPr="00B0415E" w:rsidRDefault="00503D7E" w:rsidP="00171D9A">
      <w:pPr>
        <w:autoSpaceDE w:val="0"/>
        <w:autoSpaceDN w:val="0"/>
        <w:adjustRightInd w:val="0"/>
        <w:spacing w:after="120" w:line="360" w:lineRule="auto"/>
        <w:jc w:val="both"/>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B27C1" w:rsidRDefault="00EB27C1" w:rsidP="00A851DA">
            <w:pPr>
              <w:rPr>
                <w:rFonts w:ascii="Bradley Hand ITC" w:hAnsi="Bradley Hand ITC" w:cs="Bliss-Regular"/>
                <w:color w:val="000000"/>
              </w:rPr>
            </w:pPr>
            <w:r w:rsidRPr="00EB27C1">
              <w:rPr>
                <w:rFonts w:ascii="Bradley Hand ITC" w:hAnsi="Bradley Hand ITC" w:cs="Bliss-Regular"/>
                <w:color w:val="000000"/>
                <w:sz w:val="24"/>
              </w:rPr>
              <w:t>Attila FOKI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4CBD" w:rsidP="00A851DA">
            <w:pPr>
              <w:rPr>
                <w:rFonts w:cs="Bliss-Regular"/>
                <w:color w:val="000000"/>
              </w:rPr>
            </w:pPr>
            <w:r>
              <w:rPr>
                <w:rFonts w:cs="Bliss-Regular"/>
                <w:color w:val="000000"/>
              </w:rPr>
              <w:t>31 Jan 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94CBD">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C48" w:rsidRDefault="008E1C48" w:rsidP="00CB4D0A">
      <w:pPr>
        <w:spacing w:after="0" w:line="240" w:lineRule="auto"/>
      </w:pPr>
      <w:r>
        <w:separator/>
      </w:r>
    </w:p>
  </w:endnote>
  <w:endnote w:type="continuationSeparator" w:id="0">
    <w:p w:rsidR="008E1C48" w:rsidRDefault="008E1C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altName w:val="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C48" w:rsidRDefault="008E1C48" w:rsidP="00CB4D0A">
      <w:pPr>
        <w:spacing w:after="0" w:line="240" w:lineRule="auto"/>
      </w:pPr>
      <w:r>
        <w:separator/>
      </w:r>
    </w:p>
  </w:footnote>
  <w:footnote w:type="continuationSeparator" w:id="0">
    <w:p w:rsidR="008E1C48" w:rsidRDefault="008E1C4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CA273B"/>
    <w:multiLevelType w:val="hybridMultilevel"/>
    <w:tmpl w:val="01CC4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A9A4B84"/>
    <w:multiLevelType w:val="hybridMultilevel"/>
    <w:tmpl w:val="A2AC46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F6"/>
    <w:rsid w:val="000158F9"/>
    <w:rsid w:val="00035CDD"/>
    <w:rsid w:val="00040083"/>
    <w:rsid w:val="00055992"/>
    <w:rsid w:val="000820E8"/>
    <w:rsid w:val="001175EE"/>
    <w:rsid w:val="00157CF6"/>
    <w:rsid w:val="00171D9A"/>
    <w:rsid w:val="00182416"/>
    <w:rsid w:val="00187EB4"/>
    <w:rsid w:val="001F0481"/>
    <w:rsid w:val="00200C92"/>
    <w:rsid w:val="0020451E"/>
    <w:rsid w:val="00206B9D"/>
    <w:rsid w:val="00222870"/>
    <w:rsid w:val="0023259C"/>
    <w:rsid w:val="002B0BD7"/>
    <w:rsid w:val="002B573D"/>
    <w:rsid w:val="002C5CB2"/>
    <w:rsid w:val="002F779F"/>
    <w:rsid w:val="00371885"/>
    <w:rsid w:val="003E2B87"/>
    <w:rsid w:val="00402786"/>
    <w:rsid w:val="00405895"/>
    <w:rsid w:val="004058DF"/>
    <w:rsid w:val="00443E6F"/>
    <w:rsid w:val="00486F1A"/>
    <w:rsid w:val="00490CB9"/>
    <w:rsid w:val="00494CBD"/>
    <w:rsid w:val="004A2CE2"/>
    <w:rsid w:val="004E3CDA"/>
    <w:rsid w:val="004F4B4D"/>
    <w:rsid w:val="0050216D"/>
    <w:rsid w:val="00503D7E"/>
    <w:rsid w:val="0050778F"/>
    <w:rsid w:val="00527C11"/>
    <w:rsid w:val="00535F31"/>
    <w:rsid w:val="00574D64"/>
    <w:rsid w:val="00591365"/>
    <w:rsid w:val="005B31E4"/>
    <w:rsid w:val="005C53C7"/>
    <w:rsid w:val="006034F6"/>
    <w:rsid w:val="00607874"/>
    <w:rsid w:val="00607E77"/>
    <w:rsid w:val="00617BB3"/>
    <w:rsid w:val="00645CDD"/>
    <w:rsid w:val="006823A7"/>
    <w:rsid w:val="00687EE8"/>
    <w:rsid w:val="0070347F"/>
    <w:rsid w:val="0070678E"/>
    <w:rsid w:val="00831C11"/>
    <w:rsid w:val="008A60B4"/>
    <w:rsid w:val="008B3C31"/>
    <w:rsid w:val="008B64FE"/>
    <w:rsid w:val="008E1C48"/>
    <w:rsid w:val="00935BF7"/>
    <w:rsid w:val="0095442C"/>
    <w:rsid w:val="00963E61"/>
    <w:rsid w:val="00983942"/>
    <w:rsid w:val="009C37E0"/>
    <w:rsid w:val="009E41F4"/>
    <w:rsid w:val="00A14B66"/>
    <w:rsid w:val="00A27D2B"/>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4473"/>
    <w:rsid w:val="00CF123B"/>
    <w:rsid w:val="00D039AC"/>
    <w:rsid w:val="00D427DE"/>
    <w:rsid w:val="00D5587D"/>
    <w:rsid w:val="00D707CC"/>
    <w:rsid w:val="00D821FE"/>
    <w:rsid w:val="00DB0793"/>
    <w:rsid w:val="00E00821"/>
    <w:rsid w:val="00E04DB4"/>
    <w:rsid w:val="00E30679"/>
    <w:rsid w:val="00E4597D"/>
    <w:rsid w:val="00E504D2"/>
    <w:rsid w:val="00E54832"/>
    <w:rsid w:val="00E56A90"/>
    <w:rsid w:val="00E641CC"/>
    <w:rsid w:val="00EA30AB"/>
    <w:rsid w:val="00EB27C1"/>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8DA830-06D5-466D-A317-3DE268EA2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89B29-98F3-4EAA-B9F4-F87A6EDDF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4333</Characters>
  <Application>Microsoft Office Word</Application>
  <DocSecurity>0</DocSecurity>
  <Lines>36</Lines>
  <Paragraphs>10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Foki Attila</cp:lastModifiedBy>
  <cp:revision>2</cp:revision>
  <dcterms:created xsi:type="dcterms:W3CDTF">2017-01-31T15:36:00Z</dcterms:created>
  <dcterms:modified xsi:type="dcterms:W3CDTF">2017-01-31T15:36:00Z</dcterms:modified>
</cp:coreProperties>
</file>